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71DF" w14:textId="147BBA56" w:rsidR="00D3400C" w:rsidRPr="00434982" w:rsidRDefault="00B81FB9" w:rsidP="00556CD9">
      <w:pPr>
        <w:rPr>
          <w:rFonts w:ascii="Times New Roman" w:hAnsi="Times New Roman" w:cs="Times New Roman"/>
          <w:sz w:val="24"/>
          <w:szCs w:val="24"/>
        </w:rPr>
      </w:pPr>
      <w:r w:rsidRPr="00434982">
        <w:rPr>
          <w:rFonts w:ascii="Times New Roman" w:hAnsi="Times New Roman" w:cs="Times New Roman"/>
          <w:noProof/>
        </w:rPr>
        <w:drawing>
          <wp:anchor distT="0" distB="0" distL="114300" distR="114300" simplePos="0" relativeHeight="251702272" behindDoc="1" locked="0" layoutInCell="1" allowOverlap="1" wp14:anchorId="102DA5CB" wp14:editId="1AB26168">
            <wp:simplePos x="0" y="0"/>
            <wp:positionH relativeFrom="margin">
              <wp:posOffset>-42545</wp:posOffset>
            </wp:positionH>
            <wp:positionV relativeFrom="paragraph">
              <wp:posOffset>76835</wp:posOffset>
            </wp:positionV>
            <wp:extent cx="3259455" cy="9318625"/>
            <wp:effectExtent l="0" t="0" r="0" b="0"/>
            <wp:wrapTight wrapText="bothSides">
              <wp:wrapPolygon edited="0">
                <wp:start x="505" y="0"/>
                <wp:lineTo x="0" y="88"/>
                <wp:lineTo x="0" y="21504"/>
                <wp:lineTo x="505" y="21548"/>
                <wp:lineTo x="20956" y="21548"/>
                <wp:lineTo x="21461" y="21504"/>
                <wp:lineTo x="21461" y="88"/>
                <wp:lineTo x="20956" y="0"/>
                <wp:lineTo x="505" y="0"/>
              </wp:wrapPolygon>
            </wp:wrapTight>
            <wp:docPr id="13" name="Picture 13" descr="Iconic Clock - Started Tick-Tocking Again | II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onic Clock - Started Tick-Tocking Again | IIEST"/>
                    <pic:cNvPicPr>
                      <a:picLocks noChangeAspect="1" noChangeArrowheads="1"/>
                    </pic:cNvPicPr>
                  </pic:nvPicPr>
                  <pic:blipFill rotWithShape="1">
                    <a:blip r:embed="rId8">
                      <a:extLst>
                        <a:ext uri="{28A0092B-C50C-407E-A947-70E740481C1C}">
                          <a14:useLocalDpi xmlns:a14="http://schemas.microsoft.com/office/drawing/2010/main" val="0"/>
                        </a:ext>
                      </a:extLst>
                    </a:blip>
                    <a:srcRect r="21604"/>
                    <a:stretch/>
                  </pic:blipFill>
                  <pic:spPr bwMode="auto">
                    <a:xfrm>
                      <a:off x="0" y="0"/>
                      <a:ext cx="3259455" cy="93186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A2EC9" w14:textId="2420AC39" w:rsidR="00F546E0" w:rsidRPr="00434982" w:rsidRDefault="00B81FB9" w:rsidP="00556CD9">
      <w:pPr>
        <w:rPr>
          <w:rFonts w:ascii="Times New Roman" w:hAnsi="Times New Roman" w:cs="Times New Roman"/>
          <w:sz w:val="24"/>
          <w:szCs w:val="24"/>
        </w:rPr>
      </w:pPr>
      <w:r w:rsidRPr="00434982">
        <w:rPr>
          <w:rFonts w:ascii="Times New Roman" w:eastAsia="Calibri" w:hAnsi="Times New Roman" w:cs="Times New Roman"/>
          <w:b/>
          <w:bCs/>
          <w:noProof/>
          <w:sz w:val="36"/>
          <w:szCs w:val="36"/>
        </w:rPr>
        <mc:AlternateContent>
          <mc:Choice Requires="wps">
            <w:drawing>
              <wp:anchor distT="45720" distB="45720" distL="114300" distR="114300" simplePos="0" relativeHeight="251706368" behindDoc="0" locked="0" layoutInCell="1" allowOverlap="1" wp14:anchorId="4378AB44" wp14:editId="762D2839">
                <wp:simplePos x="0" y="0"/>
                <wp:positionH relativeFrom="margin">
                  <wp:posOffset>3043555</wp:posOffset>
                </wp:positionH>
                <wp:positionV relativeFrom="paragraph">
                  <wp:posOffset>302895</wp:posOffset>
                </wp:positionV>
                <wp:extent cx="3609975" cy="12446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244600"/>
                        </a:xfrm>
                        <a:prstGeom prst="rect">
                          <a:avLst/>
                        </a:prstGeom>
                        <a:solidFill>
                          <a:srgbClr val="FFFFFF"/>
                        </a:solidFill>
                        <a:ln w="9525">
                          <a:noFill/>
                          <a:miter lim="800000"/>
                          <a:headEnd/>
                          <a:tailEnd/>
                        </a:ln>
                      </wps:spPr>
                      <wps:txbx>
                        <w:txbxContent>
                          <w:p w14:paraId="1D2006BC" w14:textId="45ACA1A0" w:rsidR="004A7576" w:rsidRPr="00BF4410" w:rsidRDefault="004A7576" w:rsidP="002446F0">
                            <w:pPr>
                              <w:jc w:val="center"/>
                              <w:rPr>
                                <w:rFonts w:ascii="Times New Roman" w:hAnsi="Times New Roman" w:cs="Times New Roman"/>
                                <w:b/>
                                <w:bCs/>
                                <w:color w:val="C45911" w:themeColor="accent2" w:themeShade="BF"/>
                                <w:sz w:val="40"/>
                                <w:szCs w:val="40"/>
                              </w:rPr>
                            </w:pPr>
                            <w:bookmarkStart w:id="0" w:name="_Hlk6131461"/>
                            <w:r w:rsidRPr="00BF4410">
                              <w:rPr>
                                <w:rFonts w:ascii="Times New Roman" w:hAnsi="Times New Roman" w:cs="Times New Roman"/>
                                <w:b/>
                                <w:bCs/>
                                <w:color w:val="C45911" w:themeColor="accent2" w:themeShade="BF"/>
                                <w:sz w:val="40"/>
                                <w:szCs w:val="40"/>
                              </w:rPr>
                              <w:t>Rules</w:t>
                            </w:r>
                            <w:r w:rsidR="00613CDE" w:rsidRPr="00BF4410">
                              <w:rPr>
                                <w:rFonts w:ascii="Times New Roman" w:hAnsi="Times New Roman" w:cs="Times New Roman"/>
                                <w:b/>
                                <w:bCs/>
                                <w:color w:val="C45911" w:themeColor="accent2" w:themeShade="BF"/>
                                <w:sz w:val="40"/>
                                <w:szCs w:val="40"/>
                              </w:rPr>
                              <w:t xml:space="preserve"> f</w:t>
                            </w:r>
                            <w:r w:rsidRPr="00BF4410">
                              <w:rPr>
                                <w:rFonts w:ascii="Times New Roman" w:hAnsi="Times New Roman" w:cs="Times New Roman"/>
                                <w:b/>
                                <w:bCs/>
                                <w:color w:val="C45911" w:themeColor="accent2" w:themeShade="BF"/>
                                <w:sz w:val="40"/>
                                <w:szCs w:val="40"/>
                              </w:rPr>
                              <w:t>or</w:t>
                            </w:r>
                            <w:r w:rsidR="00613CDE" w:rsidRPr="00BF4410">
                              <w:rPr>
                                <w:rFonts w:ascii="Times New Roman" w:hAnsi="Times New Roman" w:cs="Times New Roman"/>
                                <w:b/>
                                <w:bCs/>
                                <w:color w:val="C45911" w:themeColor="accent2" w:themeShade="BF"/>
                                <w:sz w:val="40"/>
                                <w:szCs w:val="40"/>
                              </w:rPr>
                              <w:t xml:space="preserve"> </w:t>
                            </w:r>
                            <w:r w:rsidRPr="00BF4410">
                              <w:rPr>
                                <w:rFonts w:ascii="Times New Roman" w:hAnsi="Times New Roman" w:cs="Times New Roman"/>
                                <w:b/>
                                <w:bCs/>
                                <w:color w:val="C45911" w:themeColor="accent2" w:themeShade="BF"/>
                                <w:sz w:val="40"/>
                                <w:szCs w:val="40"/>
                              </w:rPr>
                              <w:t>Research Projects</w:t>
                            </w:r>
                          </w:p>
                          <w:bookmarkEnd w:id="0"/>
                          <w:p w14:paraId="304E2999" w14:textId="77777777" w:rsidR="004A7576" w:rsidRDefault="004A7576" w:rsidP="002446F0">
                            <w:pPr>
                              <w:jc w:val="center"/>
                              <w:rPr>
                                <w:color w:val="C45911" w:themeColor="accent2" w:themeShade="BF"/>
                              </w:rPr>
                            </w:pPr>
                          </w:p>
                          <w:p w14:paraId="5B0E174F" w14:textId="6652AA43" w:rsidR="004A7576" w:rsidRPr="00AF59F3" w:rsidRDefault="004A7576" w:rsidP="00EC47DF">
                            <w:pPr>
                              <w:pStyle w:val="BodyText"/>
                              <w:spacing w:after="0" w:line="240" w:lineRule="auto"/>
                              <w:jc w:val="center"/>
                              <w:rPr>
                                <w:rFonts w:ascii="Sitka Small Semibold" w:hAnsi="Sitka Small Semibold"/>
                                <w:b/>
                                <w:color w:val="000000" w:themeColor="text1"/>
                                <w:spacing w:val="-11"/>
                                <w:szCs w:val="20"/>
                              </w:rPr>
                            </w:pPr>
                            <w:r>
                              <w:rPr>
                                <w:rFonts w:ascii="Sitka Small Semibold" w:hAnsi="Sitka Small Semibold"/>
                                <w:b/>
                                <w:color w:val="000000" w:themeColor="text1"/>
                                <w:spacing w:val="-11"/>
                                <w:szCs w:val="20"/>
                              </w:rPr>
                              <w:t>(A</w:t>
                            </w:r>
                            <w:r w:rsidRPr="00AF59F3">
                              <w:rPr>
                                <w:rFonts w:ascii="Sitka Small Semibold" w:hAnsi="Sitka Small Semibold"/>
                                <w:b/>
                                <w:color w:val="000000" w:themeColor="text1"/>
                                <w:spacing w:val="-11"/>
                                <w:szCs w:val="20"/>
                              </w:rPr>
                              <w:t>pproved in the 19</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F.C. and 28</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w:t>
                            </w:r>
                            <w:proofErr w:type="spellStart"/>
                            <w:r w:rsidRPr="00AF59F3">
                              <w:rPr>
                                <w:rFonts w:ascii="Sitka Small Semibold" w:hAnsi="Sitka Small Semibold"/>
                                <w:b/>
                                <w:color w:val="000000" w:themeColor="text1"/>
                                <w:spacing w:val="-11"/>
                                <w:szCs w:val="20"/>
                              </w:rPr>
                              <w:t>BoG</w:t>
                            </w:r>
                            <w:proofErr w:type="spellEnd"/>
                            <w:r w:rsidRPr="00AF59F3">
                              <w:rPr>
                                <w:rFonts w:ascii="Sitka Small Semibold" w:hAnsi="Sitka Small Semibold"/>
                                <w:b/>
                                <w:color w:val="000000" w:themeColor="text1"/>
                                <w:spacing w:val="-11"/>
                                <w:szCs w:val="20"/>
                              </w:rPr>
                              <w:t xml:space="preserve"> Meetings</w:t>
                            </w:r>
                          </w:p>
                          <w:p w14:paraId="46A12577" w14:textId="77777777" w:rsidR="004A7576" w:rsidRPr="00AF59F3" w:rsidRDefault="004A7576" w:rsidP="00EC47DF">
                            <w:pPr>
                              <w:pStyle w:val="BodyText"/>
                              <w:spacing w:after="0" w:line="240" w:lineRule="auto"/>
                              <w:jc w:val="center"/>
                              <w:rPr>
                                <w:rFonts w:ascii="Calibri"/>
                                <w:b/>
                                <w:color w:val="000000" w:themeColor="text1"/>
                                <w:szCs w:val="20"/>
                              </w:rPr>
                            </w:pPr>
                            <w:r w:rsidRPr="00AF59F3">
                              <w:rPr>
                                <w:rFonts w:ascii="Sitka Small Semibold" w:hAnsi="Sitka Small Semibold"/>
                                <w:b/>
                                <w:color w:val="000000" w:themeColor="text1"/>
                                <w:spacing w:val="-11"/>
                                <w:szCs w:val="20"/>
                              </w:rPr>
                              <w:t>held on 27.08.2024</w:t>
                            </w:r>
                            <w:r>
                              <w:rPr>
                                <w:rFonts w:ascii="Sitka Small Semibold" w:hAnsi="Sitka Small Semibold"/>
                                <w:b/>
                                <w:color w:val="000000" w:themeColor="text1"/>
                                <w:spacing w:val="-11"/>
                                <w:szCs w:val="20"/>
                              </w:rPr>
                              <w:t>,</w:t>
                            </w:r>
                            <w:r w:rsidRPr="00AF59F3">
                              <w:rPr>
                                <w:rFonts w:ascii="Sitka Small Semibold" w:hAnsi="Sitka Small Semibold"/>
                                <w:b/>
                                <w:color w:val="000000" w:themeColor="text1"/>
                                <w:spacing w:val="-11"/>
                                <w:szCs w:val="20"/>
                              </w:rPr>
                              <w:t xml:space="preserve"> effective from 04.10.2024)</w:t>
                            </w:r>
                          </w:p>
                          <w:p w14:paraId="015398C6" w14:textId="7F188292" w:rsidR="004A7576" w:rsidRDefault="004A7576" w:rsidP="002446F0">
                            <w:pPr>
                              <w:pStyle w:val="BodyText"/>
                              <w:rPr>
                                <w:rFonts w:ascii="Baskerville Old Face" w:hAnsi="Baskerville Old Face"/>
                                <w:b/>
                                <w:sz w:val="28"/>
                                <w:szCs w:val="28"/>
                              </w:rPr>
                            </w:pPr>
                          </w:p>
                          <w:p w14:paraId="1E3E18F9" w14:textId="77777777" w:rsidR="004A7576" w:rsidRDefault="004A7576" w:rsidP="002446F0">
                            <w:pPr>
                              <w:pStyle w:val="BodyText"/>
                              <w:jc w:val="center"/>
                              <w:rPr>
                                <w:rFonts w:ascii="Georgia" w:hAnsi="Georgia" w:cs="Times New Roman"/>
                                <w:b/>
                                <w:color w:val="385623" w:themeColor="accent6" w:themeShade="80"/>
                                <w:spacing w:val="-11"/>
                                <w:sz w:val="24"/>
                                <w:szCs w:val="24"/>
                              </w:rPr>
                            </w:pPr>
                          </w:p>
                          <w:p w14:paraId="1F850459" w14:textId="77777777" w:rsidR="004A7576" w:rsidRPr="004169FA" w:rsidRDefault="004A7576" w:rsidP="002446F0">
                            <w:pPr>
                              <w:pStyle w:val="BodyText"/>
                              <w:rPr>
                                <w:rFonts w:ascii="Baskerville Old Face" w:hAnsi="Baskerville Old Face"/>
                                <w:b/>
                                <w:sz w:val="28"/>
                                <w:szCs w:val="28"/>
                              </w:rPr>
                            </w:pPr>
                          </w:p>
                          <w:p w14:paraId="7EC822B9" w14:textId="77777777" w:rsidR="004A7576" w:rsidRPr="00566887" w:rsidRDefault="004A7576" w:rsidP="002446F0">
                            <w:pPr>
                              <w:jc w:val="center"/>
                              <w:rPr>
                                <w:color w:val="C45911" w:themeColor="accent2"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8AB44" id="_x0000_t202" coordsize="21600,21600" o:spt="202" path="m,l,21600r21600,l21600,xe">
                <v:stroke joinstyle="miter"/>
                <v:path gradientshapeok="t" o:connecttype="rect"/>
              </v:shapetype>
              <v:shape id="Text Box 2" o:spid="_x0000_s1026" type="#_x0000_t202" style="position:absolute;left:0;text-align:left;margin-left:239.65pt;margin-top:23.85pt;width:284.25pt;height:98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aF+DwIAAPcDAAAOAAAAZHJzL2Uyb0RvYy54bWysU9tu2zAMfR+wfxD0vtjJkrQ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" stroked="f">
                <v:textbox>
                  <w:txbxContent>
                    <w:p w14:paraId="1D2006BC" w14:textId="45ACA1A0" w:rsidR="004A7576" w:rsidRPr="00BF4410" w:rsidRDefault="004A7576" w:rsidP="002446F0">
                      <w:pPr>
                        <w:jc w:val="center"/>
                        <w:rPr>
                          <w:rFonts w:ascii="Times New Roman" w:hAnsi="Times New Roman" w:cs="Times New Roman"/>
                          <w:b/>
                          <w:bCs/>
                          <w:color w:val="C45911" w:themeColor="accent2" w:themeShade="BF"/>
                          <w:sz w:val="40"/>
                          <w:szCs w:val="40"/>
                        </w:rPr>
                      </w:pPr>
                      <w:bookmarkStart w:id="1" w:name="_Hlk6131461"/>
                      <w:r w:rsidRPr="00BF4410">
                        <w:rPr>
                          <w:rFonts w:ascii="Times New Roman" w:hAnsi="Times New Roman" w:cs="Times New Roman"/>
                          <w:b/>
                          <w:bCs/>
                          <w:color w:val="C45911" w:themeColor="accent2" w:themeShade="BF"/>
                          <w:sz w:val="40"/>
                          <w:szCs w:val="40"/>
                        </w:rPr>
                        <w:t>Rules</w:t>
                      </w:r>
                      <w:r w:rsidR="00613CDE" w:rsidRPr="00BF4410">
                        <w:rPr>
                          <w:rFonts w:ascii="Times New Roman" w:hAnsi="Times New Roman" w:cs="Times New Roman"/>
                          <w:b/>
                          <w:bCs/>
                          <w:color w:val="C45911" w:themeColor="accent2" w:themeShade="BF"/>
                          <w:sz w:val="40"/>
                          <w:szCs w:val="40"/>
                        </w:rPr>
                        <w:t xml:space="preserve"> f</w:t>
                      </w:r>
                      <w:r w:rsidRPr="00BF4410">
                        <w:rPr>
                          <w:rFonts w:ascii="Times New Roman" w:hAnsi="Times New Roman" w:cs="Times New Roman"/>
                          <w:b/>
                          <w:bCs/>
                          <w:color w:val="C45911" w:themeColor="accent2" w:themeShade="BF"/>
                          <w:sz w:val="40"/>
                          <w:szCs w:val="40"/>
                        </w:rPr>
                        <w:t>or</w:t>
                      </w:r>
                      <w:r w:rsidR="00613CDE" w:rsidRPr="00BF4410">
                        <w:rPr>
                          <w:rFonts w:ascii="Times New Roman" w:hAnsi="Times New Roman" w:cs="Times New Roman"/>
                          <w:b/>
                          <w:bCs/>
                          <w:color w:val="C45911" w:themeColor="accent2" w:themeShade="BF"/>
                          <w:sz w:val="40"/>
                          <w:szCs w:val="40"/>
                        </w:rPr>
                        <w:t xml:space="preserve"> </w:t>
                      </w:r>
                      <w:r w:rsidRPr="00BF4410">
                        <w:rPr>
                          <w:rFonts w:ascii="Times New Roman" w:hAnsi="Times New Roman" w:cs="Times New Roman"/>
                          <w:b/>
                          <w:bCs/>
                          <w:color w:val="C45911" w:themeColor="accent2" w:themeShade="BF"/>
                          <w:sz w:val="40"/>
                          <w:szCs w:val="40"/>
                        </w:rPr>
                        <w:t>Research Projects</w:t>
                      </w:r>
                    </w:p>
                    <w:bookmarkEnd w:id="1"/>
                    <w:p w14:paraId="304E2999" w14:textId="77777777" w:rsidR="004A7576" w:rsidRDefault="004A7576" w:rsidP="002446F0">
                      <w:pPr>
                        <w:jc w:val="center"/>
                        <w:rPr>
                          <w:color w:val="C45911" w:themeColor="accent2" w:themeShade="BF"/>
                        </w:rPr>
                      </w:pPr>
                    </w:p>
                    <w:p w14:paraId="5B0E174F" w14:textId="6652AA43" w:rsidR="004A7576" w:rsidRPr="00AF59F3" w:rsidRDefault="004A7576" w:rsidP="00EC47DF">
                      <w:pPr>
                        <w:pStyle w:val="BodyText"/>
                        <w:spacing w:after="0" w:line="240" w:lineRule="auto"/>
                        <w:jc w:val="center"/>
                        <w:rPr>
                          <w:rFonts w:ascii="Sitka Small Semibold" w:hAnsi="Sitka Small Semibold"/>
                          <w:b/>
                          <w:color w:val="000000" w:themeColor="text1"/>
                          <w:spacing w:val="-11"/>
                          <w:szCs w:val="20"/>
                        </w:rPr>
                      </w:pPr>
                      <w:r>
                        <w:rPr>
                          <w:rFonts w:ascii="Sitka Small Semibold" w:hAnsi="Sitka Small Semibold"/>
                          <w:b/>
                          <w:color w:val="000000" w:themeColor="text1"/>
                          <w:spacing w:val="-11"/>
                          <w:szCs w:val="20"/>
                        </w:rPr>
                        <w:t>(A</w:t>
                      </w:r>
                      <w:r w:rsidRPr="00AF59F3">
                        <w:rPr>
                          <w:rFonts w:ascii="Sitka Small Semibold" w:hAnsi="Sitka Small Semibold"/>
                          <w:b/>
                          <w:color w:val="000000" w:themeColor="text1"/>
                          <w:spacing w:val="-11"/>
                          <w:szCs w:val="20"/>
                        </w:rPr>
                        <w:t>pproved in the 19</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F.C. and 28</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w:t>
                      </w:r>
                      <w:proofErr w:type="spellStart"/>
                      <w:r w:rsidRPr="00AF59F3">
                        <w:rPr>
                          <w:rFonts w:ascii="Sitka Small Semibold" w:hAnsi="Sitka Small Semibold"/>
                          <w:b/>
                          <w:color w:val="000000" w:themeColor="text1"/>
                          <w:spacing w:val="-11"/>
                          <w:szCs w:val="20"/>
                        </w:rPr>
                        <w:t>BoG</w:t>
                      </w:r>
                      <w:proofErr w:type="spellEnd"/>
                      <w:r w:rsidRPr="00AF59F3">
                        <w:rPr>
                          <w:rFonts w:ascii="Sitka Small Semibold" w:hAnsi="Sitka Small Semibold"/>
                          <w:b/>
                          <w:color w:val="000000" w:themeColor="text1"/>
                          <w:spacing w:val="-11"/>
                          <w:szCs w:val="20"/>
                        </w:rPr>
                        <w:t xml:space="preserve"> Meetings</w:t>
                      </w:r>
                    </w:p>
                    <w:p w14:paraId="46A12577" w14:textId="77777777" w:rsidR="004A7576" w:rsidRPr="00AF59F3" w:rsidRDefault="004A7576" w:rsidP="00EC47DF">
                      <w:pPr>
                        <w:pStyle w:val="BodyText"/>
                        <w:spacing w:after="0" w:line="240" w:lineRule="auto"/>
                        <w:jc w:val="center"/>
                        <w:rPr>
                          <w:rFonts w:ascii="Calibri"/>
                          <w:b/>
                          <w:color w:val="000000" w:themeColor="text1"/>
                          <w:szCs w:val="20"/>
                        </w:rPr>
                      </w:pPr>
                      <w:r w:rsidRPr="00AF59F3">
                        <w:rPr>
                          <w:rFonts w:ascii="Sitka Small Semibold" w:hAnsi="Sitka Small Semibold"/>
                          <w:b/>
                          <w:color w:val="000000" w:themeColor="text1"/>
                          <w:spacing w:val="-11"/>
                          <w:szCs w:val="20"/>
                        </w:rPr>
                        <w:t>held on 27.08.2024</w:t>
                      </w:r>
                      <w:r>
                        <w:rPr>
                          <w:rFonts w:ascii="Sitka Small Semibold" w:hAnsi="Sitka Small Semibold"/>
                          <w:b/>
                          <w:color w:val="000000" w:themeColor="text1"/>
                          <w:spacing w:val="-11"/>
                          <w:szCs w:val="20"/>
                        </w:rPr>
                        <w:t>,</w:t>
                      </w:r>
                      <w:r w:rsidRPr="00AF59F3">
                        <w:rPr>
                          <w:rFonts w:ascii="Sitka Small Semibold" w:hAnsi="Sitka Small Semibold"/>
                          <w:b/>
                          <w:color w:val="000000" w:themeColor="text1"/>
                          <w:spacing w:val="-11"/>
                          <w:szCs w:val="20"/>
                        </w:rPr>
                        <w:t xml:space="preserve"> effective from 04.10.2024)</w:t>
                      </w:r>
                    </w:p>
                    <w:p w14:paraId="015398C6" w14:textId="7F188292" w:rsidR="004A7576" w:rsidRDefault="004A7576" w:rsidP="002446F0">
                      <w:pPr>
                        <w:pStyle w:val="BodyText"/>
                        <w:rPr>
                          <w:rFonts w:ascii="Baskerville Old Face" w:hAnsi="Baskerville Old Face"/>
                          <w:b/>
                          <w:sz w:val="28"/>
                          <w:szCs w:val="28"/>
                        </w:rPr>
                      </w:pPr>
                    </w:p>
                    <w:p w14:paraId="1E3E18F9" w14:textId="77777777" w:rsidR="004A7576" w:rsidRDefault="004A7576" w:rsidP="002446F0">
                      <w:pPr>
                        <w:pStyle w:val="BodyText"/>
                        <w:jc w:val="center"/>
                        <w:rPr>
                          <w:rFonts w:ascii="Georgia" w:hAnsi="Georgia" w:cs="Times New Roman"/>
                          <w:b/>
                          <w:color w:val="385623" w:themeColor="accent6" w:themeShade="80"/>
                          <w:spacing w:val="-11"/>
                          <w:sz w:val="24"/>
                          <w:szCs w:val="24"/>
                        </w:rPr>
                      </w:pPr>
                    </w:p>
                    <w:p w14:paraId="1F850459" w14:textId="77777777" w:rsidR="004A7576" w:rsidRPr="004169FA" w:rsidRDefault="004A7576" w:rsidP="002446F0">
                      <w:pPr>
                        <w:pStyle w:val="BodyText"/>
                        <w:rPr>
                          <w:rFonts w:ascii="Baskerville Old Face" w:hAnsi="Baskerville Old Face"/>
                          <w:b/>
                          <w:sz w:val="28"/>
                          <w:szCs w:val="28"/>
                        </w:rPr>
                      </w:pPr>
                    </w:p>
                    <w:p w14:paraId="7EC822B9" w14:textId="77777777" w:rsidR="004A7576" w:rsidRPr="00566887" w:rsidRDefault="004A7576" w:rsidP="002446F0">
                      <w:pPr>
                        <w:jc w:val="center"/>
                        <w:rPr>
                          <w:color w:val="C45911" w:themeColor="accent2" w:themeShade="BF"/>
                        </w:rPr>
                      </w:pPr>
                    </w:p>
                  </w:txbxContent>
                </v:textbox>
                <w10:wrap type="square" anchorx="margin"/>
              </v:shape>
            </w:pict>
          </mc:Fallback>
        </mc:AlternateContent>
      </w:r>
    </w:p>
    <w:p w14:paraId="4DE1A664" w14:textId="0837AF37" w:rsidR="00F546E0" w:rsidRPr="00434982" w:rsidRDefault="00F546E0" w:rsidP="00556CD9">
      <w:pPr>
        <w:rPr>
          <w:rFonts w:ascii="Times New Roman" w:hAnsi="Times New Roman" w:cs="Times New Roman"/>
          <w:sz w:val="24"/>
          <w:szCs w:val="24"/>
        </w:rPr>
      </w:pPr>
    </w:p>
    <w:p w14:paraId="0A36778A" w14:textId="6694A7B2" w:rsidR="009547B6" w:rsidRPr="00434982" w:rsidRDefault="009547B6" w:rsidP="00556CD9">
      <w:pPr>
        <w:rPr>
          <w:rFonts w:ascii="Times New Roman" w:hAnsi="Times New Roman" w:cs="Times New Roman"/>
          <w:sz w:val="24"/>
          <w:szCs w:val="24"/>
        </w:rPr>
      </w:pPr>
    </w:p>
    <w:p w14:paraId="19A53777" w14:textId="1097B2F2" w:rsidR="00434982" w:rsidRDefault="00434982" w:rsidP="009547B6">
      <w:pPr>
        <w:spacing w:before="21"/>
        <w:ind w:left="142"/>
        <w:jc w:val="center"/>
        <w:rPr>
          <w:rFonts w:ascii="Times New Roman" w:hAnsi="Times New Roman" w:cs="Times New Roman"/>
          <w:b/>
          <w:color w:val="0000FF"/>
          <w:sz w:val="32"/>
          <w:szCs w:val="32"/>
        </w:rPr>
      </w:pPr>
    </w:p>
    <w:p w14:paraId="10394E10" w14:textId="77777777" w:rsidR="00434982" w:rsidRPr="00434982" w:rsidRDefault="00434982" w:rsidP="00434982">
      <w:pPr>
        <w:rPr>
          <w:rFonts w:ascii="Times New Roman" w:hAnsi="Times New Roman" w:cs="Times New Roman"/>
          <w:sz w:val="32"/>
          <w:szCs w:val="32"/>
        </w:rPr>
      </w:pPr>
    </w:p>
    <w:p w14:paraId="694EAD87" w14:textId="77777777" w:rsidR="00434982" w:rsidRPr="00434982" w:rsidRDefault="00434982" w:rsidP="00434982">
      <w:pPr>
        <w:rPr>
          <w:rFonts w:ascii="Times New Roman" w:hAnsi="Times New Roman" w:cs="Times New Roman"/>
          <w:sz w:val="32"/>
          <w:szCs w:val="32"/>
        </w:rPr>
      </w:pPr>
    </w:p>
    <w:p w14:paraId="3BF3B753" w14:textId="77777777" w:rsidR="00434982" w:rsidRPr="00434982" w:rsidRDefault="00434982" w:rsidP="00434982">
      <w:pPr>
        <w:rPr>
          <w:rFonts w:ascii="Times New Roman" w:hAnsi="Times New Roman" w:cs="Times New Roman"/>
          <w:sz w:val="32"/>
          <w:szCs w:val="32"/>
        </w:rPr>
      </w:pPr>
    </w:p>
    <w:p w14:paraId="3EBC49CA" w14:textId="77777777" w:rsidR="00434982" w:rsidRPr="00434982" w:rsidRDefault="00434982" w:rsidP="00434982">
      <w:pPr>
        <w:rPr>
          <w:rFonts w:ascii="Times New Roman" w:hAnsi="Times New Roman" w:cs="Times New Roman"/>
          <w:sz w:val="32"/>
          <w:szCs w:val="32"/>
        </w:rPr>
      </w:pPr>
    </w:p>
    <w:p w14:paraId="1A72F7A0" w14:textId="77777777" w:rsidR="00434982" w:rsidRPr="00434982" w:rsidRDefault="00434982" w:rsidP="00434982">
      <w:pPr>
        <w:rPr>
          <w:rFonts w:ascii="Times New Roman" w:hAnsi="Times New Roman" w:cs="Times New Roman"/>
          <w:sz w:val="32"/>
          <w:szCs w:val="32"/>
        </w:rPr>
      </w:pPr>
    </w:p>
    <w:p w14:paraId="56C96D5C" w14:textId="77777777" w:rsidR="00434982" w:rsidRPr="00434982" w:rsidRDefault="00434982" w:rsidP="00434982">
      <w:pPr>
        <w:rPr>
          <w:rFonts w:ascii="Times New Roman" w:hAnsi="Times New Roman" w:cs="Times New Roman"/>
          <w:sz w:val="32"/>
          <w:szCs w:val="32"/>
        </w:rPr>
      </w:pPr>
    </w:p>
    <w:p w14:paraId="13483704" w14:textId="7CAF540A" w:rsidR="00434982" w:rsidRPr="00434982" w:rsidRDefault="00434982" w:rsidP="00434982">
      <w:pPr>
        <w:rPr>
          <w:rFonts w:ascii="Times New Roman" w:hAnsi="Times New Roman" w:cs="Times New Roman"/>
          <w:sz w:val="32"/>
          <w:szCs w:val="32"/>
        </w:rPr>
      </w:pPr>
    </w:p>
    <w:p w14:paraId="68306963" w14:textId="393D1E8D" w:rsidR="00434982" w:rsidRPr="00434982" w:rsidRDefault="00434982" w:rsidP="00434982">
      <w:pPr>
        <w:rPr>
          <w:rFonts w:ascii="Times New Roman" w:hAnsi="Times New Roman" w:cs="Times New Roman"/>
          <w:sz w:val="32"/>
          <w:szCs w:val="32"/>
        </w:rPr>
      </w:pPr>
    </w:p>
    <w:p w14:paraId="128C70E6" w14:textId="479C8E79" w:rsidR="00434982" w:rsidRPr="00434982" w:rsidRDefault="00434982" w:rsidP="00434982">
      <w:pPr>
        <w:rPr>
          <w:rFonts w:ascii="Times New Roman" w:hAnsi="Times New Roman" w:cs="Times New Roman"/>
          <w:sz w:val="32"/>
          <w:szCs w:val="32"/>
        </w:rPr>
      </w:pPr>
    </w:p>
    <w:p w14:paraId="4DF34C22" w14:textId="5B268E8B" w:rsidR="00434982" w:rsidRPr="00434982" w:rsidRDefault="00434982" w:rsidP="00434982">
      <w:pPr>
        <w:rPr>
          <w:rFonts w:ascii="Times New Roman" w:hAnsi="Times New Roman" w:cs="Times New Roman"/>
          <w:sz w:val="32"/>
          <w:szCs w:val="32"/>
        </w:rPr>
      </w:pPr>
    </w:p>
    <w:p w14:paraId="22F2509A" w14:textId="5C8813C9" w:rsidR="00434982" w:rsidRPr="00434982" w:rsidRDefault="00434982" w:rsidP="00434982">
      <w:pPr>
        <w:rPr>
          <w:rFonts w:ascii="Times New Roman" w:hAnsi="Times New Roman" w:cs="Times New Roman"/>
          <w:sz w:val="32"/>
          <w:szCs w:val="32"/>
        </w:rPr>
      </w:pPr>
    </w:p>
    <w:p w14:paraId="4F9D51E0" w14:textId="3533130A" w:rsidR="00434982" w:rsidRPr="00434982" w:rsidRDefault="00434982" w:rsidP="00434982">
      <w:pPr>
        <w:rPr>
          <w:rFonts w:ascii="Times New Roman" w:hAnsi="Times New Roman" w:cs="Times New Roman"/>
          <w:sz w:val="32"/>
          <w:szCs w:val="32"/>
        </w:rPr>
      </w:pPr>
    </w:p>
    <w:p w14:paraId="7595A29B" w14:textId="036E2833" w:rsidR="00434982" w:rsidRPr="00434982" w:rsidRDefault="00C47EAA" w:rsidP="00434982">
      <w:pPr>
        <w:rPr>
          <w:rFonts w:ascii="Times New Roman" w:hAnsi="Times New Roman" w:cs="Times New Roman"/>
          <w:sz w:val="32"/>
          <w:szCs w:val="32"/>
        </w:rPr>
      </w:pPr>
      <w:r w:rsidRPr="00434982">
        <w:rPr>
          <w:rFonts w:ascii="Times New Roman" w:eastAsiaTheme="majorEastAsia" w:hAnsi="Times New Roman" w:cs="Times New Roman"/>
          <w:caps/>
          <w:noProof/>
          <w:lang w:val="en-GB" w:eastAsia="en-GB"/>
        </w:rPr>
        <w:drawing>
          <wp:anchor distT="0" distB="0" distL="114300" distR="114300" simplePos="0" relativeHeight="251708416" behindDoc="0" locked="0" layoutInCell="1" allowOverlap="1" wp14:anchorId="7A5A11A5" wp14:editId="6F7806AF">
            <wp:simplePos x="0" y="0"/>
            <wp:positionH relativeFrom="column">
              <wp:posOffset>3991095</wp:posOffset>
            </wp:positionH>
            <wp:positionV relativeFrom="paragraph">
              <wp:posOffset>96038</wp:posOffset>
            </wp:positionV>
            <wp:extent cx="1996409" cy="1991666"/>
            <wp:effectExtent l="0" t="0" r="0" b="0"/>
            <wp:wrapNone/>
            <wp:docPr id="32" name="Picture 3" descr="ii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est-logo"/>
                    <pic:cNvPicPr>
                      <a:picLocks noChangeAspect="1" noChangeArrowheads="1"/>
                    </pic:cNvPicPr>
                  </pic:nvPicPr>
                  <pic:blipFill>
                    <a:blip r:embed="rId9" cstate="print"/>
                    <a:srcRect/>
                    <a:stretch>
                      <a:fillRect/>
                    </a:stretch>
                  </pic:blipFill>
                  <pic:spPr bwMode="auto">
                    <a:xfrm>
                      <a:off x="0" y="0"/>
                      <a:ext cx="1996409" cy="19916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3A494" w14:textId="77777777" w:rsidR="00434982" w:rsidRPr="00434982" w:rsidRDefault="00434982" w:rsidP="00434982">
      <w:pPr>
        <w:rPr>
          <w:rFonts w:ascii="Times New Roman" w:hAnsi="Times New Roman" w:cs="Times New Roman"/>
          <w:sz w:val="32"/>
          <w:szCs w:val="32"/>
        </w:rPr>
      </w:pPr>
    </w:p>
    <w:p w14:paraId="2934B56D" w14:textId="77777777" w:rsidR="00434982" w:rsidRPr="00434982" w:rsidRDefault="00434982" w:rsidP="00434982">
      <w:pPr>
        <w:rPr>
          <w:rFonts w:ascii="Times New Roman" w:hAnsi="Times New Roman" w:cs="Times New Roman"/>
          <w:sz w:val="32"/>
          <w:szCs w:val="32"/>
        </w:rPr>
      </w:pPr>
    </w:p>
    <w:p w14:paraId="158FEE93" w14:textId="29D643B6" w:rsidR="00434982" w:rsidRPr="00434982" w:rsidRDefault="00434982" w:rsidP="00434982">
      <w:pPr>
        <w:rPr>
          <w:rFonts w:ascii="Times New Roman" w:hAnsi="Times New Roman" w:cs="Times New Roman"/>
          <w:sz w:val="32"/>
          <w:szCs w:val="32"/>
        </w:rPr>
      </w:pPr>
    </w:p>
    <w:p w14:paraId="698B22B5" w14:textId="77777777" w:rsidR="00C47EAA" w:rsidRDefault="00C47EAA" w:rsidP="00434982">
      <w:pPr>
        <w:rPr>
          <w:rFonts w:ascii="Times New Roman" w:hAnsi="Times New Roman" w:cs="Times New Roman"/>
          <w:sz w:val="32"/>
          <w:szCs w:val="32"/>
        </w:rPr>
      </w:pPr>
    </w:p>
    <w:p w14:paraId="5E7D82CA" w14:textId="77777777" w:rsidR="00C47EAA" w:rsidRDefault="00C47EAA" w:rsidP="00434982">
      <w:pPr>
        <w:rPr>
          <w:rFonts w:ascii="Times New Roman" w:hAnsi="Times New Roman" w:cs="Times New Roman"/>
          <w:sz w:val="32"/>
          <w:szCs w:val="32"/>
        </w:rPr>
      </w:pPr>
    </w:p>
    <w:p w14:paraId="3C931B31" w14:textId="77777777" w:rsidR="00C47EAA" w:rsidRDefault="00C47EAA" w:rsidP="00434982">
      <w:pPr>
        <w:rPr>
          <w:rFonts w:ascii="Times New Roman" w:hAnsi="Times New Roman" w:cs="Times New Roman"/>
          <w:sz w:val="32"/>
          <w:szCs w:val="32"/>
        </w:rPr>
      </w:pPr>
    </w:p>
    <w:p w14:paraId="4010C6AC" w14:textId="77777777" w:rsidR="00C47EAA" w:rsidRDefault="00C47EAA" w:rsidP="00434982">
      <w:pPr>
        <w:rPr>
          <w:rFonts w:ascii="Times New Roman" w:hAnsi="Times New Roman" w:cs="Times New Roman"/>
          <w:sz w:val="32"/>
          <w:szCs w:val="32"/>
        </w:rPr>
      </w:pPr>
    </w:p>
    <w:p w14:paraId="1E37CC72" w14:textId="77777777" w:rsidR="00C47EAA" w:rsidRDefault="00C47EAA" w:rsidP="00434982">
      <w:pPr>
        <w:rPr>
          <w:rFonts w:ascii="Times New Roman" w:hAnsi="Times New Roman" w:cs="Times New Roman"/>
          <w:sz w:val="32"/>
          <w:szCs w:val="32"/>
        </w:rPr>
      </w:pPr>
    </w:p>
    <w:p w14:paraId="6181B503" w14:textId="5EA294EA" w:rsidR="00434982" w:rsidRPr="00434982" w:rsidRDefault="00B81FB9" w:rsidP="00434982">
      <w:pPr>
        <w:rPr>
          <w:rFonts w:ascii="Times New Roman" w:hAnsi="Times New Roman" w:cs="Times New Roman"/>
          <w:sz w:val="32"/>
          <w:szCs w:val="32"/>
        </w:rPr>
      </w:pPr>
      <w:r w:rsidRPr="00434982">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1DBD6D94" wp14:editId="710146B2">
                <wp:simplePos x="0" y="0"/>
                <wp:positionH relativeFrom="column">
                  <wp:posOffset>3119755</wp:posOffset>
                </wp:positionH>
                <wp:positionV relativeFrom="paragraph">
                  <wp:posOffset>407035</wp:posOffset>
                </wp:positionV>
                <wp:extent cx="385191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876300"/>
                        </a:xfrm>
                        <a:prstGeom prst="rect">
                          <a:avLst/>
                        </a:prstGeom>
                        <a:solidFill>
                          <a:srgbClr val="FFFFFF"/>
                        </a:solidFill>
                        <a:ln w="9525">
                          <a:noFill/>
                          <a:miter lim="800000"/>
                          <a:headEnd/>
                          <a:tailEnd/>
                        </a:ln>
                      </wps:spPr>
                      <wps:txbx>
                        <w:txbxContent>
                          <w:p w14:paraId="3F107C9B" w14:textId="275324F7" w:rsidR="004A7576" w:rsidRPr="00EA7D6B" w:rsidRDefault="004A7576" w:rsidP="004A7576">
                            <w:pPr>
                              <w:jc w:val="center"/>
                              <w:rPr>
                                <w:rFonts w:ascii="Times New Roman" w:hAnsi="Times New Roman" w:cs="Times New Roman"/>
                                <w:sz w:val="24"/>
                                <w:szCs w:val="24"/>
                              </w:rPr>
                            </w:pPr>
                            <w:r w:rsidRPr="00EA7D6B">
                              <w:rPr>
                                <w:rFonts w:ascii="Times New Roman" w:hAnsi="Times New Roman" w:cs="Times New Roman"/>
                                <w:b/>
                                <w:color w:val="1F3864" w:themeColor="accent1" w:themeShade="80"/>
                                <w:sz w:val="34"/>
                                <w:szCs w:val="34"/>
                              </w:rPr>
                              <w:t xml:space="preserve">Indian Institute of Engineering Science and Technology (IIEST), </w:t>
                            </w:r>
                            <w:proofErr w:type="spellStart"/>
                            <w:r w:rsidRPr="00EA7D6B">
                              <w:rPr>
                                <w:rFonts w:ascii="Times New Roman" w:hAnsi="Times New Roman" w:cs="Times New Roman"/>
                                <w:b/>
                                <w:color w:val="1F3864" w:themeColor="accent1" w:themeShade="80"/>
                                <w:spacing w:val="-11"/>
                                <w:sz w:val="34"/>
                                <w:szCs w:val="34"/>
                              </w:rPr>
                              <w:t>Shibpur</w:t>
                            </w:r>
                            <w:proofErr w:type="spellEnd"/>
                          </w:p>
                          <w:p w14:paraId="7689258A" w14:textId="2F561B26" w:rsidR="004A7576" w:rsidRPr="00013C84" w:rsidRDefault="00D60155" w:rsidP="004A7576">
                            <w:pPr>
                              <w:tabs>
                                <w:tab w:val="left" w:pos="7513"/>
                                <w:tab w:val="left" w:pos="8789"/>
                              </w:tabs>
                              <w:ind w:left="-567" w:right="95"/>
                              <w:jc w:val="center"/>
                              <w:rPr>
                                <w:rFonts w:ascii="Sitka Small Semibold" w:hAnsi="Sitka Small Semibold"/>
                                <w:b/>
                                <w:color w:val="00B050"/>
                                <w:spacing w:val="-11"/>
                                <w:sz w:val="24"/>
                                <w:szCs w:val="24"/>
                              </w:rPr>
                            </w:pPr>
                            <w:r>
                              <w:rPr>
                                <w:rFonts w:ascii="Sitka Small Semibold" w:hAnsi="Sitka Small Semibold"/>
                                <w:b/>
                                <w:color w:val="00B050"/>
                                <w:spacing w:val="-11"/>
                                <w:sz w:val="24"/>
                                <w:szCs w:val="24"/>
                              </w:rPr>
                              <w:t xml:space="preserve">          </w:t>
                            </w:r>
                            <w:r w:rsidR="004A7576" w:rsidRPr="00013C84">
                              <w:rPr>
                                <w:rFonts w:ascii="Sitka Small Semibold" w:hAnsi="Sitka Small Semibold"/>
                                <w:b/>
                                <w:color w:val="00B050"/>
                                <w:spacing w:val="-11"/>
                                <w:sz w:val="24"/>
                                <w:szCs w:val="24"/>
                              </w:rPr>
                              <w:t>Botanic Garden, Howrah</w:t>
                            </w:r>
                          </w:p>
                          <w:p w14:paraId="6F366123" w14:textId="4076C43D" w:rsidR="004A7576" w:rsidRDefault="004A7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D6D94" id="_x0000_s1027" type="#_x0000_t202" style="position:absolute;left:0;text-align:left;margin-left:245.65pt;margin-top:32.05pt;width:303.3pt;height:69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" stroked="f">
                <v:textbox>
                  <w:txbxContent>
                    <w:p w14:paraId="3F107C9B" w14:textId="275324F7" w:rsidR="004A7576" w:rsidRPr="00EA7D6B" w:rsidRDefault="004A7576" w:rsidP="004A7576">
                      <w:pPr>
                        <w:jc w:val="center"/>
                        <w:rPr>
                          <w:rFonts w:ascii="Times New Roman" w:hAnsi="Times New Roman" w:cs="Times New Roman"/>
                          <w:sz w:val="24"/>
                          <w:szCs w:val="24"/>
                        </w:rPr>
                      </w:pPr>
                      <w:r w:rsidRPr="00EA7D6B">
                        <w:rPr>
                          <w:rFonts w:ascii="Times New Roman" w:hAnsi="Times New Roman" w:cs="Times New Roman"/>
                          <w:b/>
                          <w:color w:val="1F3864" w:themeColor="accent1" w:themeShade="80"/>
                          <w:sz w:val="34"/>
                          <w:szCs w:val="34"/>
                        </w:rPr>
                        <w:t xml:space="preserve">Indian Institute of Engineering Science and Technology (IIEST), </w:t>
                      </w:r>
                      <w:proofErr w:type="spellStart"/>
                      <w:r w:rsidRPr="00EA7D6B">
                        <w:rPr>
                          <w:rFonts w:ascii="Times New Roman" w:hAnsi="Times New Roman" w:cs="Times New Roman"/>
                          <w:b/>
                          <w:color w:val="1F3864" w:themeColor="accent1" w:themeShade="80"/>
                          <w:spacing w:val="-11"/>
                          <w:sz w:val="34"/>
                          <w:szCs w:val="34"/>
                        </w:rPr>
                        <w:t>Shibpur</w:t>
                      </w:r>
                      <w:proofErr w:type="spellEnd"/>
                    </w:p>
                    <w:p w14:paraId="7689258A" w14:textId="2F561B26" w:rsidR="004A7576" w:rsidRPr="00013C84" w:rsidRDefault="00D60155" w:rsidP="004A7576">
                      <w:pPr>
                        <w:tabs>
                          <w:tab w:val="left" w:pos="7513"/>
                          <w:tab w:val="left" w:pos="8789"/>
                        </w:tabs>
                        <w:ind w:left="-567" w:right="95"/>
                        <w:jc w:val="center"/>
                        <w:rPr>
                          <w:rFonts w:ascii="Sitka Small Semibold" w:hAnsi="Sitka Small Semibold"/>
                          <w:b/>
                          <w:color w:val="00B050"/>
                          <w:spacing w:val="-11"/>
                          <w:sz w:val="24"/>
                          <w:szCs w:val="24"/>
                        </w:rPr>
                      </w:pPr>
                      <w:r>
                        <w:rPr>
                          <w:rFonts w:ascii="Sitka Small Semibold" w:hAnsi="Sitka Small Semibold"/>
                          <w:b/>
                          <w:color w:val="00B050"/>
                          <w:spacing w:val="-11"/>
                          <w:sz w:val="24"/>
                          <w:szCs w:val="24"/>
                        </w:rPr>
                        <w:t xml:space="preserve">          </w:t>
                      </w:r>
                      <w:r w:rsidR="004A7576" w:rsidRPr="00013C84">
                        <w:rPr>
                          <w:rFonts w:ascii="Sitka Small Semibold" w:hAnsi="Sitka Small Semibold"/>
                          <w:b/>
                          <w:color w:val="00B050"/>
                          <w:spacing w:val="-11"/>
                          <w:sz w:val="24"/>
                          <w:szCs w:val="24"/>
                        </w:rPr>
                        <w:t>Botanic Garden, Howrah</w:t>
                      </w:r>
                    </w:p>
                    <w:p w14:paraId="6F366123" w14:textId="4076C43D" w:rsidR="004A7576" w:rsidRDefault="004A7576"/>
                  </w:txbxContent>
                </v:textbox>
                <w10:wrap type="square"/>
              </v:shape>
            </w:pict>
          </mc:Fallback>
        </mc:AlternateContent>
      </w:r>
    </w:p>
    <w:p w14:paraId="617F364A" w14:textId="77777777" w:rsidR="00CC16B8" w:rsidRDefault="00CC16B8" w:rsidP="00434982">
      <w:pPr>
        <w:spacing w:before="21"/>
        <w:ind w:left="142"/>
        <w:jc w:val="center"/>
        <w:rPr>
          <w:rFonts w:ascii="Times New Roman" w:hAnsi="Times New Roman" w:cs="Times New Roman"/>
          <w:b/>
          <w:color w:val="0000FF"/>
          <w:sz w:val="32"/>
          <w:szCs w:val="32"/>
        </w:rPr>
      </w:pPr>
    </w:p>
    <w:p w14:paraId="740C428E" w14:textId="77777777" w:rsidR="00B81FB9" w:rsidRDefault="00B81FB9">
      <w:pPr>
        <w:spacing w:after="160" w:line="259" w:lineRule="auto"/>
        <w:jc w:val="left"/>
        <w:rPr>
          <w:rFonts w:ascii="Times New Roman" w:hAnsi="Times New Roman" w:cs="Times New Roman"/>
          <w:b/>
          <w:color w:val="0000FF"/>
          <w:sz w:val="32"/>
          <w:szCs w:val="32"/>
        </w:rPr>
      </w:pPr>
      <w:r>
        <w:rPr>
          <w:rFonts w:ascii="Times New Roman" w:hAnsi="Times New Roman" w:cs="Times New Roman"/>
          <w:b/>
          <w:color w:val="0000FF"/>
          <w:sz w:val="32"/>
          <w:szCs w:val="32"/>
        </w:rPr>
        <w:br w:type="page"/>
      </w:r>
    </w:p>
    <w:p w14:paraId="023389DD" w14:textId="77777777" w:rsidR="00B81FB9" w:rsidRDefault="00B81FB9" w:rsidP="00434982">
      <w:pPr>
        <w:spacing w:before="21"/>
        <w:ind w:left="142"/>
        <w:jc w:val="center"/>
        <w:rPr>
          <w:rFonts w:ascii="Times New Roman" w:hAnsi="Times New Roman" w:cs="Times New Roman"/>
          <w:b/>
          <w:color w:val="0000FF"/>
          <w:sz w:val="32"/>
          <w:szCs w:val="32"/>
        </w:rPr>
      </w:pPr>
    </w:p>
    <w:p w14:paraId="4414B82A" w14:textId="77777777" w:rsidR="00B81FB9" w:rsidRDefault="00B81FB9" w:rsidP="00434982">
      <w:pPr>
        <w:spacing w:before="21"/>
        <w:ind w:left="142"/>
        <w:jc w:val="center"/>
        <w:rPr>
          <w:rFonts w:ascii="Times New Roman" w:hAnsi="Times New Roman" w:cs="Times New Roman"/>
          <w:b/>
          <w:color w:val="0000FF"/>
          <w:sz w:val="32"/>
          <w:szCs w:val="32"/>
        </w:rPr>
      </w:pPr>
    </w:p>
    <w:p w14:paraId="4E3E152C" w14:textId="77777777" w:rsidR="00B81FB9" w:rsidRDefault="00B81FB9" w:rsidP="00434982">
      <w:pPr>
        <w:spacing w:before="21"/>
        <w:ind w:left="142"/>
        <w:jc w:val="center"/>
        <w:rPr>
          <w:rFonts w:ascii="Times New Roman" w:hAnsi="Times New Roman" w:cs="Times New Roman"/>
          <w:b/>
          <w:color w:val="0000FF"/>
          <w:sz w:val="32"/>
          <w:szCs w:val="32"/>
        </w:rPr>
      </w:pPr>
    </w:p>
    <w:p w14:paraId="41E34A1A" w14:textId="77777777" w:rsidR="00B81FB9" w:rsidRDefault="00B81FB9" w:rsidP="00434982">
      <w:pPr>
        <w:spacing w:before="21"/>
        <w:ind w:left="142"/>
        <w:jc w:val="center"/>
        <w:rPr>
          <w:rFonts w:ascii="Times New Roman" w:hAnsi="Times New Roman" w:cs="Times New Roman"/>
          <w:b/>
          <w:color w:val="0000FF"/>
          <w:sz w:val="32"/>
          <w:szCs w:val="32"/>
        </w:rPr>
      </w:pPr>
    </w:p>
    <w:p w14:paraId="2C2838FC" w14:textId="77777777" w:rsidR="00B81FB9" w:rsidRDefault="00B81FB9" w:rsidP="00434982">
      <w:pPr>
        <w:spacing w:before="21"/>
        <w:ind w:left="142"/>
        <w:jc w:val="center"/>
        <w:rPr>
          <w:rFonts w:ascii="Times New Roman" w:hAnsi="Times New Roman" w:cs="Times New Roman"/>
          <w:b/>
          <w:color w:val="0000FF"/>
          <w:sz w:val="32"/>
          <w:szCs w:val="32"/>
        </w:rPr>
      </w:pPr>
    </w:p>
    <w:p w14:paraId="23C173C3" w14:textId="77777777" w:rsidR="00B81FB9" w:rsidRDefault="00B81FB9" w:rsidP="00434982">
      <w:pPr>
        <w:spacing w:before="21"/>
        <w:ind w:left="142"/>
        <w:jc w:val="center"/>
        <w:rPr>
          <w:rFonts w:ascii="Times New Roman" w:hAnsi="Times New Roman" w:cs="Times New Roman"/>
          <w:b/>
          <w:color w:val="0000FF"/>
          <w:sz w:val="32"/>
          <w:szCs w:val="32"/>
        </w:rPr>
      </w:pPr>
    </w:p>
    <w:p w14:paraId="65736D18" w14:textId="77777777" w:rsidR="00B81FB9" w:rsidRDefault="00B81FB9" w:rsidP="00434982">
      <w:pPr>
        <w:spacing w:before="21"/>
        <w:ind w:left="142"/>
        <w:jc w:val="center"/>
        <w:rPr>
          <w:rFonts w:ascii="Times New Roman" w:hAnsi="Times New Roman" w:cs="Times New Roman"/>
          <w:b/>
          <w:color w:val="0000FF"/>
          <w:sz w:val="32"/>
          <w:szCs w:val="32"/>
        </w:rPr>
      </w:pPr>
    </w:p>
    <w:p w14:paraId="16295BB5" w14:textId="77777777" w:rsidR="00B81FB9" w:rsidRDefault="00B81FB9" w:rsidP="00434982">
      <w:pPr>
        <w:spacing w:before="21"/>
        <w:ind w:left="142"/>
        <w:jc w:val="center"/>
        <w:rPr>
          <w:rFonts w:ascii="Times New Roman" w:hAnsi="Times New Roman" w:cs="Times New Roman"/>
          <w:b/>
          <w:color w:val="0000FF"/>
          <w:sz w:val="32"/>
          <w:szCs w:val="32"/>
        </w:rPr>
      </w:pPr>
    </w:p>
    <w:p w14:paraId="3ECDAF52" w14:textId="182D1FCB" w:rsidR="00434982" w:rsidRPr="00434982" w:rsidRDefault="00434982" w:rsidP="00434982">
      <w:pPr>
        <w:spacing w:before="21"/>
        <w:ind w:left="142"/>
        <w:jc w:val="center"/>
        <w:rPr>
          <w:rFonts w:ascii="Times New Roman" w:hAnsi="Times New Roman" w:cs="Times New Roman"/>
          <w:b/>
          <w:color w:val="0000FF"/>
          <w:sz w:val="32"/>
          <w:szCs w:val="32"/>
        </w:rPr>
      </w:pPr>
      <w:r w:rsidRPr="00434982">
        <w:rPr>
          <w:rFonts w:ascii="Times New Roman" w:hAnsi="Times New Roman" w:cs="Times New Roman"/>
          <w:b/>
          <w:color w:val="0000FF"/>
          <w:sz w:val="32"/>
          <w:szCs w:val="32"/>
        </w:rPr>
        <w:t>Table</w:t>
      </w:r>
      <w:r w:rsidRPr="00434982">
        <w:rPr>
          <w:rFonts w:ascii="Times New Roman" w:hAnsi="Times New Roman" w:cs="Times New Roman"/>
          <w:b/>
          <w:color w:val="0000FF"/>
          <w:spacing w:val="60"/>
          <w:sz w:val="32"/>
          <w:szCs w:val="32"/>
        </w:rPr>
        <w:t xml:space="preserve"> </w:t>
      </w:r>
      <w:r w:rsidRPr="00434982">
        <w:rPr>
          <w:rFonts w:ascii="Times New Roman" w:hAnsi="Times New Roman" w:cs="Times New Roman"/>
          <w:b/>
          <w:color w:val="0000FF"/>
          <w:sz w:val="32"/>
          <w:szCs w:val="32"/>
        </w:rPr>
        <w:t>of</w:t>
      </w:r>
      <w:r w:rsidRPr="00434982">
        <w:rPr>
          <w:rFonts w:ascii="Times New Roman" w:hAnsi="Times New Roman" w:cs="Times New Roman"/>
          <w:b/>
          <w:color w:val="0000FF"/>
          <w:spacing w:val="-1"/>
          <w:sz w:val="32"/>
          <w:szCs w:val="32"/>
        </w:rPr>
        <w:t xml:space="preserve"> </w:t>
      </w:r>
      <w:r w:rsidRPr="00434982">
        <w:rPr>
          <w:rFonts w:ascii="Times New Roman" w:hAnsi="Times New Roman" w:cs="Times New Roman"/>
          <w:b/>
          <w:color w:val="0000FF"/>
          <w:sz w:val="32"/>
          <w:szCs w:val="32"/>
        </w:rPr>
        <w:t>Contents</w:t>
      </w:r>
    </w:p>
    <w:p w14:paraId="5FFEDCC7" w14:textId="4F68A29F" w:rsidR="00434982" w:rsidRDefault="00434982" w:rsidP="00434982">
      <w:pPr>
        <w:jc w:val="center"/>
        <w:rPr>
          <w:rFonts w:ascii="Times New Roman" w:hAnsi="Times New Roman" w:cs="Times New Roman"/>
          <w:sz w:val="32"/>
          <w:szCs w:val="32"/>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7371"/>
        <w:gridCol w:w="990"/>
      </w:tblGrid>
      <w:tr w:rsidR="009547B6" w:rsidRPr="00434982" w14:paraId="03A14E6C" w14:textId="77777777" w:rsidTr="00B81FB9">
        <w:trPr>
          <w:trHeight w:val="356"/>
          <w:jc w:val="center"/>
        </w:trPr>
        <w:tc>
          <w:tcPr>
            <w:tcW w:w="851" w:type="dxa"/>
            <w:shd w:val="clear" w:color="auto" w:fill="D9E2F3" w:themeFill="accent1" w:themeFillTint="33"/>
            <w:vAlign w:val="center"/>
          </w:tcPr>
          <w:p w14:paraId="5986B169" w14:textId="634B528D" w:rsidR="009547B6" w:rsidRPr="00434982" w:rsidRDefault="009547B6" w:rsidP="004A7576">
            <w:pPr>
              <w:pStyle w:val="NoSpacing"/>
              <w:spacing w:before="60" w:after="60"/>
              <w:jc w:val="center"/>
              <w:rPr>
                <w:rFonts w:ascii="Times New Roman" w:hAnsi="Times New Roman" w:cs="Times New Roman"/>
                <w:b/>
                <w:color w:val="000000" w:themeColor="text1"/>
                <w:sz w:val="24"/>
                <w:szCs w:val="24"/>
              </w:rPr>
            </w:pPr>
            <w:proofErr w:type="spellStart"/>
            <w:r w:rsidRPr="00434982">
              <w:rPr>
                <w:rFonts w:ascii="Times New Roman" w:hAnsi="Times New Roman" w:cs="Times New Roman"/>
                <w:b/>
                <w:color w:val="000000" w:themeColor="text1"/>
                <w:sz w:val="24"/>
                <w:szCs w:val="24"/>
              </w:rPr>
              <w:t>Sl.</w:t>
            </w:r>
            <w:r w:rsidR="00B81FB9">
              <w:rPr>
                <w:rFonts w:ascii="Times New Roman" w:hAnsi="Times New Roman" w:cs="Times New Roman"/>
                <w:b/>
                <w:color w:val="000000" w:themeColor="text1"/>
                <w:sz w:val="24"/>
                <w:szCs w:val="24"/>
              </w:rPr>
              <w:t>No</w:t>
            </w:r>
            <w:proofErr w:type="spellEnd"/>
            <w:r w:rsidR="00B81FB9">
              <w:rPr>
                <w:rFonts w:ascii="Times New Roman" w:hAnsi="Times New Roman" w:cs="Times New Roman"/>
                <w:b/>
                <w:color w:val="000000" w:themeColor="text1"/>
                <w:sz w:val="24"/>
                <w:szCs w:val="24"/>
              </w:rPr>
              <w:t>.</w:t>
            </w:r>
          </w:p>
        </w:tc>
        <w:tc>
          <w:tcPr>
            <w:tcW w:w="7371" w:type="dxa"/>
            <w:tcBorders>
              <w:right w:val="dashed" w:sz="4" w:space="0" w:color="auto"/>
            </w:tcBorders>
            <w:shd w:val="clear" w:color="auto" w:fill="D9E2F3" w:themeFill="accent1" w:themeFillTint="33"/>
            <w:vAlign w:val="center"/>
          </w:tcPr>
          <w:p w14:paraId="1F50DF17" w14:textId="77777777" w:rsidR="009547B6" w:rsidRPr="00434982" w:rsidRDefault="009547B6" w:rsidP="004A7576">
            <w:pPr>
              <w:pStyle w:val="NoSpacing"/>
              <w:spacing w:before="60" w:after="60"/>
              <w:ind w:left="135"/>
              <w:jc w:val="center"/>
              <w:rPr>
                <w:rFonts w:ascii="Times New Roman" w:hAnsi="Times New Roman" w:cs="Times New Roman"/>
                <w:b/>
                <w:color w:val="000000" w:themeColor="text1"/>
                <w:sz w:val="24"/>
                <w:szCs w:val="24"/>
              </w:rPr>
            </w:pPr>
            <w:r w:rsidRPr="00434982">
              <w:rPr>
                <w:rFonts w:ascii="Times New Roman" w:hAnsi="Times New Roman" w:cs="Times New Roman"/>
                <w:b/>
                <w:color w:val="000000" w:themeColor="text1"/>
                <w:sz w:val="24"/>
                <w:szCs w:val="24"/>
              </w:rPr>
              <w:t>DETAILS</w:t>
            </w:r>
          </w:p>
        </w:tc>
        <w:tc>
          <w:tcPr>
            <w:tcW w:w="990" w:type="dxa"/>
            <w:tcBorders>
              <w:top w:val="single" w:sz="4" w:space="0" w:color="1F3863"/>
              <w:left w:val="dashed" w:sz="4" w:space="0" w:color="auto"/>
              <w:bottom w:val="single" w:sz="4" w:space="0" w:color="1F3863"/>
              <w:right w:val="single" w:sz="4" w:space="0" w:color="1F3863"/>
            </w:tcBorders>
            <w:shd w:val="clear" w:color="auto" w:fill="D9E2F3" w:themeFill="accent1" w:themeFillTint="33"/>
            <w:vAlign w:val="center"/>
          </w:tcPr>
          <w:p w14:paraId="7C8B35F1" w14:textId="77777777" w:rsidR="009547B6" w:rsidRPr="00434982" w:rsidRDefault="009547B6" w:rsidP="004A7576">
            <w:pPr>
              <w:pStyle w:val="NoSpacing"/>
              <w:spacing w:before="60" w:after="60"/>
              <w:jc w:val="center"/>
              <w:rPr>
                <w:rFonts w:ascii="Times New Roman" w:hAnsi="Times New Roman" w:cs="Times New Roman"/>
                <w:b/>
                <w:color w:val="000000" w:themeColor="text1"/>
                <w:sz w:val="24"/>
                <w:szCs w:val="24"/>
              </w:rPr>
            </w:pPr>
            <w:r w:rsidRPr="00434982">
              <w:rPr>
                <w:rFonts w:ascii="Times New Roman" w:hAnsi="Times New Roman" w:cs="Times New Roman"/>
                <w:b/>
                <w:color w:val="000000" w:themeColor="text1"/>
                <w:sz w:val="24"/>
                <w:szCs w:val="24"/>
              </w:rPr>
              <w:t>PAGE</w:t>
            </w:r>
          </w:p>
        </w:tc>
      </w:tr>
      <w:tr w:rsidR="009547B6" w:rsidRPr="00434982" w14:paraId="33273B07" w14:textId="77777777" w:rsidTr="00D60155">
        <w:trPr>
          <w:trHeight w:val="263"/>
          <w:jc w:val="center"/>
        </w:trPr>
        <w:tc>
          <w:tcPr>
            <w:tcW w:w="851" w:type="dxa"/>
            <w:shd w:val="clear" w:color="auto" w:fill="auto"/>
            <w:vAlign w:val="center"/>
          </w:tcPr>
          <w:p w14:paraId="5E4A400D" w14:textId="5BAACDC1"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371" w:type="dxa"/>
            <w:tcBorders>
              <w:right w:val="dashed" w:sz="4" w:space="0" w:color="auto"/>
            </w:tcBorders>
            <w:shd w:val="clear" w:color="auto" w:fill="auto"/>
            <w:vAlign w:val="center"/>
          </w:tcPr>
          <w:p w14:paraId="6188231D" w14:textId="77777777"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color w:val="000000" w:themeColor="text1"/>
                <w:sz w:val="24"/>
                <w:szCs w:val="24"/>
              </w:rPr>
              <w:t>PREAMBLE</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3EB7FB0F" w14:textId="77777777" w:rsidR="009547B6" w:rsidRPr="00434982" w:rsidRDefault="009547B6" w:rsidP="004A7576">
            <w:pPr>
              <w:pStyle w:val="NoSpacing"/>
              <w:spacing w:before="60" w:after="60"/>
              <w:jc w:val="center"/>
              <w:rPr>
                <w:rFonts w:ascii="Times New Roman" w:hAnsi="Times New Roman" w:cs="Times New Roman"/>
                <w:color w:val="000000" w:themeColor="text1"/>
                <w:sz w:val="24"/>
                <w:szCs w:val="24"/>
              </w:rPr>
            </w:pPr>
            <w:r w:rsidRPr="00434982">
              <w:rPr>
                <w:rFonts w:ascii="Times New Roman" w:hAnsi="Times New Roman" w:cs="Times New Roman"/>
                <w:color w:val="000000" w:themeColor="text1"/>
                <w:sz w:val="24"/>
                <w:szCs w:val="24"/>
              </w:rPr>
              <w:t>3</w:t>
            </w:r>
          </w:p>
        </w:tc>
      </w:tr>
      <w:tr w:rsidR="009547B6" w:rsidRPr="00434982" w14:paraId="3A8747CE" w14:textId="77777777" w:rsidTr="00D60155">
        <w:trPr>
          <w:trHeight w:val="280"/>
          <w:jc w:val="center"/>
        </w:trPr>
        <w:tc>
          <w:tcPr>
            <w:tcW w:w="851" w:type="dxa"/>
            <w:shd w:val="clear" w:color="auto" w:fill="auto"/>
            <w:vAlign w:val="center"/>
          </w:tcPr>
          <w:p w14:paraId="03104773" w14:textId="42A4397C"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371" w:type="dxa"/>
            <w:tcBorders>
              <w:right w:val="dashed" w:sz="4" w:space="0" w:color="auto"/>
            </w:tcBorders>
            <w:shd w:val="clear" w:color="auto" w:fill="auto"/>
            <w:vAlign w:val="center"/>
          </w:tcPr>
          <w:p w14:paraId="2291BA55" w14:textId="4A496920"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DEFINITIONS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4BA60128" w14:textId="25A3A494"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9547B6" w:rsidRPr="00434982" w14:paraId="7121EEE6" w14:textId="77777777" w:rsidTr="00D60155">
        <w:trPr>
          <w:trHeight w:val="203"/>
          <w:jc w:val="center"/>
        </w:trPr>
        <w:tc>
          <w:tcPr>
            <w:tcW w:w="851" w:type="dxa"/>
            <w:shd w:val="clear" w:color="auto" w:fill="auto"/>
            <w:vAlign w:val="center"/>
          </w:tcPr>
          <w:p w14:paraId="72DA6F5E" w14:textId="313E11C1"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371" w:type="dxa"/>
            <w:tcBorders>
              <w:right w:val="dashed" w:sz="4" w:space="0" w:color="auto"/>
            </w:tcBorders>
            <w:shd w:val="clear" w:color="auto" w:fill="auto"/>
            <w:vAlign w:val="center"/>
          </w:tcPr>
          <w:p w14:paraId="40EF5891" w14:textId="454F812C"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GENERAL</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39259069" w14:textId="11ED7B77"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9547B6" w:rsidRPr="00434982" w14:paraId="0113FC3D" w14:textId="77777777" w:rsidTr="00D60155">
        <w:trPr>
          <w:trHeight w:val="276"/>
          <w:jc w:val="center"/>
        </w:trPr>
        <w:tc>
          <w:tcPr>
            <w:tcW w:w="851" w:type="dxa"/>
            <w:shd w:val="clear" w:color="auto" w:fill="auto"/>
            <w:vAlign w:val="center"/>
          </w:tcPr>
          <w:p w14:paraId="3DD6D6D4" w14:textId="353BEC6F"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7371" w:type="dxa"/>
            <w:tcBorders>
              <w:right w:val="dashed" w:sz="4" w:space="0" w:color="auto"/>
            </w:tcBorders>
            <w:shd w:val="clear" w:color="auto" w:fill="auto"/>
            <w:vAlign w:val="center"/>
          </w:tcPr>
          <w:p w14:paraId="75FC64CB" w14:textId="5691CB4F"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HUMAN RESOURCES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6EB3C185" w14:textId="5FAA40D9" w:rsidR="009547B6" w:rsidRPr="00434982" w:rsidRDefault="00B55117"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9547B6" w:rsidRPr="00434982" w14:paraId="7A4F964A" w14:textId="77777777" w:rsidTr="00D60155">
        <w:trPr>
          <w:trHeight w:val="315"/>
          <w:jc w:val="center"/>
        </w:trPr>
        <w:tc>
          <w:tcPr>
            <w:tcW w:w="851" w:type="dxa"/>
            <w:shd w:val="clear" w:color="auto" w:fill="auto"/>
            <w:vAlign w:val="center"/>
          </w:tcPr>
          <w:p w14:paraId="76C05971" w14:textId="56EA3790"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371" w:type="dxa"/>
            <w:tcBorders>
              <w:right w:val="dashed" w:sz="4" w:space="0" w:color="auto"/>
            </w:tcBorders>
            <w:shd w:val="clear" w:color="auto" w:fill="auto"/>
            <w:vAlign w:val="center"/>
          </w:tcPr>
          <w:p w14:paraId="4C34477A" w14:textId="27B5C803"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LEAVE RULES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0CA6E944" w14:textId="72998BCF" w:rsidR="009547B6" w:rsidRPr="00434982" w:rsidRDefault="00B55117"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547B6" w:rsidRPr="00434982" w14:paraId="7E6E72B7" w14:textId="77777777" w:rsidTr="00D60155">
        <w:trPr>
          <w:trHeight w:val="175"/>
          <w:jc w:val="center"/>
        </w:trPr>
        <w:tc>
          <w:tcPr>
            <w:tcW w:w="851" w:type="dxa"/>
            <w:shd w:val="clear" w:color="auto" w:fill="auto"/>
            <w:vAlign w:val="center"/>
          </w:tcPr>
          <w:p w14:paraId="5A4584C0" w14:textId="726275F6"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7371" w:type="dxa"/>
            <w:tcBorders>
              <w:right w:val="dashed" w:sz="4" w:space="0" w:color="auto"/>
            </w:tcBorders>
            <w:shd w:val="clear" w:color="auto" w:fill="auto"/>
            <w:vAlign w:val="center"/>
          </w:tcPr>
          <w:p w14:paraId="38029AEF" w14:textId="40C3899A"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CONDUCT RULES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56FE8CDA" w14:textId="0EC2ECA2" w:rsidR="009547B6" w:rsidRPr="00434982" w:rsidRDefault="00B55117"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547B6" w:rsidRPr="00434982" w14:paraId="37F264C8" w14:textId="77777777" w:rsidTr="00D60155">
        <w:trPr>
          <w:trHeight w:val="122"/>
          <w:jc w:val="center"/>
        </w:trPr>
        <w:tc>
          <w:tcPr>
            <w:tcW w:w="851" w:type="dxa"/>
            <w:shd w:val="clear" w:color="auto" w:fill="auto"/>
            <w:vAlign w:val="center"/>
          </w:tcPr>
          <w:p w14:paraId="6E33C96B" w14:textId="465458BA"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7371" w:type="dxa"/>
            <w:tcBorders>
              <w:right w:val="dashed" w:sz="4" w:space="0" w:color="auto"/>
            </w:tcBorders>
            <w:shd w:val="clear" w:color="auto" w:fill="auto"/>
            <w:vAlign w:val="center"/>
          </w:tcPr>
          <w:p w14:paraId="53C30049" w14:textId="14D7843B"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TRAVEL</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7AEED871" w14:textId="0A42CBF2"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9547B6" w:rsidRPr="00434982" w14:paraId="21429EFF" w14:textId="77777777" w:rsidTr="00D60155">
        <w:trPr>
          <w:trHeight w:val="239"/>
          <w:jc w:val="center"/>
        </w:trPr>
        <w:tc>
          <w:tcPr>
            <w:tcW w:w="851" w:type="dxa"/>
            <w:shd w:val="clear" w:color="auto" w:fill="auto"/>
            <w:vAlign w:val="center"/>
          </w:tcPr>
          <w:p w14:paraId="69111EB3" w14:textId="2CDCA2E0"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7371" w:type="dxa"/>
            <w:tcBorders>
              <w:right w:val="dashed" w:sz="4" w:space="0" w:color="auto"/>
            </w:tcBorders>
            <w:shd w:val="clear" w:color="auto" w:fill="auto"/>
            <w:vAlign w:val="center"/>
          </w:tcPr>
          <w:p w14:paraId="50D3B542" w14:textId="7A48A1D2"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FINANCE AND ACCOUNTS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64DD84F5" w14:textId="3F96B8A3"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547B6" w:rsidRPr="00434982" w14:paraId="5B5B46D2" w14:textId="77777777" w:rsidTr="00D60155">
        <w:trPr>
          <w:trHeight w:val="275"/>
          <w:jc w:val="center"/>
        </w:trPr>
        <w:tc>
          <w:tcPr>
            <w:tcW w:w="851" w:type="dxa"/>
            <w:shd w:val="clear" w:color="auto" w:fill="auto"/>
            <w:vAlign w:val="center"/>
          </w:tcPr>
          <w:p w14:paraId="13DA5702" w14:textId="276133E8"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7371" w:type="dxa"/>
            <w:tcBorders>
              <w:right w:val="dashed" w:sz="4" w:space="0" w:color="auto"/>
            </w:tcBorders>
            <w:shd w:val="clear" w:color="auto" w:fill="auto"/>
            <w:vAlign w:val="center"/>
          </w:tcPr>
          <w:p w14:paraId="3A48AE4F" w14:textId="40B6CF9E" w:rsidR="009547B6" w:rsidRPr="00434982" w:rsidRDefault="00B81FB9" w:rsidP="004A7576">
            <w:pPr>
              <w:pStyle w:val="NoSpacing"/>
              <w:spacing w:before="60" w:after="60"/>
              <w:ind w:left="135"/>
              <w:rPr>
                <w:rFonts w:ascii="Times New Roman" w:hAnsi="Times New Roman" w:cs="Times New Roman"/>
                <w:color w:val="000000" w:themeColor="text1"/>
                <w:spacing w:val="-2"/>
                <w:sz w:val="24"/>
                <w:szCs w:val="24"/>
              </w:rPr>
            </w:pPr>
            <w:r w:rsidRPr="00434982">
              <w:rPr>
                <w:rFonts w:ascii="Times New Roman" w:hAnsi="Times New Roman" w:cs="Times New Roman"/>
                <w:sz w:val="24"/>
                <w:szCs w:val="24"/>
              </w:rPr>
              <w:t>R &amp; C SUPPORT CHARGE, PDF, AND DDF</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1153EA96" w14:textId="14362820"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547B6" w:rsidRPr="00434982" w14:paraId="06B3D7B7" w14:textId="77777777" w:rsidTr="00D60155">
        <w:trPr>
          <w:trHeight w:val="192"/>
          <w:jc w:val="center"/>
        </w:trPr>
        <w:tc>
          <w:tcPr>
            <w:tcW w:w="851" w:type="dxa"/>
            <w:shd w:val="clear" w:color="auto" w:fill="auto"/>
            <w:vAlign w:val="center"/>
          </w:tcPr>
          <w:p w14:paraId="57B8C752" w14:textId="46CCF350"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371" w:type="dxa"/>
            <w:tcBorders>
              <w:right w:val="dashed" w:sz="4" w:space="0" w:color="auto"/>
            </w:tcBorders>
            <w:shd w:val="clear" w:color="auto" w:fill="auto"/>
            <w:vAlign w:val="center"/>
          </w:tcPr>
          <w:p w14:paraId="66C3773E" w14:textId="1BD75B4A" w:rsidR="009547B6" w:rsidRPr="00434982" w:rsidRDefault="00B81FB9"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ADMISSION OF PROJECT STAFF TO ACADEMIC PROGRAMS</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73C27949" w14:textId="39FA51A3"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9547B6" w:rsidRPr="00434982" w14:paraId="0EC2F7BC" w14:textId="77777777" w:rsidTr="00D60155">
        <w:trPr>
          <w:trHeight w:val="168"/>
          <w:jc w:val="center"/>
        </w:trPr>
        <w:tc>
          <w:tcPr>
            <w:tcW w:w="851" w:type="dxa"/>
            <w:shd w:val="clear" w:color="auto" w:fill="auto"/>
            <w:vAlign w:val="center"/>
          </w:tcPr>
          <w:p w14:paraId="3C673410" w14:textId="58D49B5C"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7371" w:type="dxa"/>
            <w:tcBorders>
              <w:right w:val="dashed" w:sz="4" w:space="0" w:color="auto"/>
            </w:tcBorders>
            <w:shd w:val="clear" w:color="auto" w:fill="auto"/>
            <w:vAlign w:val="center"/>
          </w:tcPr>
          <w:p w14:paraId="5E452692" w14:textId="5910E2F1"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EXCEPTION CLAUSE</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1DE5AA4C" w14:textId="086160E4"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55117">
              <w:rPr>
                <w:rFonts w:ascii="Times New Roman" w:hAnsi="Times New Roman" w:cs="Times New Roman"/>
                <w:color w:val="000000" w:themeColor="text1"/>
                <w:sz w:val="24"/>
                <w:szCs w:val="24"/>
              </w:rPr>
              <w:t>1</w:t>
            </w:r>
          </w:p>
        </w:tc>
      </w:tr>
      <w:tr w:rsidR="009547B6" w:rsidRPr="00434982" w14:paraId="67777993" w14:textId="77777777" w:rsidTr="00D60155">
        <w:trPr>
          <w:trHeight w:val="188"/>
          <w:jc w:val="center"/>
        </w:trPr>
        <w:tc>
          <w:tcPr>
            <w:tcW w:w="851" w:type="dxa"/>
            <w:shd w:val="clear" w:color="auto" w:fill="auto"/>
            <w:vAlign w:val="center"/>
          </w:tcPr>
          <w:p w14:paraId="68A69DC5" w14:textId="1D6584F2" w:rsidR="009547B6" w:rsidRPr="00434982" w:rsidRDefault="00B81FB9"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371" w:type="dxa"/>
            <w:tcBorders>
              <w:right w:val="dashed" w:sz="4" w:space="0" w:color="auto"/>
            </w:tcBorders>
            <w:shd w:val="clear" w:color="auto" w:fill="auto"/>
            <w:vAlign w:val="center"/>
          </w:tcPr>
          <w:p w14:paraId="5AFF6A6D" w14:textId="4E53783B"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sz w:val="24"/>
                <w:szCs w:val="24"/>
              </w:rPr>
              <w:t>REVIEW</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13A2CBF7" w14:textId="0603438F"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55117">
              <w:rPr>
                <w:rFonts w:ascii="Times New Roman" w:hAnsi="Times New Roman" w:cs="Times New Roman"/>
                <w:color w:val="000000" w:themeColor="text1"/>
                <w:sz w:val="24"/>
                <w:szCs w:val="24"/>
              </w:rPr>
              <w:t>1</w:t>
            </w:r>
          </w:p>
        </w:tc>
      </w:tr>
      <w:tr w:rsidR="009547B6" w:rsidRPr="00434982" w14:paraId="2CD6BE51" w14:textId="77777777" w:rsidTr="00D60155">
        <w:trPr>
          <w:trHeight w:val="279"/>
          <w:jc w:val="center"/>
        </w:trPr>
        <w:tc>
          <w:tcPr>
            <w:tcW w:w="851" w:type="dxa"/>
            <w:shd w:val="clear" w:color="auto" w:fill="auto"/>
            <w:vAlign w:val="center"/>
          </w:tcPr>
          <w:p w14:paraId="6D7FFB1B" w14:textId="0E842199" w:rsidR="009547B6" w:rsidRPr="00434982" w:rsidRDefault="009547B6" w:rsidP="004A7576">
            <w:pPr>
              <w:pStyle w:val="NoSpacing"/>
              <w:spacing w:before="60" w:after="60"/>
              <w:jc w:val="center"/>
              <w:rPr>
                <w:rFonts w:ascii="Times New Roman" w:hAnsi="Times New Roman" w:cs="Times New Roman"/>
                <w:color w:val="000000" w:themeColor="text1"/>
                <w:sz w:val="24"/>
                <w:szCs w:val="24"/>
              </w:rPr>
            </w:pPr>
          </w:p>
        </w:tc>
        <w:tc>
          <w:tcPr>
            <w:tcW w:w="7371" w:type="dxa"/>
            <w:tcBorders>
              <w:right w:val="dashed" w:sz="4" w:space="0" w:color="auto"/>
            </w:tcBorders>
            <w:shd w:val="clear" w:color="auto" w:fill="auto"/>
            <w:vAlign w:val="center"/>
          </w:tcPr>
          <w:p w14:paraId="61D11A91" w14:textId="6290FBF3"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bCs/>
                <w:sz w:val="24"/>
                <w:szCs w:val="24"/>
              </w:rPr>
              <w:t>Annexure 1</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2DF50BE9" w14:textId="24AF27F0"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55117">
              <w:rPr>
                <w:rFonts w:ascii="Times New Roman" w:hAnsi="Times New Roman" w:cs="Times New Roman"/>
                <w:color w:val="000000" w:themeColor="text1"/>
                <w:sz w:val="24"/>
                <w:szCs w:val="24"/>
              </w:rPr>
              <w:t>2</w:t>
            </w:r>
          </w:p>
        </w:tc>
      </w:tr>
      <w:tr w:rsidR="009547B6" w:rsidRPr="00434982" w14:paraId="2876BE79" w14:textId="77777777" w:rsidTr="00D60155">
        <w:trPr>
          <w:trHeight w:val="198"/>
          <w:jc w:val="center"/>
        </w:trPr>
        <w:tc>
          <w:tcPr>
            <w:tcW w:w="851" w:type="dxa"/>
            <w:shd w:val="clear" w:color="auto" w:fill="auto"/>
            <w:vAlign w:val="center"/>
          </w:tcPr>
          <w:p w14:paraId="454FE6A4" w14:textId="7E099FDA" w:rsidR="009547B6" w:rsidRPr="00434982" w:rsidRDefault="009547B6" w:rsidP="004A7576">
            <w:pPr>
              <w:pStyle w:val="NoSpacing"/>
              <w:spacing w:before="60" w:after="60"/>
              <w:jc w:val="center"/>
              <w:rPr>
                <w:rFonts w:ascii="Times New Roman" w:hAnsi="Times New Roman" w:cs="Times New Roman"/>
                <w:color w:val="000000" w:themeColor="text1"/>
                <w:sz w:val="24"/>
                <w:szCs w:val="24"/>
              </w:rPr>
            </w:pPr>
          </w:p>
        </w:tc>
        <w:tc>
          <w:tcPr>
            <w:tcW w:w="7371" w:type="dxa"/>
            <w:tcBorders>
              <w:right w:val="dashed" w:sz="4" w:space="0" w:color="auto"/>
            </w:tcBorders>
            <w:shd w:val="clear" w:color="auto" w:fill="auto"/>
            <w:vAlign w:val="center"/>
          </w:tcPr>
          <w:p w14:paraId="25500AC8" w14:textId="5A03634E"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bCs/>
                <w:sz w:val="24"/>
                <w:szCs w:val="24"/>
              </w:rPr>
              <w:t xml:space="preserve">Annexure </w:t>
            </w:r>
            <w:r w:rsidR="00B81FB9">
              <w:rPr>
                <w:rFonts w:ascii="Times New Roman" w:hAnsi="Times New Roman" w:cs="Times New Roman"/>
                <w:bCs/>
                <w:sz w:val="24"/>
                <w:szCs w:val="24"/>
              </w:rPr>
              <w:t>2</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0ABA4F09" w14:textId="1604D42D"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9547B6" w:rsidRPr="00434982" w14:paraId="3F1E655C" w14:textId="77777777" w:rsidTr="00D60155">
        <w:trPr>
          <w:trHeight w:val="258"/>
          <w:jc w:val="center"/>
        </w:trPr>
        <w:tc>
          <w:tcPr>
            <w:tcW w:w="851" w:type="dxa"/>
            <w:shd w:val="clear" w:color="auto" w:fill="auto"/>
            <w:vAlign w:val="center"/>
          </w:tcPr>
          <w:p w14:paraId="6E75F641" w14:textId="52467404" w:rsidR="009547B6" w:rsidRPr="00434982" w:rsidRDefault="009547B6" w:rsidP="004A7576">
            <w:pPr>
              <w:pStyle w:val="NoSpacing"/>
              <w:spacing w:before="60" w:after="60"/>
              <w:jc w:val="center"/>
              <w:rPr>
                <w:rFonts w:ascii="Times New Roman" w:hAnsi="Times New Roman" w:cs="Times New Roman"/>
                <w:color w:val="000000" w:themeColor="text1"/>
                <w:w w:val="99"/>
                <w:sz w:val="24"/>
                <w:szCs w:val="24"/>
              </w:rPr>
            </w:pPr>
          </w:p>
        </w:tc>
        <w:tc>
          <w:tcPr>
            <w:tcW w:w="7371" w:type="dxa"/>
            <w:tcBorders>
              <w:right w:val="dashed" w:sz="4" w:space="0" w:color="auto"/>
            </w:tcBorders>
            <w:shd w:val="clear" w:color="auto" w:fill="auto"/>
            <w:vAlign w:val="center"/>
          </w:tcPr>
          <w:p w14:paraId="3E7514B3" w14:textId="3AC6C886" w:rsidR="009547B6" w:rsidRPr="00434982" w:rsidRDefault="009547B6" w:rsidP="004A7576">
            <w:pPr>
              <w:pStyle w:val="NoSpacing"/>
              <w:spacing w:before="60" w:after="60"/>
              <w:ind w:left="135"/>
              <w:rPr>
                <w:rFonts w:ascii="Times New Roman" w:hAnsi="Times New Roman" w:cs="Times New Roman"/>
                <w:color w:val="000000" w:themeColor="text1"/>
                <w:sz w:val="24"/>
                <w:szCs w:val="24"/>
              </w:rPr>
            </w:pPr>
            <w:r w:rsidRPr="00434982">
              <w:rPr>
                <w:rFonts w:ascii="Times New Roman" w:hAnsi="Times New Roman" w:cs="Times New Roman"/>
                <w:bCs/>
                <w:sz w:val="24"/>
                <w:szCs w:val="24"/>
              </w:rPr>
              <w:t>Annexure 3</w:t>
            </w:r>
          </w:p>
        </w:tc>
        <w:tc>
          <w:tcPr>
            <w:tcW w:w="990" w:type="dxa"/>
            <w:tcBorders>
              <w:top w:val="single" w:sz="4" w:space="0" w:color="1F3863"/>
              <w:left w:val="dashed" w:sz="4" w:space="0" w:color="auto"/>
              <w:bottom w:val="single" w:sz="4" w:space="0" w:color="1F3863"/>
              <w:right w:val="single" w:sz="4" w:space="0" w:color="1F3863"/>
            </w:tcBorders>
            <w:shd w:val="clear" w:color="auto" w:fill="auto"/>
            <w:vAlign w:val="center"/>
          </w:tcPr>
          <w:p w14:paraId="2CA7DEE3" w14:textId="59179F6B" w:rsidR="009547B6" w:rsidRPr="00434982" w:rsidRDefault="00765204" w:rsidP="004A7576">
            <w:pPr>
              <w:pStyle w:val="NoSpacing"/>
              <w:spacing w:before="60" w:after="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bl>
    <w:p w14:paraId="22C2886E" w14:textId="77777777" w:rsidR="009547B6" w:rsidRPr="00434982" w:rsidRDefault="009547B6" w:rsidP="009547B6">
      <w:pPr>
        <w:spacing w:before="21"/>
        <w:ind w:left="142"/>
        <w:jc w:val="center"/>
        <w:rPr>
          <w:rFonts w:ascii="Times New Roman" w:hAnsi="Times New Roman" w:cs="Times New Roman"/>
          <w:b/>
          <w:color w:val="0000FF"/>
          <w:sz w:val="32"/>
          <w:szCs w:val="32"/>
        </w:rPr>
      </w:pPr>
    </w:p>
    <w:p w14:paraId="129D1DCF" w14:textId="77777777" w:rsidR="003D6009" w:rsidRDefault="00AD0A38">
      <w:pPr>
        <w:spacing w:after="160" w:line="259" w:lineRule="auto"/>
        <w:jc w:val="left"/>
        <w:rPr>
          <w:rFonts w:ascii="Times New Roman" w:hAnsi="Times New Roman" w:cs="Times New Roman"/>
          <w:sz w:val="24"/>
          <w:szCs w:val="24"/>
        </w:rPr>
        <w:sectPr w:rsidR="003D6009" w:rsidSect="00CC16B8">
          <w:footerReference w:type="default" r:id="rId10"/>
          <w:pgSz w:w="11906" w:h="16838" w:code="9"/>
          <w:pgMar w:top="567" w:right="1041" w:bottom="567" w:left="567" w:header="720" w:footer="720" w:gutter="0"/>
          <w:pgBorders w:offsetFrom="page">
            <w:top w:val="single" w:sz="4" w:space="24" w:color="auto"/>
            <w:left w:val="single" w:sz="4" w:space="24" w:color="auto"/>
            <w:bottom w:val="single" w:sz="4" w:space="24" w:color="auto"/>
            <w:right w:val="single" w:sz="4" w:space="24" w:color="auto"/>
          </w:pgBorders>
          <w:pgNumType w:start="2"/>
          <w:cols w:space="720"/>
          <w:docGrid w:linePitch="272"/>
        </w:sectPr>
      </w:pPr>
      <w:r w:rsidRPr="00434982">
        <w:rPr>
          <w:rFonts w:ascii="Times New Roman" w:hAnsi="Times New Roman" w:cs="Times New Roman"/>
          <w:sz w:val="24"/>
          <w:szCs w:val="24"/>
        </w:rPr>
        <w:br w:type="page"/>
      </w:r>
    </w:p>
    <w:p w14:paraId="09876673" w14:textId="77777777" w:rsidR="00613CDE" w:rsidRDefault="00890AF9" w:rsidP="00613CDE">
      <w:pPr>
        <w:jc w:val="center"/>
        <w:rPr>
          <w:rFonts w:ascii="Times New Roman" w:hAnsi="Times New Roman" w:cs="Times New Roman"/>
          <w:sz w:val="24"/>
          <w:szCs w:val="24"/>
        </w:rPr>
      </w:pPr>
      <w:r>
        <w:rPr>
          <w:rFonts w:ascii="Times New Roman" w:hAnsi="Times New Roman" w:cs="Times New Roman"/>
          <w:sz w:val="24"/>
          <w:szCs w:val="24"/>
        </w:rPr>
        <w:lastRenderedPageBreak/>
        <w:tab/>
      </w:r>
    </w:p>
    <w:p w14:paraId="753813D0" w14:textId="77777777" w:rsidR="00613CDE" w:rsidRDefault="00613CDE" w:rsidP="00613CDE">
      <w:pPr>
        <w:jc w:val="center"/>
        <w:rPr>
          <w:rFonts w:ascii="Times New Roman" w:hAnsi="Times New Roman" w:cs="Times New Roman"/>
          <w:sz w:val="24"/>
          <w:szCs w:val="24"/>
        </w:rPr>
      </w:pPr>
    </w:p>
    <w:p w14:paraId="32F8E02D" w14:textId="2A721262" w:rsidR="00613CDE" w:rsidRPr="00BF4410" w:rsidRDefault="00613CDE" w:rsidP="00613CDE">
      <w:pPr>
        <w:jc w:val="center"/>
        <w:rPr>
          <w:rFonts w:ascii="Times New Roman" w:hAnsi="Times New Roman" w:cs="Times New Roman"/>
          <w:b/>
          <w:bCs/>
          <w:color w:val="C45911" w:themeColor="accent2" w:themeShade="BF"/>
          <w:sz w:val="36"/>
          <w:szCs w:val="36"/>
          <w:u w:val="single"/>
        </w:rPr>
      </w:pPr>
      <w:r w:rsidRPr="00BF4410">
        <w:rPr>
          <w:rFonts w:ascii="Times New Roman" w:hAnsi="Times New Roman" w:cs="Times New Roman"/>
          <w:b/>
          <w:bCs/>
          <w:color w:val="C45911" w:themeColor="accent2" w:themeShade="BF"/>
          <w:sz w:val="36"/>
          <w:szCs w:val="36"/>
          <w:u w:val="single"/>
        </w:rPr>
        <w:t>Rules for Research Projects</w:t>
      </w:r>
    </w:p>
    <w:p w14:paraId="03559A84" w14:textId="10BCDA72" w:rsidR="00D467B6" w:rsidRPr="00BF4410" w:rsidRDefault="00D467B6" w:rsidP="00890AF9">
      <w:pPr>
        <w:tabs>
          <w:tab w:val="left" w:pos="1803"/>
        </w:tabs>
        <w:rPr>
          <w:rFonts w:ascii="Times New Roman" w:hAnsi="Times New Roman" w:cs="Times New Roman"/>
          <w:sz w:val="24"/>
          <w:szCs w:val="24"/>
          <w:u w:val="single"/>
        </w:rPr>
      </w:pPr>
    </w:p>
    <w:p w14:paraId="40DA0313" w14:textId="77777777" w:rsidR="00FE5C55" w:rsidRPr="00434982" w:rsidRDefault="00FE5C55" w:rsidP="00F9339D">
      <w:pPr>
        <w:pStyle w:val="Heading1"/>
        <w:ind w:left="900"/>
        <w:rPr>
          <w:rFonts w:ascii="Times New Roman" w:hAnsi="Times New Roman" w:cs="Times New Roman"/>
          <w:color w:val="2313F5"/>
        </w:rPr>
      </w:pPr>
      <w:r w:rsidRPr="00434982">
        <w:rPr>
          <w:rFonts w:ascii="Times New Roman" w:hAnsi="Times New Roman" w:cs="Times New Roman"/>
          <w:color w:val="2313F5"/>
        </w:rPr>
        <w:t>P</w:t>
      </w:r>
      <w:r w:rsidR="006D61FA" w:rsidRPr="00434982">
        <w:rPr>
          <w:rFonts w:ascii="Times New Roman" w:hAnsi="Times New Roman" w:cs="Times New Roman"/>
          <w:color w:val="2313F5"/>
        </w:rPr>
        <w:t>REAMBLE</w:t>
      </w:r>
    </w:p>
    <w:p w14:paraId="06B4B524" w14:textId="77777777" w:rsidR="00893680" w:rsidRPr="00434982" w:rsidRDefault="00893680" w:rsidP="00556CD9">
      <w:pPr>
        <w:rPr>
          <w:rFonts w:ascii="Times New Roman" w:hAnsi="Times New Roman" w:cs="Times New Roman"/>
          <w:sz w:val="24"/>
          <w:szCs w:val="24"/>
        </w:rPr>
      </w:pPr>
    </w:p>
    <w:p w14:paraId="5D95D342" w14:textId="282168CE" w:rsidR="00D337AB" w:rsidRPr="00434982" w:rsidRDefault="00401CCC" w:rsidP="00434982">
      <w:pPr>
        <w:spacing w:line="276" w:lineRule="auto"/>
        <w:ind w:left="567" w:right="580"/>
        <w:rPr>
          <w:rFonts w:ascii="Times New Roman" w:hAnsi="Times New Roman" w:cs="Times New Roman"/>
          <w:sz w:val="24"/>
          <w:szCs w:val="24"/>
        </w:rPr>
      </w:pPr>
      <w:r w:rsidRPr="00434982">
        <w:rPr>
          <w:rFonts w:ascii="Times New Roman" w:hAnsi="Times New Roman" w:cs="Times New Roman"/>
          <w:sz w:val="24"/>
          <w:szCs w:val="24"/>
        </w:rPr>
        <w:t xml:space="preserve">Indian Institute of Engineering Science and Technology, </w:t>
      </w:r>
      <w:proofErr w:type="spellStart"/>
      <w:r w:rsidRPr="00434982">
        <w:rPr>
          <w:rFonts w:ascii="Times New Roman" w:hAnsi="Times New Roman" w:cs="Times New Roman"/>
          <w:sz w:val="24"/>
          <w:szCs w:val="24"/>
        </w:rPr>
        <w:t>Shibpur</w:t>
      </w:r>
      <w:proofErr w:type="spellEnd"/>
      <w:r w:rsidR="00E243B2" w:rsidRPr="00434982">
        <w:rPr>
          <w:rFonts w:ascii="Times New Roman" w:hAnsi="Times New Roman" w:cs="Times New Roman"/>
          <w:sz w:val="24"/>
          <w:szCs w:val="24"/>
        </w:rPr>
        <w:t>, reckons sponsored research projects as important avenues for extending the benefit of scientific research work and knowledge to society and contributing</w:t>
      </w:r>
      <w:r w:rsidR="00B8570A" w:rsidRPr="00434982">
        <w:rPr>
          <w:rFonts w:ascii="Times New Roman" w:hAnsi="Times New Roman" w:cs="Times New Roman"/>
          <w:sz w:val="24"/>
          <w:szCs w:val="24"/>
        </w:rPr>
        <w:t xml:space="preserve"> to the growth of our country</w:t>
      </w:r>
      <w:r w:rsidR="00F825BD" w:rsidRPr="00434982">
        <w:rPr>
          <w:rFonts w:ascii="Times New Roman" w:hAnsi="Times New Roman" w:cs="Times New Roman"/>
          <w:sz w:val="24"/>
          <w:szCs w:val="24"/>
        </w:rPr>
        <w:t xml:space="preserve">. </w:t>
      </w:r>
      <w:r w:rsidR="00FE5C55" w:rsidRPr="00434982">
        <w:rPr>
          <w:rFonts w:ascii="Times New Roman" w:hAnsi="Times New Roman" w:cs="Times New Roman"/>
          <w:sz w:val="24"/>
          <w:szCs w:val="24"/>
        </w:rPr>
        <w:t xml:space="preserve">Therefore, as a matter of policy, the Institute encourages its faculty members to undertake research work </w:t>
      </w:r>
      <w:r w:rsidR="00B8570A" w:rsidRPr="00434982">
        <w:rPr>
          <w:rFonts w:ascii="Times New Roman" w:hAnsi="Times New Roman" w:cs="Times New Roman"/>
          <w:sz w:val="24"/>
          <w:szCs w:val="24"/>
        </w:rPr>
        <w:t xml:space="preserve">in </w:t>
      </w:r>
      <w:r w:rsidR="00FE5C55" w:rsidRPr="00434982">
        <w:rPr>
          <w:rFonts w:ascii="Times New Roman" w:hAnsi="Times New Roman" w:cs="Times New Roman"/>
          <w:sz w:val="24"/>
          <w:szCs w:val="24"/>
        </w:rPr>
        <w:t xml:space="preserve">scientific/technical collaboration with outside agencies. </w:t>
      </w:r>
    </w:p>
    <w:p w14:paraId="57D6791F" w14:textId="77777777" w:rsidR="00D337AB" w:rsidRPr="00434982" w:rsidRDefault="00D337AB" w:rsidP="00434982">
      <w:pPr>
        <w:spacing w:line="276" w:lineRule="auto"/>
        <w:ind w:left="900" w:right="580"/>
        <w:rPr>
          <w:rFonts w:ascii="Times New Roman" w:hAnsi="Times New Roman" w:cs="Times New Roman"/>
          <w:sz w:val="24"/>
          <w:szCs w:val="24"/>
        </w:rPr>
      </w:pPr>
    </w:p>
    <w:p w14:paraId="59F1748D" w14:textId="4A6A1C67" w:rsidR="00D337AB" w:rsidRPr="00434982" w:rsidRDefault="00D337AB" w:rsidP="00434982">
      <w:pPr>
        <w:spacing w:line="276" w:lineRule="auto"/>
        <w:ind w:left="567" w:right="580"/>
        <w:rPr>
          <w:rFonts w:ascii="Times New Roman" w:hAnsi="Times New Roman" w:cs="Times New Roman"/>
          <w:sz w:val="24"/>
          <w:szCs w:val="24"/>
          <w:lang w:val="en-US"/>
        </w:rPr>
      </w:pPr>
      <w:r w:rsidRPr="00434982">
        <w:rPr>
          <w:rFonts w:ascii="Times New Roman" w:hAnsi="Times New Roman" w:cs="Times New Roman"/>
          <w:sz w:val="24"/>
          <w:szCs w:val="24"/>
          <w:lang w:val="en-US"/>
        </w:rPr>
        <w:t>In order to enhance the level of intellectual productivity and efficacy, the Institute has established a “Research and Consultancy Cell (RCC)”. The principal objective of the Cell is to facilitate - on behalf of the institute, coordination in administration, managerial, liaison, monitoring etc. of sponsored research work within the ambit of the administrative framework of the Institute. The RCC is a singular channel facilitator for diverse externally funded research, industrial/other consultancy, Executive Development scheme / Training program / Short term Courses at the Institute.</w:t>
      </w:r>
    </w:p>
    <w:p w14:paraId="1F111A58" w14:textId="77777777" w:rsidR="00D337AB" w:rsidRPr="00434982" w:rsidRDefault="00D337AB" w:rsidP="00434982">
      <w:pPr>
        <w:spacing w:line="276" w:lineRule="auto"/>
        <w:ind w:left="567" w:right="580"/>
        <w:rPr>
          <w:rFonts w:ascii="Times New Roman" w:hAnsi="Times New Roman" w:cs="Times New Roman"/>
          <w:sz w:val="24"/>
          <w:szCs w:val="24"/>
          <w:lang w:val="en-US"/>
        </w:rPr>
      </w:pPr>
    </w:p>
    <w:p w14:paraId="6E2C62A1" w14:textId="77777777" w:rsidR="00D337AB" w:rsidRPr="00434982" w:rsidRDefault="00D337AB" w:rsidP="00434982">
      <w:pPr>
        <w:spacing w:line="276" w:lineRule="auto"/>
        <w:ind w:left="567" w:right="580"/>
        <w:rPr>
          <w:rFonts w:ascii="Times New Roman" w:hAnsi="Times New Roman" w:cs="Times New Roman"/>
          <w:sz w:val="24"/>
          <w:szCs w:val="24"/>
        </w:rPr>
      </w:pPr>
      <w:r w:rsidRPr="00434982">
        <w:rPr>
          <w:rFonts w:ascii="Times New Roman" w:hAnsi="Times New Roman" w:cs="Times New Roman"/>
          <w:sz w:val="24"/>
          <w:szCs w:val="24"/>
          <w:lang w:val="en-US"/>
        </w:rPr>
        <w:t>In consonance with the 'make in India' thrust of the Government and in tune with the technology roadmap of the country, the Cell is now playing a greater role to act as the hinge point for multi and interdisciplinary mega research for which the Institute is now well poised.</w:t>
      </w:r>
    </w:p>
    <w:p w14:paraId="37D0B153" w14:textId="77777777" w:rsidR="00D337AB" w:rsidRPr="00434982" w:rsidRDefault="00D337AB" w:rsidP="00434982">
      <w:pPr>
        <w:spacing w:line="276" w:lineRule="auto"/>
        <w:ind w:left="900" w:right="580"/>
        <w:rPr>
          <w:rFonts w:ascii="Times New Roman" w:hAnsi="Times New Roman" w:cs="Times New Roman"/>
          <w:sz w:val="24"/>
          <w:szCs w:val="24"/>
        </w:rPr>
      </w:pPr>
    </w:p>
    <w:p w14:paraId="293EDA42" w14:textId="77777777" w:rsidR="00F9339D" w:rsidRPr="00434982" w:rsidRDefault="00F9339D" w:rsidP="00556CD9">
      <w:pPr>
        <w:rPr>
          <w:rFonts w:ascii="Times New Roman" w:hAnsi="Times New Roman" w:cs="Times New Roman"/>
          <w:sz w:val="24"/>
          <w:szCs w:val="24"/>
        </w:rPr>
      </w:pPr>
    </w:p>
    <w:p w14:paraId="6B47D37E" w14:textId="696AB677" w:rsidR="00F9339D" w:rsidRDefault="00926C17" w:rsidP="00926C17">
      <w:pPr>
        <w:pStyle w:val="Heading5"/>
        <w:tabs>
          <w:tab w:val="left" w:pos="990"/>
        </w:tabs>
        <w:spacing w:before="68"/>
        <w:rPr>
          <w:rFonts w:ascii="Times New Roman" w:hAnsi="Times New Roman" w:cs="Times New Roman"/>
          <w:b/>
          <w:bCs/>
          <w:color w:val="2313F5"/>
          <w:spacing w:val="-2"/>
          <w:sz w:val="24"/>
          <w:szCs w:val="24"/>
        </w:rPr>
      </w:pPr>
      <w:bookmarkStart w:id="2" w:name="_Hlk174442877"/>
      <w:r>
        <w:rPr>
          <w:rFonts w:ascii="Times New Roman" w:hAnsi="Times New Roman" w:cs="Times New Roman"/>
          <w:b/>
          <w:bCs/>
          <w:color w:val="2313F5"/>
          <w:spacing w:val="-2"/>
          <w:sz w:val="24"/>
          <w:szCs w:val="24"/>
        </w:rPr>
        <w:t xml:space="preserve">                                      </w:t>
      </w:r>
      <w:r w:rsidR="00D00F4C">
        <w:rPr>
          <w:rFonts w:ascii="Times New Roman" w:hAnsi="Times New Roman" w:cs="Times New Roman"/>
          <w:b/>
          <w:bCs/>
          <w:color w:val="2313F5"/>
          <w:spacing w:val="-2"/>
          <w:sz w:val="24"/>
          <w:szCs w:val="24"/>
        </w:rPr>
        <w:t xml:space="preserve">    </w:t>
      </w:r>
      <w:r w:rsidR="00F9339D" w:rsidRPr="00434982">
        <w:rPr>
          <w:rFonts w:ascii="Times New Roman" w:hAnsi="Times New Roman" w:cs="Times New Roman"/>
          <w:b/>
          <w:bCs/>
          <w:color w:val="2313F5"/>
          <w:spacing w:val="-2"/>
          <w:sz w:val="24"/>
          <w:szCs w:val="24"/>
        </w:rPr>
        <w:t>ORGANIZATIONAL</w:t>
      </w:r>
      <w:r w:rsidR="00572EBC" w:rsidRPr="00434982">
        <w:rPr>
          <w:rFonts w:ascii="Times New Roman" w:hAnsi="Times New Roman" w:cs="Times New Roman"/>
          <w:b/>
          <w:bCs/>
          <w:color w:val="2313F5"/>
          <w:spacing w:val="-2"/>
          <w:sz w:val="24"/>
          <w:szCs w:val="24"/>
        </w:rPr>
        <w:t xml:space="preserve"> </w:t>
      </w:r>
      <w:r w:rsidR="00F9339D" w:rsidRPr="00434982">
        <w:rPr>
          <w:rFonts w:ascii="Times New Roman" w:hAnsi="Times New Roman" w:cs="Times New Roman"/>
          <w:b/>
          <w:bCs/>
          <w:color w:val="2313F5"/>
          <w:spacing w:val="-2"/>
          <w:sz w:val="24"/>
          <w:szCs w:val="24"/>
        </w:rPr>
        <w:t>STRUCTURE</w:t>
      </w:r>
    </w:p>
    <w:p w14:paraId="1BD7EF74" w14:textId="77777777" w:rsidR="00926C17" w:rsidRPr="00926C17" w:rsidRDefault="00926C17" w:rsidP="00926C17"/>
    <w:p w14:paraId="3D89677C" w14:textId="2913CA56" w:rsidR="00F9339D" w:rsidRPr="00926C17" w:rsidRDefault="00926C17" w:rsidP="00926C17">
      <w:pPr>
        <w:pStyle w:val="BodyText"/>
        <w:spacing w:before="265"/>
        <w:ind w:left="1359"/>
        <w:jc w:val="left"/>
        <w:rPr>
          <w:rFonts w:ascii="Times New Roman" w:hAnsi="Times New Roman" w:cs="Times New Roman"/>
          <w:b/>
          <w:sz w:val="24"/>
          <w:szCs w:val="24"/>
        </w:rPr>
      </w:pPr>
      <w:r>
        <w:rPr>
          <w:rFonts w:ascii="Times New Roman" w:hAnsi="Times New Roman" w:cs="Times New Roman"/>
          <w:b/>
          <w:sz w:val="24"/>
          <w:szCs w:val="24"/>
        </w:rPr>
        <w:t xml:space="preserve">    </w:t>
      </w:r>
      <w:r w:rsidR="00D00F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The</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organizational</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structure</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shall</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be</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z w:val="24"/>
          <w:szCs w:val="24"/>
        </w:rPr>
        <w:t>as</w:t>
      </w:r>
      <w:r w:rsidR="00572EBC" w:rsidRPr="00926C17">
        <w:rPr>
          <w:rFonts w:ascii="Times New Roman" w:hAnsi="Times New Roman" w:cs="Times New Roman"/>
          <w:b/>
          <w:sz w:val="24"/>
          <w:szCs w:val="24"/>
        </w:rPr>
        <w:t xml:space="preserve"> </w:t>
      </w:r>
      <w:r w:rsidR="00F9339D" w:rsidRPr="00926C17">
        <w:rPr>
          <w:rFonts w:ascii="Times New Roman" w:hAnsi="Times New Roman" w:cs="Times New Roman"/>
          <w:b/>
          <w:spacing w:val="-2"/>
          <w:sz w:val="24"/>
          <w:szCs w:val="24"/>
        </w:rPr>
        <w:t>follows:</w:t>
      </w:r>
    </w:p>
    <w:p w14:paraId="5B53CA4D" w14:textId="4CC0E8A6" w:rsidR="00F9339D" w:rsidRPr="000570B5" w:rsidRDefault="00611116" w:rsidP="00F9339D">
      <w:pPr>
        <w:pStyle w:val="BodyText"/>
        <w:spacing w:before="92"/>
        <w:rPr>
          <w:rFonts w:ascii="Times New Roman" w:hAnsi="Times New Roman" w:cs="Times New Roman"/>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9200" behindDoc="1" locked="0" layoutInCell="1" allowOverlap="1" wp14:anchorId="1D54280C" wp14:editId="4F536AB3">
                <wp:simplePos x="0" y="0"/>
                <wp:positionH relativeFrom="column">
                  <wp:posOffset>3630295</wp:posOffset>
                </wp:positionH>
                <wp:positionV relativeFrom="paragraph">
                  <wp:posOffset>242570</wp:posOffset>
                </wp:positionV>
                <wp:extent cx="2428875" cy="361950"/>
                <wp:effectExtent l="0" t="0" r="28575" b="19050"/>
                <wp:wrapNone/>
                <wp:docPr id="31"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258ACF" w14:textId="22D5EAD2" w:rsidR="004A7576" w:rsidRPr="000570B5" w:rsidRDefault="004A7576" w:rsidP="00F9339D">
                            <w:pPr>
                              <w:spacing w:before="90"/>
                              <w:ind w:left="225"/>
                              <w:rPr>
                                <w:rFonts w:ascii="Times New Roman"/>
                                <w:sz w:val="24"/>
                                <w:szCs w:val="24"/>
                              </w:rPr>
                            </w:pPr>
                            <w:r w:rsidRPr="000570B5">
                              <w:rPr>
                                <w:rFonts w:ascii="Times New Roman"/>
                                <w:spacing w:val="-4"/>
                                <w:sz w:val="24"/>
                                <w:szCs w:val="24"/>
                              </w:rPr>
                              <w:t>ADVISORY</w:t>
                            </w:r>
                            <w:r w:rsidR="000570B5">
                              <w:rPr>
                                <w:rFonts w:ascii="Times New Roman"/>
                                <w:spacing w:val="-4"/>
                                <w:sz w:val="24"/>
                                <w:szCs w:val="24"/>
                              </w:rPr>
                              <w:t xml:space="preserve"> </w:t>
                            </w:r>
                            <w:r w:rsidRPr="000570B5">
                              <w:rPr>
                                <w:rFonts w:ascii="Times New Roman"/>
                                <w:spacing w:val="-2"/>
                                <w:sz w:val="24"/>
                                <w:szCs w:val="24"/>
                              </w:rPr>
                              <w:t>COMMITTEE (RCAC)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280C" id="Textbox 23" o:spid="_x0000_s1028" type="#_x0000_t202" style="position:absolute;left:0;text-align:left;margin-left:285.85pt;margin-top:19.1pt;width:191.25pt;height:2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" filled="f" strokeweight=".72pt">
                <v:textbox inset="0,0,0,0">
                  <w:txbxContent>
                    <w:p w14:paraId="4A258ACF" w14:textId="22D5EAD2" w:rsidR="004A7576" w:rsidRPr="000570B5" w:rsidRDefault="004A7576" w:rsidP="00F9339D">
                      <w:pPr>
                        <w:spacing w:before="90"/>
                        <w:ind w:left="225"/>
                        <w:rPr>
                          <w:rFonts w:ascii="Times New Roman"/>
                          <w:sz w:val="24"/>
                          <w:szCs w:val="24"/>
                        </w:rPr>
                      </w:pPr>
                      <w:r w:rsidRPr="000570B5">
                        <w:rPr>
                          <w:rFonts w:ascii="Times New Roman"/>
                          <w:spacing w:val="-4"/>
                          <w:sz w:val="24"/>
                          <w:szCs w:val="24"/>
                        </w:rPr>
                        <w:t>ADVISORY</w:t>
                      </w:r>
                      <w:r w:rsidR="000570B5">
                        <w:rPr>
                          <w:rFonts w:ascii="Times New Roman"/>
                          <w:spacing w:val="-4"/>
                          <w:sz w:val="24"/>
                          <w:szCs w:val="24"/>
                        </w:rPr>
                        <w:t xml:space="preserve"> </w:t>
                      </w:r>
                      <w:r w:rsidRPr="000570B5">
                        <w:rPr>
                          <w:rFonts w:ascii="Times New Roman"/>
                          <w:spacing w:val="-2"/>
                          <w:sz w:val="24"/>
                          <w:szCs w:val="24"/>
                        </w:rPr>
                        <w:t>COMMITTEE (RCAC)</w:t>
                      </w:r>
                    </w:p>
                  </w:txbxContent>
                </v:textbox>
              </v:shape>
            </w:pict>
          </mc:Fallback>
        </mc:AlternateContent>
      </w:r>
      <w:r w:rsidR="000570B5"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6128" behindDoc="1" locked="0" layoutInCell="1" allowOverlap="1" wp14:anchorId="19984F61" wp14:editId="447A8B9E">
                <wp:simplePos x="0" y="0"/>
                <wp:positionH relativeFrom="column">
                  <wp:posOffset>1678305</wp:posOffset>
                </wp:positionH>
                <wp:positionV relativeFrom="paragraph">
                  <wp:posOffset>264795</wp:posOffset>
                </wp:positionV>
                <wp:extent cx="1438275" cy="257175"/>
                <wp:effectExtent l="0" t="0" r="28575" b="28575"/>
                <wp:wrapNone/>
                <wp:docPr id="29"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5717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330CBFD" w14:textId="2C73496E" w:rsidR="004A7576" w:rsidRPr="000570B5" w:rsidRDefault="000570B5" w:rsidP="00F9339D">
                            <w:pPr>
                              <w:spacing w:line="244" w:lineRule="exact"/>
                              <w:rPr>
                                <w:rFonts w:ascii="Times New Roman"/>
                                <w:sz w:val="24"/>
                                <w:szCs w:val="24"/>
                              </w:rPr>
                            </w:pPr>
                            <w:r>
                              <w:rPr>
                                <w:rFonts w:ascii="Times New Roman"/>
                                <w:spacing w:val="-4"/>
                                <w:sz w:val="24"/>
                                <w:szCs w:val="24"/>
                              </w:rPr>
                              <w:t xml:space="preserve">       </w:t>
                            </w:r>
                            <w:r w:rsidR="004A7576" w:rsidRPr="000570B5">
                              <w:rPr>
                                <w:rFonts w:ascii="Times New Roman"/>
                                <w:spacing w:val="-4"/>
                                <w:sz w:val="24"/>
                                <w:szCs w:val="24"/>
                              </w:rPr>
                              <w:t xml:space="preserve">DEAN </w:t>
                            </w:r>
                            <w:r w:rsidR="004A7576" w:rsidRPr="000570B5">
                              <w:rPr>
                                <w:rFonts w:ascii="Times New Roman"/>
                                <w:spacing w:val="-2"/>
                                <w:sz w:val="24"/>
                                <w:szCs w:val="24"/>
                              </w:rPr>
                              <w:t>(R&amp;C)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F61" id="Textbox 20" o:spid="_x0000_s1029" type="#_x0000_t202" style="position:absolute;left:0;text-align:left;margin-left:132.15pt;margin-top:20.85pt;width:113.25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" filled="f" strokecolor="black [3213]">
                <v:textbox inset="0,0,0,0">
                  <w:txbxContent>
                    <w:p w14:paraId="1330CBFD" w14:textId="2C73496E" w:rsidR="004A7576" w:rsidRPr="000570B5" w:rsidRDefault="000570B5" w:rsidP="00F9339D">
                      <w:pPr>
                        <w:spacing w:line="244" w:lineRule="exact"/>
                        <w:rPr>
                          <w:rFonts w:ascii="Times New Roman"/>
                          <w:sz w:val="24"/>
                          <w:szCs w:val="24"/>
                        </w:rPr>
                      </w:pPr>
                      <w:r>
                        <w:rPr>
                          <w:rFonts w:ascii="Times New Roman"/>
                          <w:spacing w:val="-4"/>
                          <w:sz w:val="24"/>
                          <w:szCs w:val="24"/>
                        </w:rPr>
                        <w:t xml:space="preserve">       </w:t>
                      </w:r>
                      <w:r w:rsidR="004A7576" w:rsidRPr="000570B5">
                        <w:rPr>
                          <w:rFonts w:ascii="Times New Roman"/>
                          <w:spacing w:val="-4"/>
                          <w:sz w:val="24"/>
                          <w:szCs w:val="24"/>
                        </w:rPr>
                        <w:t xml:space="preserve">DEAN </w:t>
                      </w:r>
                      <w:r w:rsidR="004A7576" w:rsidRPr="000570B5">
                        <w:rPr>
                          <w:rFonts w:ascii="Times New Roman"/>
                          <w:spacing w:val="-2"/>
                          <w:sz w:val="24"/>
                          <w:szCs w:val="24"/>
                        </w:rPr>
                        <w:t>(R&amp;C)</w:t>
                      </w:r>
                    </w:p>
                  </w:txbxContent>
                </v:textbox>
              </v:shape>
            </w:pict>
          </mc:Fallback>
        </mc:AlternateContent>
      </w:r>
    </w:p>
    <w:p w14:paraId="3884C60A" w14:textId="5B5AFDA1" w:rsidR="00F9339D" w:rsidRPr="000570B5" w:rsidRDefault="000570B5" w:rsidP="00F9339D">
      <w:pPr>
        <w:pStyle w:val="BodyText"/>
        <w:spacing w:before="7"/>
        <w:rPr>
          <w:rFonts w:ascii="Times New Roman" w:hAnsi="Times New Roman" w:cs="Times New Roman"/>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4080" behindDoc="1" locked="0" layoutInCell="1" allowOverlap="1" wp14:anchorId="7C0EC371" wp14:editId="2761C18B">
                <wp:simplePos x="0" y="0"/>
                <wp:positionH relativeFrom="column">
                  <wp:posOffset>3131820</wp:posOffset>
                </wp:positionH>
                <wp:positionV relativeFrom="paragraph">
                  <wp:posOffset>116840</wp:posOffset>
                </wp:positionV>
                <wp:extent cx="473710" cy="27305"/>
                <wp:effectExtent l="39370" t="47625" r="39370" b="48895"/>
                <wp:wrapNone/>
                <wp:docPr id="27"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10" cy="27305"/>
                        </a:xfrm>
                        <a:custGeom>
                          <a:avLst/>
                          <a:gdLst>
                            <a:gd name="T0" fmla="*/ 0 w 473709"/>
                            <a:gd name="T1" fmla="*/ 13080 h 27305"/>
                            <a:gd name="T2" fmla="*/ 13335 w 473709"/>
                            <a:gd name="T3" fmla="*/ 0 h 27305"/>
                            <a:gd name="T4" fmla="*/ 13335 w 473709"/>
                            <a:gd name="T5" fmla="*/ 6857 h 27305"/>
                            <a:gd name="T6" fmla="*/ 460629 w 473709"/>
                            <a:gd name="T7" fmla="*/ 6857 h 27305"/>
                            <a:gd name="T8" fmla="*/ 460629 w 473709"/>
                            <a:gd name="T9" fmla="*/ 0 h 27305"/>
                            <a:gd name="T10" fmla="*/ 473329 w 473709"/>
                            <a:gd name="T11" fmla="*/ 13080 h 27305"/>
                            <a:gd name="T12" fmla="*/ 460629 w 473709"/>
                            <a:gd name="T13" fmla="*/ 26797 h 27305"/>
                            <a:gd name="T14" fmla="*/ 460629 w 473709"/>
                            <a:gd name="T15" fmla="*/ 19303 h 27305"/>
                            <a:gd name="T16" fmla="*/ 13335 w 473709"/>
                            <a:gd name="T17" fmla="*/ 19303 h 27305"/>
                            <a:gd name="T18" fmla="*/ 13335 w 473709"/>
                            <a:gd name="T19" fmla="*/ 26797 h 27305"/>
                            <a:gd name="T20" fmla="*/ 0 w 473709"/>
                            <a:gd name="T21" fmla="*/ 13080 h 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709" h="27305">
                              <a:moveTo>
                                <a:pt x="0" y="13080"/>
                              </a:moveTo>
                              <a:lnTo>
                                <a:pt x="13335" y="0"/>
                              </a:lnTo>
                              <a:lnTo>
                                <a:pt x="13335" y="6857"/>
                              </a:lnTo>
                              <a:lnTo>
                                <a:pt x="460629" y="6857"/>
                              </a:lnTo>
                              <a:lnTo>
                                <a:pt x="460629" y="0"/>
                              </a:lnTo>
                              <a:lnTo>
                                <a:pt x="473329" y="13080"/>
                              </a:lnTo>
                              <a:lnTo>
                                <a:pt x="460629" y="26797"/>
                              </a:lnTo>
                              <a:lnTo>
                                <a:pt x="460629" y="19303"/>
                              </a:lnTo>
                              <a:lnTo>
                                <a:pt x="13335" y="19303"/>
                              </a:lnTo>
                              <a:lnTo>
                                <a:pt x="13335" y="26797"/>
                              </a:lnTo>
                              <a:lnTo>
                                <a:pt x="0" y="13080"/>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E4BB" id="Graphic 18" o:spid="_x0000_s1026" style="position:absolute;margin-left:246.6pt;margin-top:9.2pt;width:37.3pt;height:2.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709,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" path="m,13080l13335,r,6857l460629,6857r,-6857l473329,13080,460629,26797r,-7494l13335,19303r,7494l,13080xe" filled="f" strokecolor="#385d87" strokeweight="2.04pt">
                <v:path arrowok="t" o:connecttype="custom" o:connectlocs="0,13080;13335,0;13335,6857;460630,6857;460630,0;473330,13080;460630,26797;460630,19303;13335,19303;13335,26797;0,13080" o:connectangles="0,0,0,0,0,0,0,0,0,0,0"/>
              </v:shape>
            </w:pict>
          </mc:Fallback>
        </mc:AlternateContent>
      </w:r>
    </w:p>
    <w:p w14:paraId="58AE2DD8" w14:textId="2F5A3D12" w:rsidR="00F9339D" w:rsidRPr="000570B5" w:rsidRDefault="00235D99" w:rsidP="00F9339D">
      <w:pPr>
        <w:pStyle w:val="BodyText"/>
        <w:rPr>
          <w:rFonts w:ascii="Times New Roman" w:hAnsi="Times New Roman" w:cs="Times New Roman"/>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700224" behindDoc="1" locked="0" layoutInCell="1" allowOverlap="1" wp14:anchorId="34BD5D5D" wp14:editId="4AEEADC9">
                <wp:simplePos x="0" y="0"/>
                <wp:positionH relativeFrom="column">
                  <wp:posOffset>2477770</wp:posOffset>
                </wp:positionH>
                <wp:positionV relativeFrom="paragraph">
                  <wp:posOffset>24765</wp:posOffset>
                </wp:positionV>
                <wp:extent cx="43815" cy="329565"/>
                <wp:effectExtent l="48260" t="15240" r="50800" b="36195"/>
                <wp:wrapNone/>
                <wp:docPr id="1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29565"/>
                        </a:xfrm>
                        <a:custGeom>
                          <a:avLst/>
                          <a:gdLst>
                            <a:gd name="T0" fmla="*/ 0 w 43815"/>
                            <a:gd name="T1" fmla="*/ 307085 h 329565"/>
                            <a:gd name="T2" fmla="*/ 11684 w 43815"/>
                            <a:gd name="T3" fmla="*/ 307085 h 329565"/>
                            <a:gd name="T4" fmla="*/ 11684 w 43815"/>
                            <a:gd name="T5" fmla="*/ 0 h 329565"/>
                            <a:gd name="T6" fmla="*/ 33147 w 43815"/>
                            <a:gd name="T7" fmla="*/ 0 h 329565"/>
                            <a:gd name="T8" fmla="*/ 33147 w 43815"/>
                            <a:gd name="T9" fmla="*/ 307085 h 329565"/>
                            <a:gd name="T10" fmla="*/ 43561 w 43815"/>
                            <a:gd name="T11" fmla="*/ 307085 h 329565"/>
                            <a:gd name="T12" fmla="*/ 22098 w 43815"/>
                            <a:gd name="T13" fmla="*/ 329183 h 329565"/>
                            <a:gd name="T14" fmla="*/ 0 w 43815"/>
                            <a:gd name="T15" fmla="*/ 307085 h 3295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29565">
                              <a:moveTo>
                                <a:pt x="0" y="307085"/>
                              </a:moveTo>
                              <a:lnTo>
                                <a:pt x="11684" y="307085"/>
                              </a:lnTo>
                              <a:lnTo>
                                <a:pt x="11684" y="0"/>
                              </a:lnTo>
                              <a:lnTo>
                                <a:pt x="33147" y="0"/>
                              </a:lnTo>
                              <a:lnTo>
                                <a:pt x="33147" y="307085"/>
                              </a:lnTo>
                              <a:lnTo>
                                <a:pt x="43561" y="307085"/>
                              </a:lnTo>
                              <a:lnTo>
                                <a:pt x="22098" y="329183"/>
                              </a:lnTo>
                              <a:lnTo>
                                <a:pt x="0" y="307085"/>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8900C" id="Freeform 42" o:spid="_x0000_s1026" style="position:absolute;margin-left:195.1pt;margin-top:1.95pt;width:3.45pt;height:25.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" path="m,307085r11684,l11684,,33147,r,307085l43561,307085,22098,329183,,307085xe" filled="f" strokecolor="#385d87" strokeweight="2.04pt">
                <v:path arrowok="t" o:connecttype="custom" o:connectlocs="0,307085;11684,307085;11684,0;33147,0;33147,307085;43561,307085;22098,329183;0,307085" o:connectangles="0,0,0,0,0,0,0,0"/>
              </v:shape>
            </w:pict>
          </mc:Fallback>
        </mc:AlternateContent>
      </w:r>
    </w:p>
    <w:p w14:paraId="2D21AADC" w14:textId="4E313037" w:rsidR="00F9339D" w:rsidRPr="000570B5" w:rsidRDefault="000570B5" w:rsidP="00F9339D">
      <w:pPr>
        <w:pStyle w:val="BodyText"/>
        <w:spacing w:before="43"/>
        <w:rPr>
          <w:rFonts w:ascii="Times New Roman" w:hAnsi="Times New Roman" w:cs="Times New Roman"/>
          <w:b/>
          <w:bCs/>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8176" behindDoc="1" locked="0" layoutInCell="1" allowOverlap="1" wp14:anchorId="409119D1" wp14:editId="4D63046D">
                <wp:simplePos x="0" y="0"/>
                <wp:positionH relativeFrom="column">
                  <wp:posOffset>1177290</wp:posOffset>
                </wp:positionH>
                <wp:positionV relativeFrom="paragraph">
                  <wp:posOffset>166370</wp:posOffset>
                </wp:positionV>
                <wp:extent cx="2611120" cy="311150"/>
                <wp:effectExtent l="0" t="0" r="17780" b="12700"/>
                <wp:wrapNone/>
                <wp:docPr id="3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7F2C2" w14:textId="77777777" w:rsidR="004A7576" w:rsidRPr="000570B5" w:rsidRDefault="004A7576" w:rsidP="00F9339D">
                            <w:pPr>
                              <w:spacing w:before="78"/>
                              <w:ind w:left="800"/>
                              <w:rPr>
                                <w:rFonts w:ascii="Times New Roman"/>
                                <w:sz w:val="24"/>
                                <w:szCs w:val="24"/>
                              </w:rPr>
                            </w:pPr>
                            <w:r w:rsidRPr="000570B5">
                              <w:rPr>
                                <w:rFonts w:ascii="Times New Roman"/>
                                <w:spacing w:val="-2"/>
                                <w:sz w:val="24"/>
                                <w:szCs w:val="24"/>
                              </w:rPr>
                              <w:t xml:space="preserve">ASSOCIATE DEANS </w:t>
                            </w:r>
                            <w:r w:rsidRPr="000570B5">
                              <w:rPr>
                                <w:rFonts w:ascii="Times New Roman"/>
                                <w:spacing w:val="-4"/>
                                <w:sz w:val="24"/>
                                <w:szCs w:val="24"/>
                              </w:rPr>
                              <w:t>(R&amp;C)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119D1" id="Textbox 22" o:spid="_x0000_s1030" type="#_x0000_t202" style="position:absolute;left:0;text-align:left;margin-left:92.7pt;margin-top:13.1pt;width:205.6pt;height:2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" filled="f">
                <v:textbox inset="0,0,0,0">
                  <w:txbxContent>
                    <w:p w14:paraId="63D7F2C2" w14:textId="77777777" w:rsidR="004A7576" w:rsidRPr="000570B5" w:rsidRDefault="004A7576" w:rsidP="00F9339D">
                      <w:pPr>
                        <w:spacing w:before="78"/>
                        <w:ind w:left="800"/>
                        <w:rPr>
                          <w:rFonts w:ascii="Times New Roman"/>
                          <w:sz w:val="24"/>
                          <w:szCs w:val="24"/>
                        </w:rPr>
                      </w:pPr>
                      <w:r w:rsidRPr="000570B5">
                        <w:rPr>
                          <w:rFonts w:ascii="Times New Roman"/>
                          <w:spacing w:val="-2"/>
                          <w:sz w:val="24"/>
                          <w:szCs w:val="24"/>
                        </w:rPr>
                        <w:t xml:space="preserve">ASSOCIATE DEANS </w:t>
                      </w:r>
                      <w:r w:rsidRPr="000570B5">
                        <w:rPr>
                          <w:rFonts w:ascii="Times New Roman"/>
                          <w:spacing w:val="-4"/>
                          <w:sz w:val="24"/>
                          <w:szCs w:val="24"/>
                        </w:rPr>
                        <w:t>(R&amp;C)</w:t>
                      </w:r>
                    </w:p>
                  </w:txbxContent>
                </v:textbox>
              </v:shape>
            </w:pict>
          </mc:Fallback>
        </mc:AlternateContent>
      </w:r>
    </w:p>
    <w:p w14:paraId="7FA48944" w14:textId="667466A1" w:rsidR="00C9100B" w:rsidRPr="000570B5" w:rsidRDefault="00C9100B" w:rsidP="00F9339D">
      <w:pPr>
        <w:pStyle w:val="Heading5"/>
        <w:ind w:left="1080"/>
        <w:rPr>
          <w:rFonts w:ascii="Times New Roman" w:hAnsi="Times New Roman" w:cs="Times New Roman"/>
          <w:b/>
          <w:bCs/>
          <w:color w:val="auto"/>
          <w:spacing w:val="-2"/>
          <w:sz w:val="24"/>
          <w:szCs w:val="24"/>
        </w:rPr>
      </w:pPr>
    </w:p>
    <w:p w14:paraId="6633039E" w14:textId="5A05AF9A" w:rsidR="00C9100B" w:rsidRPr="000570B5" w:rsidRDefault="000570B5" w:rsidP="00F9339D">
      <w:pPr>
        <w:pStyle w:val="Heading5"/>
        <w:ind w:left="1080"/>
        <w:rPr>
          <w:rFonts w:ascii="Times New Roman" w:hAnsi="Times New Roman" w:cs="Times New Roman"/>
          <w:b/>
          <w:bCs/>
          <w:color w:val="auto"/>
          <w:spacing w:val="-2"/>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1008" behindDoc="1" locked="0" layoutInCell="1" allowOverlap="1" wp14:anchorId="516F4983" wp14:editId="1BECE5A1">
                <wp:simplePos x="0" y="0"/>
                <wp:positionH relativeFrom="column">
                  <wp:posOffset>2482215</wp:posOffset>
                </wp:positionH>
                <wp:positionV relativeFrom="paragraph">
                  <wp:posOffset>61595</wp:posOffset>
                </wp:positionV>
                <wp:extent cx="43815" cy="329565"/>
                <wp:effectExtent l="0" t="0" r="13335" b="13335"/>
                <wp:wrapNone/>
                <wp:docPr id="24"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29565"/>
                        </a:xfrm>
                        <a:custGeom>
                          <a:avLst/>
                          <a:gdLst>
                            <a:gd name="T0" fmla="*/ 0 w 43815"/>
                            <a:gd name="T1" fmla="*/ 307085 h 329565"/>
                            <a:gd name="T2" fmla="*/ 11684 w 43815"/>
                            <a:gd name="T3" fmla="*/ 307085 h 329565"/>
                            <a:gd name="T4" fmla="*/ 11684 w 43815"/>
                            <a:gd name="T5" fmla="*/ 0 h 329565"/>
                            <a:gd name="T6" fmla="*/ 33147 w 43815"/>
                            <a:gd name="T7" fmla="*/ 0 h 329565"/>
                            <a:gd name="T8" fmla="*/ 33147 w 43815"/>
                            <a:gd name="T9" fmla="*/ 307085 h 329565"/>
                            <a:gd name="T10" fmla="*/ 43561 w 43815"/>
                            <a:gd name="T11" fmla="*/ 307085 h 329565"/>
                            <a:gd name="T12" fmla="*/ 22098 w 43815"/>
                            <a:gd name="T13" fmla="*/ 329183 h 329565"/>
                            <a:gd name="T14" fmla="*/ 0 w 43815"/>
                            <a:gd name="T15" fmla="*/ 307085 h 3295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29565">
                              <a:moveTo>
                                <a:pt x="0" y="307085"/>
                              </a:moveTo>
                              <a:lnTo>
                                <a:pt x="11684" y="307085"/>
                              </a:lnTo>
                              <a:lnTo>
                                <a:pt x="11684" y="0"/>
                              </a:lnTo>
                              <a:lnTo>
                                <a:pt x="33147" y="0"/>
                              </a:lnTo>
                              <a:lnTo>
                                <a:pt x="33147" y="307085"/>
                              </a:lnTo>
                              <a:lnTo>
                                <a:pt x="43561" y="307085"/>
                              </a:lnTo>
                              <a:lnTo>
                                <a:pt x="22098" y="329183"/>
                              </a:lnTo>
                              <a:lnTo>
                                <a:pt x="0" y="307085"/>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4FFC" id="Graphic 15" o:spid="_x0000_s1026" style="position:absolute;margin-left:195.45pt;margin-top:4.85pt;width:3.45pt;height:25.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" path="m,307085r11684,l11684,,33147,r,307085l43561,307085,22098,329183,,307085xe" filled="f" strokecolor="#385d87" strokeweight="2.04pt">
                <v:path arrowok="t" o:connecttype="custom" o:connectlocs="0,307085;11684,307085;11684,0;33147,0;33147,307085;43561,307085;22098,329183;0,307085" o:connectangles="0,0,0,0,0,0,0,0"/>
              </v:shape>
            </w:pict>
          </mc:Fallback>
        </mc:AlternateContent>
      </w:r>
    </w:p>
    <w:p w14:paraId="4E1E9F70" w14:textId="1CCADF38" w:rsidR="00C9100B" w:rsidRPr="000570B5" w:rsidRDefault="00C9100B" w:rsidP="00F9339D">
      <w:pPr>
        <w:pStyle w:val="Heading5"/>
        <w:ind w:left="1080"/>
        <w:rPr>
          <w:rFonts w:ascii="Times New Roman" w:hAnsi="Times New Roman" w:cs="Times New Roman"/>
          <w:b/>
          <w:bCs/>
          <w:color w:val="auto"/>
          <w:spacing w:val="-2"/>
          <w:sz w:val="24"/>
          <w:szCs w:val="24"/>
        </w:rPr>
      </w:pPr>
    </w:p>
    <w:p w14:paraId="07D759C4" w14:textId="223F130B" w:rsidR="00C9100B" w:rsidRPr="000570B5" w:rsidRDefault="000570B5" w:rsidP="00F9339D">
      <w:pPr>
        <w:pStyle w:val="Heading5"/>
        <w:ind w:left="1080"/>
        <w:rPr>
          <w:rFonts w:ascii="Times New Roman" w:hAnsi="Times New Roman" w:cs="Times New Roman"/>
          <w:b/>
          <w:bCs/>
          <w:color w:val="auto"/>
          <w:spacing w:val="-2"/>
          <w:sz w:val="24"/>
          <w:szCs w:val="24"/>
        </w:rPr>
      </w:pPr>
      <w:r w:rsidRPr="000570B5">
        <w:rPr>
          <w:rFonts w:ascii="Times New Roman" w:hAnsi="Times New Roman" w:cs="Times New Roman"/>
          <w:noProof/>
          <w:sz w:val="24"/>
          <w:szCs w:val="24"/>
          <w:lang w:val="en-GB" w:eastAsia="en-GB"/>
        </w:rPr>
        <mc:AlternateContent>
          <mc:Choice Requires="wps">
            <w:drawing>
              <wp:anchor distT="0" distB="0" distL="114300" distR="114300" simplePos="0" relativeHeight="251697152" behindDoc="1" locked="0" layoutInCell="1" allowOverlap="1" wp14:anchorId="3F3A308C" wp14:editId="1908B06B">
                <wp:simplePos x="0" y="0"/>
                <wp:positionH relativeFrom="column">
                  <wp:posOffset>452755</wp:posOffset>
                </wp:positionH>
                <wp:positionV relativeFrom="paragraph">
                  <wp:posOffset>40640</wp:posOffset>
                </wp:positionV>
                <wp:extent cx="4324350" cy="311150"/>
                <wp:effectExtent l="0" t="0" r="19050" b="1270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73CE35" w14:textId="77777777" w:rsidR="004A7576" w:rsidRPr="000570B5" w:rsidRDefault="004A7576" w:rsidP="00F9339D">
                            <w:pPr>
                              <w:spacing w:line="261" w:lineRule="auto"/>
                              <w:ind w:left="1131" w:right="402" w:hanging="709"/>
                              <w:rPr>
                                <w:rFonts w:ascii="Cambria" w:hAnsi="Cambria"/>
                                <w:sz w:val="24"/>
                                <w:szCs w:val="24"/>
                              </w:rPr>
                            </w:pPr>
                            <w:r w:rsidRPr="000570B5">
                              <w:rPr>
                                <w:rFonts w:ascii="Cambria" w:hAnsi="Cambria"/>
                                <w:sz w:val="24"/>
                                <w:szCs w:val="24"/>
                              </w:rPr>
                              <w:t xml:space="preserve">Jt. REGISTRAR / Dy. REGISTRAR/ ASSISTANT REGISTRAR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308C" id="Textbox 21" o:spid="_x0000_s1031" type="#_x0000_t202" style="position:absolute;left:0;text-align:left;margin-left:35.65pt;margin-top:3.2pt;width:340.5pt;height:2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" filled="f">
                <v:textbox inset="0,0,0,0">
                  <w:txbxContent>
                    <w:p w14:paraId="0C73CE35" w14:textId="77777777" w:rsidR="004A7576" w:rsidRPr="000570B5" w:rsidRDefault="004A7576" w:rsidP="00F9339D">
                      <w:pPr>
                        <w:spacing w:line="261" w:lineRule="auto"/>
                        <w:ind w:left="1131" w:right="402" w:hanging="709"/>
                        <w:rPr>
                          <w:rFonts w:ascii="Cambria" w:hAnsi="Cambria"/>
                          <w:sz w:val="24"/>
                          <w:szCs w:val="24"/>
                        </w:rPr>
                      </w:pPr>
                      <w:r w:rsidRPr="000570B5">
                        <w:rPr>
                          <w:rFonts w:ascii="Cambria" w:hAnsi="Cambria"/>
                          <w:sz w:val="24"/>
                          <w:szCs w:val="24"/>
                        </w:rPr>
                        <w:t xml:space="preserve">Jt. REGISTRAR / Dy. REGISTRAR/ ASSISTANT REGISTRAR </w:t>
                      </w:r>
                    </w:p>
                  </w:txbxContent>
                </v:textbox>
              </v:shape>
            </w:pict>
          </mc:Fallback>
        </mc:AlternateContent>
      </w:r>
    </w:p>
    <w:p w14:paraId="6B9B7204" w14:textId="381CA4B9" w:rsidR="00C9100B" w:rsidRPr="000570B5" w:rsidRDefault="000570B5" w:rsidP="00F9339D">
      <w:pPr>
        <w:pStyle w:val="Heading5"/>
        <w:ind w:left="1080"/>
        <w:rPr>
          <w:rFonts w:ascii="Times New Roman" w:hAnsi="Times New Roman" w:cs="Times New Roman"/>
          <w:b/>
          <w:bCs/>
          <w:color w:val="auto"/>
          <w:spacing w:val="-2"/>
          <w:sz w:val="24"/>
          <w:szCs w:val="24"/>
        </w:rPr>
      </w:pPr>
      <w:r w:rsidRPr="000570B5">
        <w:rPr>
          <w:rFonts w:ascii="Times New Roman" w:hAnsi="Times New Roman" w:cs="Times New Roman"/>
          <w:noProof/>
          <w:color w:val="auto"/>
          <w:sz w:val="24"/>
          <w:szCs w:val="24"/>
          <w:lang w:val="en-GB" w:eastAsia="en-GB"/>
        </w:rPr>
        <mc:AlternateContent>
          <mc:Choice Requires="wps">
            <w:drawing>
              <wp:anchor distT="0" distB="0" distL="114300" distR="114300" simplePos="0" relativeHeight="251683840" behindDoc="1" locked="0" layoutInCell="1" allowOverlap="1" wp14:anchorId="07BC2DE9" wp14:editId="1D09486C">
                <wp:simplePos x="0" y="0"/>
                <wp:positionH relativeFrom="column">
                  <wp:posOffset>2501900</wp:posOffset>
                </wp:positionH>
                <wp:positionV relativeFrom="paragraph">
                  <wp:posOffset>183515</wp:posOffset>
                </wp:positionV>
                <wp:extent cx="43815" cy="330835"/>
                <wp:effectExtent l="0" t="0" r="13335" b="12065"/>
                <wp:wrapNone/>
                <wp:docPr id="1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30835"/>
                        </a:xfrm>
                        <a:custGeom>
                          <a:avLst/>
                          <a:gdLst>
                            <a:gd name="T0" fmla="*/ 0 w 43815"/>
                            <a:gd name="T1" fmla="*/ 308483 h 330835"/>
                            <a:gd name="T2" fmla="*/ 10795 w 43815"/>
                            <a:gd name="T3" fmla="*/ 308483 h 330835"/>
                            <a:gd name="T4" fmla="*/ 10795 w 43815"/>
                            <a:gd name="T5" fmla="*/ 0 h 330835"/>
                            <a:gd name="T6" fmla="*/ 32893 w 43815"/>
                            <a:gd name="T7" fmla="*/ 0 h 330835"/>
                            <a:gd name="T8" fmla="*/ 32893 w 43815"/>
                            <a:gd name="T9" fmla="*/ 308483 h 330835"/>
                            <a:gd name="T10" fmla="*/ 43561 w 43815"/>
                            <a:gd name="T11" fmla="*/ 308483 h 330835"/>
                            <a:gd name="T12" fmla="*/ 22098 w 43815"/>
                            <a:gd name="T13" fmla="*/ 330708 h 330835"/>
                            <a:gd name="T14" fmla="*/ 0 w 43815"/>
                            <a:gd name="T15" fmla="*/ 308483 h 3308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30835">
                              <a:moveTo>
                                <a:pt x="0" y="308483"/>
                              </a:moveTo>
                              <a:lnTo>
                                <a:pt x="10795" y="308483"/>
                              </a:lnTo>
                              <a:lnTo>
                                <a:pt x="10795" y="0"/>
                              </a:lnTo>
                              <a:lnTo>
                                <a:pt x="32893" y="0"/>
                              </a:lnTo>
                              <a:lnTo>
                                <a:pt x="32893" y="308483"/>
                              </a:lnTo>
                              <a:lnTo>
                                <a:pt x="43561" y="308483"/>
                              </a:lnTo>
                              <a:lnTo>
                                <a:pt x="22098" y="330708"/>
                              </a:lnTo>
                              <a:lnTo>
                                <a:pt x="0" y="308483"/>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26181" id="Graphic 8" o:spid="_x0000_s1026" style="position:absolute;margin-left:197pt;margin-top:14.45pt;width:3.45pt;height:26.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" path="m,308483r10795,l10795,,32893,r,308483l43561,308483,22098,330708,,308483xe" filled="f" strokecolor="#385d87" strokeweight="2.04pt">
                <v:path arrowok="t" o:connecttype="custom" o:connectlocs="0,308483;10795,308483;10795,0;32893,0;32893,308483;43561,308483;22098,330708;0,308483" o:connectangles="0,0,0,0,0,0,0,0"/>
              </v:shape>
            </w:pict>
          </mc:Fallback>
        </mc:AlternateContent>
      </w:r>
    </w:p>
    <w:p w14:paraId="4571FE09" w14:textId="3DE8294B" w:rsidR="00C9100B" w:rsidRPr="000570B5" w:rsidRDefault="000570B5" w:rsidP="00F9339D">
      <w:pPr>
        <w:pStyle w:val="Heading5"/>
        <w:ind w:left="1080"/>
        <w:rPr>
          <w:rFonts w:ascii="Times New Roman" w:hAnsi="Times New Roman" w:cs="Times New Roman"/>
          <w:b/>
          <w:bCs/>
          <w:color w:val="auto"/>
          <w:spacing w:val="-2"/>
          <w:sz w:val="24"/>
          <w:szCs w:val="24"/>
        </w:rPr>
      </w:pPr>
      <w:r w:rsidRPr="000570B5">
        <w:rPr>
          <w:rFonts w:ascii="Times New Roman" w:hAnsi="Times New Roman" w:cs="Times New Roman"/>
          <w:noProof/>
          <w:color w:val="auto"/>
          <w:sz w:val="24"/>
          <w:szCs w:val="24"/>
          <w:lang w:val="en-GB" w:eastAsia="en-GB"/>
        </w:rPr>
        <mc:AlternateContent>
          <mc:Choice Requires="wps">
            <w:drawing>
              <wp:anchor distT="0" distB="0" distL="0" distR="0" simplePos="0" relativeHeight="251677696" behindDoc="1" locked="0" layoutInCell="1" allowOverlap="1" wp14:anchorId="3A40B4D5" wp14:editId="02ABF74A">
                <wp:simplePos x="0" y="0"/>
                <wp:positionH relativeFrom="page">
                  <wp:posOffset>1087755</wp:posOffset>
                </wp:positionH>
                <wp:positionV relativeFrom="paragraph">
                  <wp:posOffset>331470</wp:posOffset>
                </wp:positionV>
                <wp:extent cx="3710940" cy="307975"/>
                <wp:effectExtent l="0" t="0" r="22860" b="1587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940" cy="307975"/>
                        </a:xfrm>
                        <a:prstGeom prst="rect">
                          <a:avLst/>
                        </a:prstGeom>
                        <a:ln w="9144">
                          <a:solidFill>
                            <a:srgbClr val="000000"/>
                          </a:solidFill>
                          <a:prstDash val="solid"/>
                        </a:ln>
                      </wps:spPr>
                      <wps:txbx>
                        <w:txbxContent>
                          <w:p w14:paraId="2F912ACE" w14:textId="77777777" w:rsidR="004A7576" w:rsidRPr="00BC74AF" w:rsidRDefault="004A7576" w:rsidP="00BC74AF">
                            <w:pPr>
                              <w:pStyle w:val="BodyText"/>
                              <w:spacing w:before="76"/>
                              <w:ind w:left="178"/>
                              <w:jc w:val="center"/>
                              <w:rPr>
                                <w:rFonts w:ascii="Times New Roman"/>
                                <w:sz w:val="24"/>
                                <w:szCs w:val="24"/>
                              </w:rPr>
                            </w:pPr>
                            <w:r w:rsidRPr="00BC74AF">
                              <w:rPr>
                                <w:rFonts w:ascii="Times New Roman"/>
                                <w:sz w:val="24"/>
                                <w:szCs w:val="24"/>
                              </w:rPr>
                              <w:t>R &amp; C Cell Support Staffs</w:t>
                            </w:r>
                          </w:p>
                          <w:p w14:paraId="6F23E445" w14:textId="77777777" w:rsidR="004A7576" w:rsidRPr="00631475" w:rsidRDefault="004A7576" w:rsidP="00631475"/>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40B4D5" id="Text Box 12" o:spid="_x0000_s1032" type="#_x0000_t202" style="position:absolute;left:0;text-align:left;margin-left:85.65pt;margin-top:26.1pt;width:292.2pt;height:24.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" filled="f" strokeweight=".72pt">
                <v:path arrowok="t"/>
                <v:textbox inset="0,0,0,0">
                  <w:txbxContent>
                    <w:p w14:paraId="2F912ACE" w14:textId="77777777" w:rsidR="004A7576" w:rsidRPr="00BC74AF" w:rsidRDefault="004A7576" w:rsidP="00BC74AF">
                      <w:pPr>
                        <w:pStyle w:val="BodyText"/>
                        <w:spacing w:before="76"/>
                        <w:ind w:left="178"/>
                        <w:jc w:val="center"/>
                        <w:rPr>
                          <w:rFonts w:ascii="Times New Roman"/>
                          <w:sz w:val="24"/>
                          <w:szCs w:val="24"/>
                        </w:rPr>
                      </w:pPr>
                      <w:r w:rsidRPr="00BC74AF">
                        <w:rPr>
                          <w:rFonts w:ascii="Times New Roman"/>
                          <w:sz w:val="24"/>
                          <w:szCs w:val="24"/>
                        </w:rPr>
                        <w:t>R &amp; C Cell Support Staffs</w:t>
                      </w:r>
                    </w:p>
                    <w:p w14:paraId="6F23E445" w14:textId="77777777" w:rsidR="004A7576" w:rsidRPr="00631475" w:rsidRDefault="004A7576" w:rsidP="00631475"/>
                  </w:txbxContent>
                </v:textbox>
                <w10:wrap type="topAndBottom" anchorx="page"/>
              </v:shape>
            </w:pict>
          </mc:Fallback>
        </mc:AlternateContent>
      </w:r>
    </w:p>
    <w:p w14:paraId="412B7F67" w14:textId="2D67D7ED" w:rsidR="00C9100B" w:rsidRPr="000570B5" w:rsidRDefault="00C9100B" w:rsidP="00F9339D">
      <w:pPr>
        <w:pStyle w:val="Heading5"/>
        <w:ind w:left="1080"/>
        <w:rPr>
          <w:rFonts w:ascii="Times New Roman" w:hAnsi="Times New Roman" w:cs="Times New Roman"/>
          <w:b/>
          <w:bCs/>
          <w:color w:val="auto"/>
          <w:spacing w:val="-2"/>
          <w:sz w:val="24"/>
          <w:szCs w:val="24"/>
        </w:rPr>
      </w:pPr>
    </w:p>
    <w:p w14:paraId="3CC36DFB" w14:textId="0D8AD4FC" w:rsidR="00C9100B" w:rsidRDefault="00C9100B" w:rsidP="00926C17">
      <w:pPr>
        <w:pStyle w:val="Heading5"/>
        <w:rPr>
          <w:rFonts w:ascii="Times New Roman" w:hAnsi="Times New Roman" w:cs="Times New Roman"/>
          <w:b/>
          <w:bCs/>
          <w:color w:val="auto"/>
          <w:spacing w:val="-2"/>
          <w:sz w:val="24"/>
          <w:szCs w:val="24"/>
        </w:rPr>
      </w:pPr>
    </w:p>
    <w:p w14:paraId="22197FD2" w14:textId="47495E93" w:rsidR="00926C17" w:rsidRDefault="00926C17" w:rsidP="00926C17"/>
    <w:p w14:paraId="64BE0B96" w14:textId="69CF5FB1" w:rsidR="00926C17" w:rsidRDefault="00926C17" w:rsidP="00926C17"/>
    <w:p w14:paraId="4E219811" w14:textId="07CCEFE3" w:rsidR="00C9100B" w:rsidRDefault="00701959" w:rsidP="00BF4410">
      <w:pPr>
        <w:ind w:firstLine="720"/>
        <w:rPr>
          <w:rFonts w:ascii="Times New Roman" w:hAnsi="Times New Roman" w:cs="Times New Roman"/>
          <w:b/>
          <w:bCs/>
          <w:color w:val="2313F5"/>
          <w:spacing w:val="-2"/>
          <w:sz w:val="24"/>
          <w:szCs w:val="24"/>
        </w:rPr>
      </w:pPr>
      <w:r w:rsidRPr="00701959">
        <w:rPr>
          <w:rFonts w:ascii="Times New Roman" w:hAnsi="Times New Roman" w:cs="Times New Roman"/>
          <w:noProof/>
          <w:sz w:val="24"/>
          <w:szCs w:val="24"/>
          <w:highlight w:val="yellow"/>
        </w:rPr>
        <mc:AlternateContent>
          <mc:Choice Requires="wps">
            <w:drawing>
              <wp:anchor distT="45720" distB="45720" distL="114300" distR="114300" simplePos="0" relativeHeight="251712512" behindDoc="0" locked="0" layoutInCell="1" allowOverlap="1" wp14:anchorId="32476488" wp14:editId="32F55DF0">
                <wp:simplePos x="0" y="0"/>
                <wp:positionH relativeFrom="column">
                  <wp:posOffset>5942441</wp:posOffset>
                </wp:positionH>
                <wp:positionV relativeFrom="paragraph">
                  <wp:posOffset>106956</wp:posOffset>
                </wp:positionV>
                <wp:extent cx="691515" cy="222250"/>
                <wp:effectExtent l="0" t="0" r="0" b="63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22250"/>
                        </a:xfrm>
                        <a:prstGeom prst="rect">
                          <a:avLst/>
                        </a:prstGeom>
                        <a:noFill/>
                        <a:ln w="9525">
                          <a:noFill/>
                          <a:miter lim="800000"/>
                          <a:headEnd/>
                          <a:tailEnd/>
                        </a:ln>
                      </wps:spPr>
                      <wps:txbx>
                        <w:txbxContent>
                          <w:p w14:paraId="0A432C6B" w14:textId="61FA55BA" w:rsidR="00701959" w:rsidRDefault="00701959" w:rsidP="007019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6488" id="_x0000_s1033" type="#_x0000_t202" style="position:absolute;left:0;text-align:left;margin-left:467.9pt;margin-top:8.4pt;width:54.45pt;height:1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" filled="f" stroked="f">
                <v:textbox>
                  <w:txbxContent>
                    <w:p w14:paraId="0A432C6B" w14:textId="61FA55BA" w:rsidR="00701959" w:rsidRDefault="00701959" w:rsidP="00701959"/>
                  </w:txbxContent>
                </v:textbox>
                <w10:wrap type="square"/>
              </v:shape>
            </w:pict>
          </mc:Fallback>
        </mc:AlternateContent>
      </w:r>
      <w:r w:rsidR="00C9100B" w:rsidRPr="00D00F4C">
        <w:rPr>
          <w:rFonts w:ascii="Times New Roman" w:hAnsi="Times New Roman" w:cs="Times New Roman"/>
          <w:b/>
          <w:bCs/>
          <w:color w:val="2313F5"/>
          <w:spacing w:val="-2"/>
          <w:sz w:val="24"/>
          <w:szCs w:val="24"/>
        </w:rPr>
        <w:t>ADVISORY COMMITTEE</w:t>
      </w:r>
    </w:p>
    <w:p w14:paraId="576B4294" w14:textId="77777777" w:rsidR="00D00F4C" w:rsidRPr="00D00F4C" w:rsidRDefault="00D00F4C" w:rsidP="00D00F4C"/>
    <w:p w14:paraId="79D3A8F3" w14:textId="77777777" w:rsidR="00F9339D" w:rsidRPr="00434982" w:rsidRDefault="00F9339D" w:rsidP="00D00F4C">
      <w:pPr>
        <w:spacing w:line="276" w:lineRule="auto"/>
        <w:ind w:left="1080"/>
        <w:rPr>
          <w:rFonts w:ascii="Times New Roman" w:hAnsi="Times New Roman" w:cs="Times New Roman"/>
          <w:sz w:val="24"/>
          <w:szCs w:val="24"/>
        </w:rPr>
      </w:pPr>
      <w:r w:rsidRPr="00434982">
        <w:rPr>
          <w:rFonts w:ascii="Times New Roman" w:hAnsi="Times New Roman" w:cs="Times New Roman"/>
          <w:sz w:val="24"/>
          <w:szCs w:val="24"/>
        </w:rPr>
        <w:t>The</w:t>
      </w:r>
      <w:r w:rsidR="00693445" w:rsidRPr="00434982">
        <w:rPr>
          <w:rFonts w:ascii="Times New Roman" w:hAnsi="Times New Roman" w:cs="Times New Roman"/>
          <w:sz w:val="24"/>
          <w:szCs w:val="24"/>
        </w:rPr>
        <w:t xml:space="preserve"> </w:t>
      </w:r>
      <w:r w:rsidR="00D337AB" w:rsidRPr="00434982">
        <w:rPr>
          <w:rFonts w:ascii="Times New Roman" w:hAnsi="Times New Roman" w:cs="Times New Roman"/>
          <w:sz w:val="24"/>
          <w:szCs w:val="24"/>
        </w:rPr>
        <w:t xml:space="preserve">Research and Consultancy </w:t>
      </w:r>
      <w:r w:rsidRPr="00434982">
        <w:rPr>
          <w:rFonts w:ascii="Times New Roman" w:hAnsi="Times New Roman" w:cs="Times New Roman"/>
          <w:sz w:val="24"/>
          <w:szCs w:val="24"/>
        </w:rPr>
        <w:t>Advisory</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Committee</w:t>
      </w:r>
      <w:r w:rsidR="005133C7" w:rsidRPr="00434982">
        <w:rPr>
          <w:rFonts w:ascii="Times New Roman" w:hAnsi="Times New Roman" w:cs="Times New Roman"/>
          <w:sz w:val="24"/>
          <w:szCs w:val="24"/>
        </w:rPr>
        <w:t xml:space="preserve"> (RCAC) </w:t>
      </w:r>
      <w:r w:rsidRPr="00434982">
        <w:rPr>
          <w:rFonts w:ascii="Times New Roman" w:hAnsi="Times New Roman" w:cs="Times New Roman"/>
          <w:sz w:val="24"/>
          <w:szCs w:val="24"/>
        </w:rPr>
        <w:t>for</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RC</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C</w:t>
      </w:r>
      <w:r w:rsidR="00693445" w:rsidRPr="00434982">
        <w:rPr>
          <w:rFonts w:ascii="Times New Roman" w:hAnsi="Times New Roman" w:cs="Times New Roman"/>
          <w:sz w:val="24"/>
          <w:szCs w:val="24"/>
        </w:rPr>
        <w:t xml:space="preserve">ell </w:t>
      </w:r>
      <w:r w:rsidRPr="00434982">
        <w:rPr>
          <w:rFonts w:ascii="Times New Roman" w:hAnsi="Times New Roman" w:cs="Times New Roman"/>
          <w:sz w:val="24"/>
          <w:szCs w:val="24"/>
        </w:rPr>
        <w:t>shall</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consist</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of</w:t>
      </w:r>
      <w:r w:rsidR="00693445" w:rsidRPr="00434982">
        <w:rPr>
          <w:rFonts w:ascii="Times New Roman" w:hAnsi="Times New Roman" w:cs="Times New Roman"/>
          <w:sz w:val="24"/>
          <w:szCs w:val="24"/>
        </w:rPr>
        <w:t xml:space="preserve"> </w:t>
      </w:r>
      <w:r w:rsidRPr="00434982">
        <w:rPr>
          <w:rFonts w:ascii="Times New Roman" w:hAnsi="Times New Roman" w:cs="Times New Roman"/>
          <w:spacing w:val="-2"/>
          <w:sz w:val="24"/>
          <w:szCs w:val="24"/>
        </w:rPr>
        <w:t>following</w:t>
      </w:r>
    </w:p>
    <w:p w14:paraId="48057E3E" w14:textId="77777777" w:rsidR="00F9339D" w:rsidRPr="00434982" w:rsidRDefault="00F9339D" w:rsidP="00173955">
      <w:pPr>
        <w:pStyle w:val="ListParagraph"/>
        <w:widowControl w:val="0"/>
        <w:numPr>
          <w:ilvl w:val="0"/>
          <w:numId w:val="14"/>
        </w:numPr>
        <w:tabs>
          <w:tab w:val="left" w:pos="2078"/>
        </w:tabs>
        <w:autoSpaceDE w:val="0"/>
        <w:autoSpaceDN w:val="0"/>
        <w:spacing w:before="84" w:after="0" w:line="276" w:lineRule="auto"/>
        <w:ind w:left="2078" w:hanging="361"/>
        <w:contextualSpacing w:val="0"/>
        <w:rPr>
          <w:rFonts w:ascii="Times New Roman" w:hAnsi="Times New Roman" w:cs="Times New Roman"/>
          <w:sz w:val="24"/>
          <w:szCs w:val="24"/>
        </w:rPr>
      </w:pPr>
      <w:r w:rsidRPr="00434982">
        <w:rPr>
          <w:rFonts w:ascii="Times New Roman" w:hAnsi="Times New Roman" w:cs="Times New Roman"/>
          <w:sz w:val="24"/>
          <w:szCs w:val="24"/>
        </w:rPr>
        <w:t>Immediate</w:t>
      </w:r>
      <w:r w:rsidRPr="00434982">
        <w:rPr>
          <w:rFonts w:ascii="Times New Roman" w:hAnsi="Times New Roman" w:cs="Times New Roman"/>
          <w:spacing w:val="-3"/>
          <w:sz w:val="24"/>
          <w:szCs w:val="24"/>
        </w:rPr>
        <w:t>/F</w:t>
      </w:r>
      <w:r w:rsidRPr="00434982">
        <w:rPr>
          <w:rFonts w:ascii="Times New Roman" w:hAnsi="Times New Roman" w:cs="Times New Roman"/>
          <w:sz w:val="24"/>
          <w:szCs w:val="24"/>
        </w:rPr>
        <w:t>ormer</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Dean</w:t>
      </w:r>
      <w:r w:rsidR="00693445" w:rsidRPr="00434982">
        <w:rPr>
          <w:rFonts w:ascii="Times New Roman" w:hAnsi="Times New Roman" w:cs="Times New Roman"/>
          <w:sz w:val="24"/>
          <w:szCs w:val="24"/>
        </w:rPr>
        <w:t xml:space="preserve"> </w:t>
      </w:r>
      <w:r w:rsidRPr="00434982">
        <w:rPr>
          <w:rFonts w:ascii="Times New Roman" w:hAnsi="Times New Roman" w:cs="Times New Roman"/>
          <w:spacing w:val="-2"/>
          <w:sz w:val="24"/>
          <w:szCs w:val="24"/>
        </w:rPr>
        <w:t>(R&amp;C)</w:t>
      </w:r>
    </w:p>
    <w:p w14:paraId="15C8F60E" w14:textId="77777777" w:rsidR="00F9339D" w:rsidRPr="00434982" w:rsidRDefault="00F9339D" w:rsidP="00173955">
      <w:pPr>
        <w:pStyle w:val="ListParagraph"/>
        <w:widowControl w:val="0"/>
        <w:numPr>
          <w:ilvl w:val="0"/>
          <w:numId w:val="14"/>
        </w:numPr>
        <w:tabs>
          <w:tab w:val="left" w:pos="2078"/>
        </w:tabs>
        <w:autoSpaceDE w:val="0"/>
        <w:autoSpaceDN w:val="0"/>
        <w:spacing w:before="84" w:after="0" w:line="276" w:lineRule="auto"/>
        <w:ind w:left="2078" w:hanging="361"/>
        <w:contextualSpacing w:val="0"/>
        <w:rPr>
          <w:rFonts w:ascii="Times New Roman" w:hAnsi="Times New Roman" w:cs="Times New Roman"/>
          <w:sz w:val="24"/>
          <w:szCs w:val="24"/>
        </w:rPr>
      </w:pPr>
      <w:r w:rsidRPr="00434982">
        <w:rPr>
          <w:rFonts w:ascii="Times New Roman" w:hAnsi="Times New Roman" w:cs="Times New Roman"/>
          <w:sz w:val="24"/>
          <w:szCs w:val="24"/>
        </w:rPr>
        <w:t>Dean</w:t>
      </w:r>
      <w:r w:rsidR="00693445" w:rsidRPr="00434982">
        <w:rPr>
          <w:rFonts w:ascii="Times New Roman" w:hAnsi="Times New Roman" w:cs="Times New Roman"/>
          <w:sz w:val="24"/>
          <w:szCs w:val="24"/>
        </w:rPr>
        <w:t xml:space="preserve"> </w:t>
      </w:r>
      <w:r w:rsidRPr="00434982">
        <w:rPr>
          <w:rFonts w:ascii="Times New Roman" w:hAnsi="Times New Roman" w:cs="Times New Roman"/>
          <w:spacing w:val="-2"/>
          <w:sz w:val="24"/>
          <w:szCs w:val="24"/>
        </w:rPr>
        <w:t>(Academic)</w:t>
      </w:r>
    </w:p>
    <w:p w14:paraId="59942F48" w14:textId="77777777" w:rsidR="00F9339D" w:rsidRPr="00434982" w:rsidRDefault="00F9339D" w:rsidP="00173955">
      <w:pPr>
        <w:pStyle w:val="ListParagraph"/>
        <w:widowControl w:val="0"/>
        <w:numPr>
          <w:ilvl w:val="0"/>
          <w:numId w:val="14"/>
        </w:numPr>
        <w:tabs>
          <w:tab w:val="left" w:pos="2078"/>
        </w:tabs>
        <w:autoSpaceDE w:val="0"/>
        <w:autoSpaceDN w:val="0"/>
        <w:spacing w:before="81" w:after="0" w:line="276" w:lineRule="auto"/>
        <w:ind w:left="2078" w:hanging="361"/>
        <w:contextualSpacing w:val="0"/>
        <w:rPr>
          <w:rFonts w:ascii="Times New Roman" w:hAnsi="Times New Roman" w:cs="Times New Roman"/>
          <w:sz w:val="24"/>
          <w:szCs w:val="24"/>
        </w:rPr>
      </w:pPr>
      <w:r w:rsidRPr="00434982">
        <w:rPr>
          <w:rFonts w:ascii="Times New Roman" w:hAnsi="Times New Roman" w:cs="Times New Roman"/>
          <w:sz w:val="24"/>
          <w:szCs w:val="24"/>
        </w:rPr>
        <w:t>Dean</w:t>
      </w:r>
      <w:r w:rsidRPr="00434982">
        <w:rPr>
          <w:rFonts w:ascii="Times New Roman" w:hAnsi="Times New Roman" w:cs="Times New Roman"/>
          <w:spacing w:val="-4"/>
          <w:sz w:val="24"/>
          <w:szCs w:val="24"/>
        </w:rPr>
        <w:t xml:space="preserve"> (FW)</w:t>
      </w:r>
    </w:p>
    <w:p w14:paraId="24E6BFD7" w14:textId="77777777" w:rsidR="00F9339D" w:rsidRPr="00434982" w:rsidRDefault="00F9339D" w:rsidP="00173955">
      <w:pPr>
        <w:pStyle w:val="ListParagraph"/>
        <w:widowControl w:val="0"/>
        <w:numPr>
          <w:ilvl w:val="0"/>
          <w:numId w:val="14"/>
        </w:numPr>
        <w:tabs>
          <w:tab w:val="left" w:pos="2080"/>
        </w:tabs>
        <w:autoSpaceDE w:val="0"/>
        <w:autoSpaceDN w:val="0"/>
        <w:spacing w:before="88" w:after="0" w:line="276" w:lineRule="auto"/>
        <w:ind w:left="2080" w:hanging="361"/>
        <w:contextualSpacing w:val="0"/>
        <w:rPr>
          <w:rFonts w:ascii="Times New Roman" w:hAnsi="Times New Roman" w:cs="Times New Roman"/>
          <w:sz w:val="24"/>
          <w:szCs w:val="24"/>
        </w:rPr>
      </w:pPr>
      <w:r w:rsidRPr="00434982">
        <w:rPr>
          <w:rFonts w:ascii="Times New Roman" w:hAnsi="Times New Roman" w:cs="Times New Roman"/>
          <w:sz w:val="24"/>
          <w:szCs w:val="24"/>
        </w:rPr>
        <w:t>Two</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members</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nominated</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by</w:t>
      </w:r>
      <w:r w:rsidR="00693445" w:rsidRPr="00434982">
        <w:rPr>
          <w:rFonts w:ascii="Times New Roman" w:hAnsi="Times New Roman" w:cs="Times New Roman"/>
          <w:sz w:val="24"/>
          <w:szCs w:val="24"/>
        </w:rPr>
        <w:t xml:space="preserve"> </w:t>
      </w:r>
      <w:r w:rsidRPr="00434982">
        <w:rPr>
          <w:rFonts w:ascii="Times New Roman" w:hAnsi="Times New Roman" w:cs="Times New Roman"/>
          <w:spacing w:val="-2"/>
          <w:sz w:val="24"/>
          <w:szCs w:val="24"/>
        </w:rPr>
        <w:t>Senate</w:t>
      </w:r>
    </w:p>
    <w:p w14:paraId="435A570C" w14:textId="77777777" w:rsidR="00F9339D" w:rsidRPr="00434982" w:rsidRDefault="00F9339D" w:rsidP="00173955">
      <w:pPr>
        <w:pStyle w:val="ListParagraph"/>
        <w:widowControl w:val="0"/>
        <w:numPr>
          <w:ilvl w:val="0"/>
          <w:numId w:val="14"/>
        </w:numPr>
        <w:tabs>
          <w:tab w:val="left" w:pos="2071"/>
        </w:tabs>
        <w:autoSpaceDE w:val="0"/>
        <w:autoSpaceDN w:val="0"/>
        <w:spacing w:before="81" w:after="0" w:line="276" w:lineRule="auto"/>
        <w:ind w:left="2071" w:hanging="354"/>
        <w:contextualSpacing w:val="0"/>
        <w:rPr>
          <w:rFonts w:ascii="Times New Roman" w:hAnsi="Times New Roman" w:cs="Times New Roman"/>
          <w:sz w:val="24"/>
          <w:szCs w:val="24"/>
        </w:rPr>
      </w:pPr>
      <w:r w:rsidRPr="00434982">
        <w:rPr>
          <w:rFonts w:ascii="Times New Roman" w:hAnsi="Times New Roman" w:cs="Times New Roman"/>
          <w:sz w:val="24"/>
          <w:szCs w:val="24"/>
        </w:rPr>
        <w:t>Two</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members</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nominated</w:t>
      </w:r>
      <w:r w:rsidR="00693445" w:rsidRPr="00434982">
        <w:rPr>
          <w:rFonts w:ascii="Times New Roman" w:hAnsi="Times New Roman" w:cs="Times New Roman"/>
          <w:sz w:val="24"/>
          <w:szCs w:val="24"/>
        </w:rPr>
        <w:t xml:space="preserve"> </w:t>
      </w:r>
      <w:r w:rsidRPr="00434982">
        <w:rPr>
          <w:rFonts w:ascii="Times New Roman" w:hAnsi="Times New Roman" w:cs="Times New Roman"/>
          <w:sz w:val="24"/>
          <w:szCs w:val="24"/>
        </w:rPr>
        <w:t>by</w:t>
      </w:r>
      <w:r w:rsidR="00693445" w:rsidRPr="00434982">
        <w:rPr>
          <w:rFonts w:ascii="Times New Roman" w:hAnsi="Times New Roman" w:cs="Times New Roman"/>
          <w:sz w:val="24"/>
          <w:szCs w:val="24"/>
        </w:rPr>
        <w:t xml:space="preserve"> </w:t>
      </w:r>
      <w:r w:rsidRPr="00434982">
        <w:rPr>
          <w:rFonts w:ascii="Times New Roman" w:hAnsi="Times New Roman" w:cs="Times New Roman"/>
          <w:spacing w:val="-2"/>
          <w:sz w:val="24"/>
          <w:szCs w:val="24"/>
        </w:rPr>
        <w:t>Director</w:t>
      </w:r>
    </w:p>
    <w:bookmarkEnd w:id="2"/>
    <w:p w14:paraId="7BCA4D2F" w14:textId="77777777" w:rsidR="00F9339D" w:rsidRPr="00434982" w:rsidRDefault="00F9339D" w:rsidP="00556CD9">
      <w:pPr>
        <w:rPr>
          <w:rFonts w:ascii="Times New Roman" w:hAnsi="Times New Roman" w:cs="Times New Roman"/>
          <w:sz w:val="24"/>
          <w:szCs w:val="24"/>
        </w:rPr>
      </w:pPr>
    </w:p>
    <w:p w14:paraId="1AFFFE82" w14:textId="77777777" w:rsidR="00A04585" w:rsidRPr="00D00F4C" w:rsidRDefault="00D71E50" w:rsidP="00D00F4C">
      <w:pPr>
        <w:pStyle w:val="Heading1"/>
        <w:tabs>
          <w:tab w:val="left" w:pos="851"/>
        </w:tabs>
        <w:ind w:left="567" w:firstLine="0"/>
        <w:rPr>
          <w:rFonts w:ascii="Times New Roman" w:hAnsi="Times New Roman" w:cs="Times New Roman"/>
          <w:color w:val="2313F5"/>
        </w:rPr>
      </w:pPr>
      <w:r w:rsidRPr="00D00F4C">
        <w:rPr>
          <w:rFonts w:ascii="Times New Roman" w:hAnsi="Times New Roman" w:cs="Times New Roman"/>
          <w:color w:val="2313F5"/>
        </w:rPr>
        <w:t>D</w:t>
      </w:r>
      <w:r w:rsidR="00EC2885" w:rsidRPr="00D00F4C">
        <w:rPr>
          <w:rFonts w:ascii="Times New Roman" w:hAnsi="Times New Roman" w:cs="Times New Roman"/>
          <w:color w:val="2313F5"/>
        </w:rPr>
        <w:t>EFINITIONS</w:t>
      </w:r>
    </w:p>
    <w:p w14:paraId="69D39392" w14:textId="77777777" w:rsidR="00D371E4" w:rsidRPr="00434982" w:rsidRDefault="00D371E4" w:rsidP="00D00F4C">
      <w:pPr>
        <w:ind w:left="567"/>
        <w:rPr>
          <w:rFonts w:ascii="Times New Roman" w:hAnsi="Times New Roman" w:cs="Times New Roman"/>
          <w:sz w:val="24"/>
          <w:szCs w:val="24"/>
        </w:rPr>
      </w:pPr>
    </w:p>
    <w:p w14:paraId="74D139C7" w14:textId="70B546E3" w:rsidR="00535D13" w:rsidRPr="00D00F4C" w:rsidRDefault="00387906"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Institute</w:t>
      </w:r>
      <w:r w:rsidRPr="00D00F4C">
        <w:rPr>
          <w:rFonts w:ascii="Times New Roman" w:hAnsi="Times New Roman" w:cs="Times New Roman"/>
          <w:sz w:val="24"/>
          <w:szCs w:val="24"/>
        </w:rPr>
        <w:t xml:space="preserve">: The Indian Institute of Engineering Science &amp; Technology, </w:t>
      </w:r>
      <w:proofErr w:type="spellStart"/>
      <w:r w:rsidRPr="00D00F4C">
        <w:rPr>
          <w:rFonts w:ascii="Times New Roman" w:hAnsi="Times New Roman" w:cs="Times New Roman"/>
          <w:sz w:val="24"/>
          <w:szCs w:val="24"/>
        </w:rPr>
        <w:t>Shibpur</w:t>
      </w:r>
      <w:proofErr w:type="spellEnd"/>
      <w:r w:rsidR="00E243B2" w:rsidRPr="00D00F4C">
        <w:rPr>
          <w:rFonts w:ascii="Times New Roman" w:hAnsi="Times New Roman" w:cs="Times New Roman"/>
          <w:sz w:val="24"/>
          <w:szCs w:val="24"/>
        </w:rPr>
        <w:t>,</w:t>
      </w:r>
      <w:r w:rsidR="002C5727" w:rsidRPr="00D00F4C">
        <w:rPr>
          <w:rFonts w:ascii="Times New Roman" w:hAnsi="Times New Roman" w:cs="Times New Roman"/>
          <w:sz w:val="24"/>
          <w:szCs w:val="24"/>
        </w:rPr>
        <w:t xml:space="preserve"> </w:t>
      </w:r>
      <w:r w:rsidRPr="00D00F4C">
        <w:rPr>
          <w:rFonts w:ascii="Times New Roman" w:hAnsi="Times New Roman" w:cs="Times New Roman"/>
          <w:sz w:val="24"/>
          <w:szCs w:val="24"/>
        </w:rPr>
        <w:t>constituted under NITSER (Amendment) Act 2014.</w:t>
      </w:r>
    </w:p>
    <w:p w14:paraId="09A836BC" w14:textId="2E91E97F" w:rsidR="00535D13" w:rsidRPr="00D00F4C" w:rsidRDefault="00D71E50"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Department</w:t>
      </w:r>
      <w:r w:rsidRPr="00D00F4C">
        <w:rPr>
          <w:rFonts w:ascii="Times New Roman" w:hAnsi="Times New Roman" w:cs="Times New Roman"/>
          <w:sz w:val="24"/>
          <w:szCs w:val="24"/>
        </w:rPr>
        <w:t>:</w:t>
      </w:r>
      <w:r w:rsidR="002C5727" w:rsidRPr="00D00F4C">
        <w:rPr>
          <w:rFonts w:ascii="Times New Roman" w:hAnsi="Times New Roman" w:cs="Times New Roman"/>
          <w:sz w:val="24"/>
          <w:szCs w:val="24"/>
        </w:rPr>
        <w:t xml:space="preserve"> </w:t>
      </w:r>
      <w:r w:rsidRPr="00D00F4C">
        <w:rPr>
          <w:rFonts w:ascii="Times New Roman" w:hAnsi="Times New Roman" w:cs="Times New Roman"/>
          <w:sz w:val="24"/>
          <w:szCs w:val="24"/>
        </w:rPr>
        <w:t xml:space="preserve">All </w:t>
      </w:r>
      <w:r w:rsidR="00326761" w:rsidRPr="00D00F4C">
        <w:rPr>
          <w:rFonts w:ascii="Times New Roman" w:hAnsi="Times New Roman" w:cs="Times New Roman"/>
          <w:sz w:val="24"/>
          <w:szCs w:val="24"/>
        </w:rPr>
        <w:t xml:space="preserve">Academic </w:t>
      </w:r>
      <w:r w:rsidR="00E243B2" w:rsidRPr="00D00F4C">
        <w:rPr>
          <w:rFonts w:ascii="Times New Roman" w:hAnsi="Times New Roman" w:cs="Times New Roman"/>
          <w:sz w:val="24"/>
          <w:szCs w:val="24"/>
        </w:rPr>
        <w:t xml:space="preserve">units of the </w:t>
      </w:r>
      <w:r w:rsidR="00522B92" w:rsidRPr="00D00F4C">
        <w:rPr>
          <w:rFonts w:ascii="Times New Roman" w:hAnsi="Times New Roman" w:cs="Times New Roman"/>
          <w:sz w:val="24"/>
          <w:szCs w:val="24"/>
        </w:rPr>
        <w:t>I</w:t>
      </w:r>
      <w:r w:rsidR="00E243B2" w:rsidRPr="00D00F4C">
        <w:rPr>
          <w:rFonts w:ascii="Times New Roman" w:hAnsi="Times New Roman" w:cs="Times New Roman"/>
          <w:sz w:val="24"/>
          <w:szCs w:val="24"/>
        </w:rPr>
        <w:t>nstitute,</w:t>
      </w:r>
      <w:r w:rsidR="00387906" w:rsidRPr="00D00F4C">
        <w:rPr>
          <w:rFonts w:ascii="Times New Roman" w:hAnsi="Times New Roman" w:cs="Times New Roman"/>
          <w:sz w:val="24"/>
          <w:szCs w:val="24"/>
        </w:rPr>
        <w:t xml:space="preserve"> including </w:t>
      </w:r>
      <w:r w:rsidR="00326761" w:rsidRPr="00D00F4C">
        <w:rPr>
          <w:rFonts w:ascii="Times New Roman" w:hAnsi="Times New Roman" w:cs="Times New Roman"/>
          <w:sz w:val="24"/>
          <w:szCs w:val="24"/>
        </w:rPr>
        <w:t>D</w:t>
      </w:r>
      <w:r w:rsidRPr="00D00F4C">
        <w:rPr>
          <w:rFonts w:ascii="Times New Roman" w:hAnsi="Times New Roman" w:cs="Times New Roman"/>
          <w:sz w:val="24"/>
          <w:szCs w:val="24"/>
        </w:rPr>
        <w:t xml:space="preserve">epartments, </w:t>
      </w:r>
      <w:r w:rsidR="00326761" w:rsidRPr="00D00F4C">
        <w:rPr>
          <w:rFonts w:ascii="Times New Roman" w:hAnsi="Times New Roman" w:cs="Times New Roman"/>
          <w:sz w:val="24"/>
          <w:szCs w:val="24"/>
        </w:rPr>
        <w:t>Schools, and C</w:t>
      </w:r>
      <w:r w:rsidRPr="00D00F4C">
        <w:rPr>
          <w:rFonts w:ascii="Times New Roman" w:hAnsi="Times New Roman" w:cs="Times New Roman"/>
          <w:sz w:val="24"/>
          <w:szCs w:val="24"/>
        </w:rPr>
        <w:t>entres</w:t>
      </w:r>
      <w:r w:rsidR="00387906" w:rsidRPr="00D00F4C">
        <w:rPr>
          <w:rFonts w:ascii="Times New Roman" w:hAnsi="Times New Roman" w:cs="Times New Roman"/>
          <w:sz w:val="24"/>
          <w:szCs w:val="24"/>
        </w:rPr>
        <w:t>.</w:t>
      </w:r>
    </w:p>
    <w:p w14:paraId="190546FE" w14:textId="35DF4273" w:rsidR="00535D13" w:rsidRPr="00D00F4C" w:rsidRDefault="00326761"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Director</w:t>
      </w:r>
      <w:r w:rsidRPr="00D00F4C">
        <w:rPr>
          <w:rFonts w:ascii="Times New Roman" w:hAnsi="Times New Roman" w:cs="Times New Roman"/>
          <w:sz w:val="24"/>
          <w:szCs w:val="24"/>
        </w:rPr>
        <w:t xml:space="preserve">: Director, Indian Institute of Engineering Science and Technology, </w:t>
      </w:r>
      <w:proofErr w:type="spellStart"/>
      <w:r w:rsidRPr="00D00F4C">
        <w:rPr>
          <w:rFonts w:ascii="Times New Roman" w:hAnsi="Times New Roman" w:cs="Times New Roman"/>
          <w:sz w:val="24"/>
          <w:szCs w:val="24"/>
        </w:rPr>
        <w:t>Shibpur</w:t>
      </w:r>
      <w:proofErr w:type="spellEnd"/>
      <w:r w:rsidRPr="00D00F4C">
        <w:rPr>
          <w:rFonts w:ascii="Times New Roman" w:hAnsi="Times New Roman" w:cs="Times New Roman"/>
          <w:sz w:val="24"/>
          <w:szCs w:val="24"/>
        </w:rPr>
        <w:t>.</w:t>
      </w:r>
    </w:p>
    <w:p w14:paraId="4B276FDC" w14:textId="619C9E17" w:rsidR="00535D13" w:rsidRPr="00D00F4C" w:rsidRDefault="00326761" w:rsidP="00173955">
      <w:pPr>
        <w:pStyle w:val="ListParagraph"/>
        <w:numPr>
          <w:ilvl w:val="0"/>
          <w:numId w:val="16"/>
        </w:numPr>
        <w:ind w:right="333"/>
        <w:rPr>
          <w:rFonts w:ascii="Times New Roman" w:hAnsi="Times New Roman" w:cs="Times New Roman"/>
          <w:sz w:val="24"/>
          <w:szCs w:val="24"/>
        </w:rPr>
      </w:pPr>
      <w:bookmarkStart w:id="3" w:name="_Hlk174443083"/>
      <w:r w:rsidRPr="00D00F4C">
        <w:rPr>
          <w:rFonts w:ascii="Times New Roman" w:hAnsi="Times New Roman" w:cs="Times New Roman"/>
          <w:b/>
          <w:bCs/>
          <w:sz w:val="24"/>
          <w:szCs w:val="24"/>
        </w:rPr>
        <w:t>RCAC</w:t>
      </w:r>
      <w:r w:rsidRPr="00D00F4C">
        <w:rPr>
          <w:rFonts w:ascii="Times New Roman" w:hAnsi="Times New Roman" w:cs="Times New Roman"/>
          <w:sz w:val="24"/>
          <w:szCs w:val="24"/>
        </w:rPr>
        <w:t xml:space="preserve">: Research and Consultancy Advisory Committee – Committee for Sponsored Research and Consultancy, Indian Institute of Engineering Science and Technology, </w:t>
      </w:r>
      <w:proofErr w:type="spellStart"/>
      <w:r w:rsidRPr="00D00F4C">
        <w:rPr>
          <w:rFonts w:ascii="Times New Roman" w:hAnsi="Times New Roman" w:cs="Times New Roman"/>
          <w:sz w:val="24"/>
          <w:szCs w:val="24"/>
        </w:rPr>
        <w:t>Shibpur</w:t>
      </w:r>
      <w:proofErr w:type="spellEnd"/>
      <w:r w:rsidRPr="00D00F4C">
        <w:rPr>
          <w:rFonts w:ascii="Times New Roman" w:hAnsi="Times New Roman" w:cs="Times New Roman"/>
          <w:sz w:val="24"/>
          <w:szCs w:val="24"/>
        </w:rPr>
        <w:t>.</w:t>
      </w:r>
      <w:bookmarkEnd w:id="3"/>
    </w:p>
    <w:p w14:paraId="3739E476" w14:textId="58AA8D77" w:rsidR="004146B1" w:rsidRPr="00D00F4C" w:rsidRDefault="00161DCA"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Project</w:t>
      </w:r>
      <w:r w:rsidRPr="00D00F4C">
        <w:rPr>
          <w:rFonts w:ascii="Times New Roman" w:hAnsi="Times New Roman" w:cs="Times New Roman"/>
          <w:sz w:val="24"/>
          <w:szCs w:val="24"/>
        </w:rPr>
        <w:t>: Sponsored Research Project.</w:t>
      </w:r>
    </w:p>
    <w:p w14:paraId="32CFE215" w14:textId="3139EC52" w:rsidR="006B48F3" w:rsidRPr="00D00F4C" w:rsidRDefault="00161DCA"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Sponsored Research Project</w:t>
      </w:r>
      <w:r w:rsidRPr="00D00F4C">
        <w:rPr>
          <w:rFonts w:ascii="Times New Roman" w:hAnsi="Times New Roman" w:cs="Times New Roman"/>
          <w:sz w:val="24"/>
          <w:szCs w:val="24"/>
        </w:rPr>
        <w:t>:</w:t>
      </w:r>
      <w:r w:rsidR="00A37A41" w:rsidRPr="00D00F4C">
        <w:rPr>
          <w:rFonts w:ascii="Times New Roman" w:hAnsi="Times New Roman" w:cs="Times New Roman"/>
          <w:sz w:val="24"/>
          <w:szCs w:val="24"/>
        </w:rPr>
        <w:t xml:space="preserve"> </w:t>
      </w:r>
      <w:r w:rsidR="00D03085" w:rsidRPr="00D00F4C">
        <w:rPr>
          <w:rFonts w:ascii="Times New Roman" w:hAnsi="Times New Roman" w:cs="Times New Roman"/>
          <w:sz w:val="24"/>
          <w:szCs w:val="24"/>
        </w:rPr>
        <w:t xml:space="preserve">a grant, contract, or other arrangement formalizing the transfer of money or property from a sponsor (Government, industry, private clients, including overseas) to the Institute with </w:t>
      </w:r>
      <w:r w:rsidR="006421EC" w:rsidRPr="00D00F4C">
        <w:rPr>
          <w:rFonts w:ascii="Times New Roman" w:hAnsi="Times New Roman" w:cs="Times New Roman"/>
          <w:sz w:val="24"/>
          <w:szCs w:val="24"/>
        </w:rPr>
        <w:t>intent</w:t>
      </w:r>
      <w:r w:rsidR="00E243B2" w:rsidRPr="00D00F4C">
        <w:rPr>
          <w:rFonts w:ascii="Times New Roman" w:hAnsi="Times New Roman" w:cs="Times New Roman"/>
          <w:sz w:val="24"/>
          <w:szCs w:val="24"/>
        </w:rPr>
        <w:t xml:space="preserve"> to either carry out a public purpose or provide a </w:t>
      </w:r>
      <w:r w:rsidR="00D03085" w:rsidRPr="00D00F4C">
        <w:rPr>
          <w:rFonts w:ascii="Times New Roman" w:hAnsi="Times New Roman" w:cs="Times New Roman"/>
          <w:sz w:val="24"/>
          <w:szCs w:val="24"/>
        </w:rPr>
        <w:t>direct benefit to the sponsor via research and development work. Sponsored projects are usually accomplished within a specified time frame.</w:t>
      </w:r>
    </w:p>
    <w:p w14:paraId="4C062BD6" w14:textId="3E30738B" w:rsidR="00535D13" w:rsidRPr="00D00F4C" w:rsidRDefault="0085055B"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Sponsor</w:t>
      </w:r>
      <w:r w:rsidRPr="00D00F4C">
        <w:rPr>
          <w:rFonts w:ascii="Times New Roman" w:hAnsi="Times New Roman" w:cs="Times New Roman"/>
          <w:sz w:val="24"/>
          <w:szCs w:val="24"/>
        </w:rPr>
        <w:t xml:space="preserve">: </w:t>
      </w:r>
      <w:r w:rsidR="00E243B2" w:rsidRPr="00D00F4C">
        <w:rPr>
          <w:rFonts w:ascii="Times New Roman" w:hAnsi="Times New Roman" w:cs="Times New Roman"/>
          <w:sz w:val="24"/>
          <w:szCs w:val="24"/>
        </w:rPr>
        <w:t xml:space="preserve">An organization that offers a project to the Institute and provides necessary financial support for the </w:t>
      </w:r>
      <w:r w:rsidRPr="00D00F4C">
        <w:rPr>
          <w:rFonts w:ascii="Times New Roman" w:hAnsi="Times New Roman" w:cs="Times New Roman"/>
          <w:sz w:val="24"/>
          <w:szCs w:val="24"/>
        </w:rPr>
        <w:t>successful completion of the project in time.</w:t>
      </w:r>
    </w:p>
    <w:p w14:paraId="78914BF0" w14:textId="237CF8CC" w:rsidR="00556CD9" w:rsidRDefault="00FF2843"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Principal Investigator (PI)</w:t>
      </w:r>
      <w:r w:rsidRPr="00D00F4C">
        <w:rPr>
          <w:rFonts w:ascii="Times New Roman" w:hAnsi="Times New Roman" w:cs="Times New Roman"/>
          <w:sz w:val="24"/>
          <w:szCs w:val="24"/>
        </w:rPr>
        <w:t xml:space="preserve">: A </w:t>
      </w:r>
      <w:r w:rsidR="00E243B2" w:rsidRPr="00D00F4C">
        <w:rPr>
          <w:rFonts w:ascii="Times New Roman" w:hAnsi="Times New Roman" w:cs="Times New Roman"/>
          <w:sz w:val="24"/>
          <w:szCs w:val="24"/>
        </w:rPr>
        <w:t xml:space="preserve">full-time </w:t>
      </w:r>
      <w:r w:rsidR="00C33517" w:rsidRPr="00D00F4C">
        <w:rPr>
          <w:rFonts w:ascii="Times New Roman" w:hAnsi="Times New Roman" w:cs="Times New Roman"/>
          <w:sz w:val="24"/>
          <w:szCs w:val="24"/>
        </w:rPr>
        <w:t xml:space="preserve">regular faculty member </w:t>
      </w:r>
      <w:r w:rsidR="00E243B2" w:rsidRPr="00D00F4C">
        <w:rPr>
          <w:rFonts w:ascii="Times New Roman" w:hAnsi="Times New Roman" w:cs="Times New Roman"/>
          <w:sz w:val="24"/>
          <w:szCs w:val="24"/>
        </w:rPr>
        <w:t xml:space="preserve">of the Institute with the necessary expertise and competence to undertake </w:t>
      </w:r>
      <w:r w:rsidRPr="00D00F4C">
        <w:rPr>
          <w:rFonts w:ascii="Times New Roman" w:hAnsi="Times New Roman" w:cs="Times New Roman"/>
          <w:sz w:val="24"/>
          <w:szCs w:val="24"/>
        </w:rPr>
        <w:t>Research. Usually, the faculty member who submits the project proposal</w:t>
      </w:r>
      <w:r w:rsidR="00E243B2" w:rsidRPr="00D00F4C">
        <w:rPr>
          <w:rFonts w:ascii="Times New Roman" w:hAnsi="Times New Roman" w:cs="Times New Roman"/>
          <w:sz w:val="24"/>
          <w:szCs w:val="24"/>
        </w:rPr>
        <w:t>,</w:t>
      </w:r>
      <w:r w:rsidRPr="00D00F4C">
        <w:rPr>
          <w:rFonts w:ascii="Times New Roman" w:hAnsi="Times New Roman" w:cs="Times New Roman"/>
          <w:sz w:val="24"/>
          <w:szCs w:val="24"/>
        </w:rPr>
        <w:t xml:space="preserve"> negotiates with the sponsor</w:t>
      </w:r>
      <w:r w:rsidR="00ED53B1" w:rsidRPr="00D00F4C">
        <w:rPr>
          <w:rFonts w:ascii="Times New Roman" w:hAnsi="Times New Roman" w:cs="Times New Roman"/>
          <w:sz w:val="24"/>
          <w:szCs w:val="24"/>
        </w:rPr>
        <w:t>ing agency</w:t>
      </w:r>
      <w:r w:rsidRPr="00D00F4C">
        <w:rPr>
          <w:rFonts w:ascii="Times New Roman" w:hAnsi="Times New Roman" w:cs="Times New Roman"/>
          <w:sz w:val="24"/>
          <w:szCs w:val="24"/>
        </w:rPr>
        <w:t xml:space="preserve"> and is instrumental in getting the project funding is the Principal Investigator (PI). </w:t>
      </w:r>
      <w:r w:rsidR="00E24E55" w:rsidRPr="00D00F4C">
        <w:rPr>
          <w:rFonts w:ascii="Times New Roman" w:hAnsi="Times New Roman" w:cs="Times New Roman"/>
          <w:sz w:val="24"/>
          <w:szCs w:val="24"/>
        </w:rPr>
        <w:t>PI</w:t>
      </w:r>
      <w:r w:rsidR="00ED53B1" w:rsidRPr="00D00F4C">
        <w:rPr>
          <w:rFonts w:ascii="Times New Roman" w:hAnsi="Times New Roman" w:cs="Times New Roman"/>
          <w:sz w:val="24"/>
          <w:szCs w:val="24"/>
        </w:rPr>
        <w:t xml:space="preserve"> is responsible for </w:t>
      </w:r>
      <w:r w:rsidR="00E243B2" w:rsidRPr="00D00F4C">
        <w:rPr>
          <w:rFonts w:ascii="Times New Roman" w:hAnsi="Times New Roman" w:cs="Times New Roman"/>
          <w:sz w:val="24"/>
          <w:szCs w:val="24"/>
        </w:rPr>
        <w:t xml:space="preserve">the </w:t>
      </w:r>
      <w:r w:rsidR="00ED53B1" w:rsidRPr="00D00F4C">
        <w:rPr>
          <w:rFonts w:ascii="Times New Roman" w:hAnsi="Times New Roman" w:cs="Times New Roman"/>
          <w:sz w:val="24"/>
          <w:szCs w:val="24"/>
        </w:rPr>
        <w:t xml:space="preserve">successful completion of the project. In some special cases, </w:t>
      </w:r>
      <w:r w:rsidR="00E243B2" w:rsidRPr="00D00F4C">
        <w:rPr>
          <w:rFonts w:ascii="Times New Roman" w:hAnsi="Times New Roman" w:cs="Times New Roman"/>
          <w:sz w:val="24"/>
          <w:szCs w:val="24"/>
        </w:rPr>
        <w:t xml:space="preserve">a </w:t>
      </w:r>
      <w:r w:rsidR="00ED53B1" w:rsidRPr="00D00F4C">
        <w:rPr>
          <w:rFonts w:ascii="Times New Roman" w:hAnsi="Times New Roman" w:cs="Times New Roman"/>
          <w:sz w:val="24"/>
          <w:szCs w:val="24"/>
        </w:rPr>
        <w:t xml:space="preserve">temporary faculty member may act as </w:t>
      </w:r>
      <w:r w:rsidR="00E24E55" w:rsidRPr="00D00F4C">
        <w:rPr>
          <w:rFonts w:ascii="Times New Roman" w:hAnsi="Times New Roman" w:cs="Times New Roman"/>
          <w:sz w:val="24"/>
          <w:szCs w:val="24"/>
        </w:rPr>
        <w:t>PI</w:t>
      </w:r>
      <w:r w:rsidR="00ED53B1" w:rsidRPr="00D00F4C">
        <w:rPr>
          <w:rFonts w:ascii="Times New Roman" w:hAnsi="Times New Roman" w:cs="Times New Roman"/>
          <w:sz w:val="24"/>
          <w:szCs w:val="24"/>
        </w:rPr>
        <w:t xml:space="preserve"> of </w:t>
      </w:r>
      <w:r w:rsidR="00E243B2" w:rsidRPr="00D00F4C">
        <w:rPr>
          <w:rFonts w:ascii="Times New Roman" w:hAnsi="Times New Roman" w:cs="Times New Roman"/>
          <w:sz w:val="24"/>
          <w:szCs w:val="24"/>
        </w:rPr>
        <w:t>a</w:t>
      </w:r>
      <w:r w:rsidR="00ED53B1" w:rsidRPr="00D00F4C">
        <w:rPr>
          <w:rFonts w:ascii="Times New Roman" w:hAnsi="Times New Roman" w:cs="Times New Roman"/>
          <w:sz w:val="24"/>
          <w:szCs w:val="24"/>
        </w:rPr>
        <w:t xml:space="preserve"> project when they join the </w:t>
      </w:r>
      <w:r w:rsidR="00522B92" w:rsidRPr="00D00F4C">
        <w:rPr>
          <w:rFonts w:ascii="Times New Roman" w:hAnsi="Times New Roman" w:cs="Times New Roman"/>
          <w:sz w:val="24"/>
          <w:szCs w:val="24"/>
        </w:rPr>
        <w:t>I</w:t>
      </w:r>
      <w:r w:rsidR="00ED53B1" w:rsidRPr="00D00F4C">
        <w:rPr>
          <w:rFonts w:ascii="Times New Roman" w:hAnsi="Times New Roman" w:cs="Times New Roman"/>
          <w:sz w:val="24"/>
          <w:szCs w:val="24"/>
        </w:rPr>
        <w:t xml:space="preserve">nstitute with </w:t>
      </w:r>
      <w:r w:rsidR="00E243B2" w:rsidRPr="00D00F4C">
        <w:rPr>
          <w:rFonts w:ascii="Times New Roman" w:hAnsi="Times New Roman" w:cs="Times New Roman"/>
          <w:sz w:val="24"/>
          <w:szCs w:val="24"/>
        </w:rPr>
        <w:t xml:space="preserve">a </w:t>
      </w:r>
      <w:r w:rsidR="00ED53B1" w:rsidRPr="00D00F4C">
        <w:rPr>
          <w:rFonts w:ascii="Times New Roman" w:hAnsi="Times New Roman" w:cs="Times New Roman"/>
          <w:sz w:val="24"/>
          <w:szCs w:val="24"/>
        </w:rPr>
        <w:t xml:space="preserve">fellowship </w:t>
      </w:r>
      <w:r w:rsidR="005B3238" w:rsidRPr="00D00F4C">
        <w:rPr>
          <w:rFonts w:ascii="Times New Roman" w:hAnsi="Times New Roman" w:cs="Times New Roman"/>
          <w:sz w:val="24"/>
          <w:szCs w:val="24"/>
        </w:rPr>
        <w:t xml:space="preserve">from the </w:t>
      </w:r>
      <w:r w:rsidR="00ED53B1" w:rsidRPr="00D00F4C">
        <w:rPr>
          <w:rFonts w:ascii="Times New Roman" w:hAnsi="Times New Roman" w:cs="Times New Roman"/>
          <w:sz w:val="24"/>
          <w:szCs w:val="24"/>
        </w:rPr>
        <w:t xml:space="preserve">funding agency. </w:t>
      </w:r>
      <w:r w:rsidR="00E243B2" w:rsidRPr="00D00F4C">
        <w:rPr>
          <w:rFonts w:ascii="Times New Roman" w:hAnsi="Times New Roman" w:cs="Times New Roman"/>
          <w:sz w:val="24"/>
          <w:szCs w:val="24"/>
        </w:rPr>
        <w:t xml:space="preserve">The </w:t>
      </w:r>
      <w:r w:rsidR="00E24E55" w:rsidRPr="00D00F4C">
        <w:rPr>
          <w:rFonts w:ascii="Times New Roman" w:hAnsi="Times New Roman" w:cs="Times New Roman"/>
          <w:sz w:val="24"/>
          <w:szCs w:val="24"/>
        </w:rPr>
        <w:t>PI</w:t>
      </w:r>
      <w:r w:rsidR="00E243B2" w:rsidRPr="00D00F4C">
        <w:rPr>
          <w:rFonts w:ascii="Times New Roman" w:hAnsi="Times New Roman" w:cs="Times New Roman"/>
          <w:sz w:val="24"/>
          <w:szCs w:val="24"/>
        </w:rPr>
        <w:t xml:space="preserve"> of a sanctioned project is considered to be the prime interface between the funding agency and the </w:t>
      </w:r>
      <w:r w:rsidR="00522B92" w:rsidRPr="00D00F4C">
        <w:rPr>
          <w:rFonts w:ascii="Times New Roman" w:hAnsi="Times New Roman" w:cs="Times New Roman"/>
          <w:sz w:val="24"/>
          <w:szCs w:val="24"/>
        </w:rPr>
        <w:t>I</w:t>
      </w:r>
      <w:r w:rsidR="00E243B2" w:rsidRPr="00D00F4C">
        <w:rPr>
          <w:rFonts w:ascii="Times New Roman" w:hAnsi="Times New Roman" w:cs="Times New Roman"/>
          <w:sz w:val="24"/>
          <w:szCs w:val="24"/>
        </w:rPr>
        <w:t xml:space="preserve">nstitute, and the </w:t>
      </w:r>
      <w:r w:rsidR="00E24E55" w:rsidRPr="00D00F4C">
        <w:rPr>
          <w:rFonts w:ascii="Times New Roman" w:hAnsi="Times New Roman" w:cs="Times New Roman"/>
          <w:sz w:val="24"/>
          <w:szCs w:val="24"/>
        </w:rPr>
        <w:t>PI</w:t>
      </w:r>
      <w:r w:rsidR="00855239" w:rsidRPr="00D00F4C">
        <w:rPr>
          <w:rFonts w:ascii="Times New Roman" w:hAnsi="Times New Roman" w:cs="Times New Roman"/>
          <w:sz w:val="24"/>
          <w:szCs w:val="24"/>
        </w:rPr>
        <w:t xml:space="preserve"> </w:t>
      </w:r>
      <w:r w:rsidR="0040521A" w:rsidRPr="00D00F4C">
        <w:rPr>
          <w:rFonts w:ascii="Times New Roman" w:hAnsi="Times New Roman" w:cs="Times New Roman"/>
          <w:sz w:val="24"/>
          <w:szCs w:val="24"/>
        </w:rPr>
        <w:t xml:space="preserve">is the operational head of the project. </w:t>
      </w:r>
    </w:p>
    <w:p w14:paraId="20B55219" w14:textId="635E18E0" w:rsidR="00535D13" w:rsidRPr="00D00F4C" w:rsidRDefault="001F0B55"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Co-Principal Investigator (Co-PI)</w:t>
      </w:r>
      <w:r w:rsidRPr="00D00F4C">
        <w:rPr>
          <w:rFonts w:ascii="Times New Roman" w:hAnsi="Times New Roman" w:cs="Times New Roman"/>
          <w:sz w:val="24"/>
          <w:szCs w:val="24"/>
        </w:rPr>
        <w:t xml:space="preserve">: </w:t>
      </w:r>
      <w:r w:rsidR="00C80D34" w:rsidRPr="00D00F4C">
        <w:rPr>
          <w:rFonts w:ascii="Times New Roman" w:hAnsi="Times New Roman" w:cs="Times New Roman"/>
          <w:sz w:val="24"/>
          <w:szCs w:val="24"/>
        </w:rPr>
        <w:t>A fa</w:t>
      </w:r>
      <w:r w:rsidR="001D5127" w:rsidRPr="00D00F4C">
        <w:rPr>
          <w:rFonts w:ascii="Times New Roman" w:hAnsi="Times New Roman" w:cs="Times New Roman"/>
          <w:sz w:val="24"/>
          <w:szCs w:val="24"/>
        </w:rPr>
        <w:t xml:space="preserve">culty </w:t>
      </w:r>
      <w:r w:rsidR="00B5057C" w:rsidRPr="00D00F4C">
        <w:rPr>
          <w:rFonts w:ascii="Times New Roman" w:hAnsi="Times New Roman" w:cs="Times New Roman"/>
          <w:sz w:val="24"/>
          <w:szCs w:val="24"/>
        </w:rPr>
        <w:t>member of</w:t>
      </w:r>
      <w:r w:rsidR="001D5127" w:rsidRPr="00D00F4C">
        <w:rPr>
          <w:rFonts w:ascii="Times New Roman" w:hAnsi="Times New Roman" w:cs="Times New Roman"/>
          <w:sz w:val="24"/>
          <w:szCs w:val="24"/>
        </w:rPr>
        <w:t xml:space="preserve"> the Institute (including </w:t>
      </w:r>
      <w:r w:rsidR="00E243B2" w:rsidRPr="00D00F4C">
        <w:rPr>
          <w:rFonts w:ascii="Times New Roman" w:hAnsi="Times New Roman" w:cs="Times New Roman"/>
          <w:sz w:val="24"/>
          <w:szCs w:val="24"/>
        </w:rPr>
        <w:t>full-</w:t>
      </w:r>
      <w:r w:rsidR="00BE432E" w:rsidRPr="00D00F4C">
        <w:rPr>
          <w:rFonts w:ascii="Times New Roman" w:hAnsi="Times New Roman" w:cs="Times New Roman"/>
          <w:sz w:val="24"/>
          <w:szCs w:val="24"/>
        </w:rPr>
        <w:t>time Emeritus</w:t>
      </w:r>
      <w:r w:rsidR="001D5127" w:rsidRPr="00D00F4C">
        <w:rPr>
          <w:rFonts w:ascii="Times New Roman" w:hAnsi="Times New Roman" w:cs="Times New Roman"/>
          <w:sz w:val="24"/>
          <w:szCs w:val="24"/>
        </w:rPr>
        <w:t xml:space="preserve"> Fellow, Chair Professor, Visiting Professor</w:t>
      </w:r>
      <w:r w:rsidR="005B3238" w:rsidRPr="00D00F4C">
        <w:rPr>
          <w:rFonts w:ascii="Times New Roman" w:hAnsi="Times New Roman" w:cs="Times New Roman"/>
          <w:sz w:val="24"/>
          <w:szCs w:val="24"/>
        </w:rPr>
        <w:t>, Honorary Professor, Adjunct Professor</w:t>
      </w:r>
      <w:r w:rsidR="00E243B2" w:rsidRPr="00D00F4C">
        <w:rPr>
          <w:rFonts w:ascii="Times New Roman" w:hAnsi="Times New Roman" w:cs="Times New Roman"/>
          <w:sz w:val="24"/>
          <w:szCs w:val="24"/>
        </w:rPr>
        <w:t xml:space="preserve"> and Temporary Faculty</w:t>
      </w:r>
      <w:r w:rsidR="001D5127" w:rsidRPr="00D00F4C">
        <w:rPr>
          <w:rFonts w:ascii="Times New Roman" w:hAnsi="Times New Roman" w:cs="Times New Roman"/>
          <w:sz w:val="24"/>
          <w:szCs w:val="24"/>
        </w:rPr>
        <w:t>) or</w:t>
      </w:r>
      <w:r w:rsidR="00C80D34" w:rsidRPr="00D00F4C">
        <w:rPr>
          <w:rFonts w:ascii="Times New Roman" w:hAnsi="Times New Roman" w:cs="Times New Roman"/>
          <w:sz w:val="24"/>
          <w:szCs w:val="24"/>
        </w:rPr>
        <w:t xml:space="preserve"> a faculty member/</w:t>
      </w:r>
      <w:r w:rsidR="00E243B2" w:rsidRPr="00D00F4C">
        <w:rPr>
          <w:rFonts w:ascii="Times New Roman" w:hAnsi="Times New Roman" w:cs="Times New Roman"/>
          <w:sz w:val="24"/>
          <w:szCs w:val="24"/>
        </w:rPr>
        <w:t>scientist/engineer</w:t>
      </w:r>
      <w:r w:rsidR="00BE432E" w:rsidRPr="00D00F4C">
        <w:rPr>
          <w:rFonts w:ascii="Times New Roman" w:hAnsi="Times New Roman" w:cs="Times New Roman"/>
          <w:sz w:val="24"/>
          <w:szCs w:val="24"/>
        </w:rPr>
        <w:t xml:space="preserve"> </w:t>
      </w:r>
      <w:r w:rsidR="00C80D34" w:rsidRPr="00D00F4C">
        <w:rPr>
          <w:rFonts w:ascii="Times New Roman" w:hAnsi="Times New Roman" w:cs="Times New Roman"/>
          <w:sz w:val="24"/>
          <w:szCs w:val="24"/>
        </w:rPr>
        <w:t xml:space="preserve">of </w:t>
      </w:r>
      <w:r w:rsidR="001D5127" w:rsidRPr="00D00F4C">
        <w:rPr>
          <w:rFonts w:ascii="Times New Roman" w:hAnsi="Times New Roman" w:cs="Times New Roman"/>
          <w:sz w:val="24"/>
          <w:szCs w:val="24"/>
        </w:rPr>
        <w:t>another</w:t>
      </w:r>
      <w:r w:rsidR="00C80D34" w:rsidRPr="00D00F4C">
        <w:rPr>
          <w:rFonts w:ascii="Times New Roman" w:hAnsi="Times New Roman" w:cs="Times New Roman"/>
          <w:sz w:val="24"/>
          <w:szCs w:val="24"/>
        </w:rPr>
        <w:t xml:space="preserve"> Institute/University</w:t>
      </w:r>
      <w:r w:rsidR="001D5127" w:rsidRPr="00D00F4C">
        <w:rPr>
          <w:rFonts w:ascii="Times New Roman" w:hAnsi="Times New Roman" w:cs="Times New Roman"/>
          <w:sz w:val="24"/>
          <w:szCs w:val="24"/>
        </w:rPr>
        <w:t xml:space="preserve">/Organization, </w:t>
      </w:r>
      <w:r w:rsidR="00C80D34" w:rsidRPr="00D00F4C">
        <w:rPr>
          <w:rFonts w:ascii="Times New Roman" w:hAnsi="Times New Roman" w:cs="Times New Roman"/>
          <w:sz w:val="24"/>
          <w:szCs w:val="24"/>
        </w:rPr>
        <w:t>faculty/scientist</w:t>
      </w:r>
      <w:r w:rsidR="005B3238" w:rsidRPr="00D00F4C">
        <w:rPr>
          <w:rFonts w:ascii="Times New Roman" w:hAnsi="Times New Roman" w:cs="Times New Roman"/>
          <w:sz w:val="24"/>
          <w:szCs w:val="24"/>
        </w:rPr>
        <w:t>/engineer</w:t>
      </w:r>
      <w:r w:rsidR="001D5127" w:rsidRPr="00D00F4C">
        <w:rPr>
          <w:rFonts w:ascii="Times New Roman" w:hAnsi="Times New Roman" w:cs="Times New Roman"/>
          <w:sz w:val="24"/>
          <w:szCs w:val="24"/>
        </w:rPr>
        <w:t>,</w:t>
      </w:r>
      <w:r w:rsidR="00BE432E" w:rsidRPr="00D00F4C">
        <w:rPr>
          <w:rFonts w:ascii="Times New Roman" w:hAnsi="Times New Roman" w:cs="Times New Roman"/>
          <w:sz w:val="24"/>
          <w:szCs w:val="24"/>
        </w:rPr>
        <w:t xml:space="preserve"> </w:t>
      </w:r>
      <w:r w:rsidR="00C80D34" w:rsidRPr="00D00F4C">
        <w:rPr>
          <w:rFonts w:ascii="Times New Roman" w:hAnsi="Times New Roman" w:cs="Times New Roman"/>
          <w:sz w:val="24"/>
          <w:szCs w:val="24"/>
        </w:rPr>
        <w:t>co-opted by the Principal Investigator to work jointly with him/her on the project</w:t>
      </w:r>
      <w:r w:rsidR="001D5127" w:rsidRPr="00D00F4C">
        <w:rPr>
          <w:rFonts w:ascii="Times New Roman" w:hAnsi="Times New Roman" w:cs="Times New Roman"/>
          <w:sz w:val="24"/>
          <w:szCs w:val="24"/>
        </w:rPr>
        <w:t>. There may be more than one Co-PI in a project.</w:t>
      </w:r>
      <w:r w:rsidR="00211CCE" w:rsidRPr="00D00F4C">
        <w:rPr>
          <w:rFonts w:ascii="Times New Roman" w:hAnsi="Times New Roman" w:cs="Times New Roman"/>
          <w:sz w:val="24"/>
          <w:szCs w:val="24"/>
        </w:rPr>
        <w:t xml:space="preserve"> </w:t>
      </w:r>
      <w:r w:rsidR="00C33517" w:rsidRPr="00D00F4C">
        <w:rPr>
          <w:rFonts w:ascii="Times New Roman" w:hAnsi="Times New Roman" w:cs="Times New Roman"/>
          <w:sz w:val="24"/>
          <w:szCs w:val="24"/>
        </w:rPr>
        <w:t xml:space="preserve">The responsibility of Co-PI will be as assigned by the </w:t>
      </w:r>
      <w:r w:rsidR="00E24E55" w:rsidRPr="00D00F4C">
        <w:rPr>
          <w:rFonts w:ascii="Times New Roman" w:hAnsi="Times New Roman" w:cs="Times New Roman"/>
          <w:sz w:val="24"/>
          <w:szCs w:val="24"/>
        </w:rPr>
        <w:t>PI</w:t>
      </w:r>
      <w:r w:rsidR="00C33517" w:rsidRPr="00D00F4C">
        <w:rPr>
          <w:rFonts w:ascii="Times New Roman" w:hAnsi="Times New Roman" w:cs="Times New Roman"/>
          <w:sz w:val="24"/>
          <w:szCs w:val="24"/>
        </w:rPr>
        <w:t xml:space="preserve"> such as indenting instrument purchase</w:t>
      </w:r>
      <w:r w:rsidR="00E30690" w:rsidRPr="00D00F4C">
        <w:rPr>
          <w:rFonts w:ascii="Times New Roman" w:hAnsi="Times New Roman" w:cs="Times New Roman"/>
          <w:sz w:val="24"/>
          <w:szCs w:val="24"/>
        </w:rPr>
        <w:t xml:space="preserve">, report preparation, analysis of results etc.  </w:t>
      </w:r>
    </w:p>
    <w:p w14:paraId="671B597A" w14:textId="77777777" w:rsidR="00556CD9" w:rsidRPr="00434982" w:rsidRDefault="00556CD9" w:rsidP="00D00F4C">
      <w:pPr>
        <w:ind w:left="567" w:right="333"/>
        <w:rPr>
          <w:rFonts w:ascii="Times New Roman" w:hAnsi="Times New Roman" w:cs="Times New Roman"/>
          <w:sz w:val="24"/>
          <w:szCs w:val="24"/>
        </w:rPr>
      </w:pPr>
    </w:p>
    <w:p w14:paraId="1F4499B4" w14:textId="2F205908" w:rsidR="004A3C15" w:rsidRPr="00D00F4C" w:rsidRDefault="00AE1280"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Consultant</w:t>
      </w:r>
      <w:r w:rsidRPr="00D00F4C">
        <w:rPr>
          <w:rFonts w:ascii="Times New Roman" w:hAnsi="Times New Roman" w:cs="Times New Roman"/>
          <w:sz w:val="24"/>
          <w:szCs w:val="24"/>
        </w:rPr>
        <w:t>:</w:t>
      </w:r>
      <w:r w:rsidR="00211CCE" w:rsidRPr="00D00F4C">
        <w:rPr>
          <w:rFonts w:ascii="Times New Roman" w:hAnsi="Times New Roman" w:cs="Times New Roman"/>
          <w:sz w:val="24"/>
          <w:szCs w:val="24"/>
        </w:rPr>
        <w:t xml:space="preserve"> </w:t>
      </w:r>
      <w:r w:rsidRPr="00D00F4C">
        <w:rPr>
          <w:rFonts w:ascii="Times New Roman" w:hAnsi="Times New Roman" w:cs="Times New Roman"/>
          <w:sz w:val="24"/>
          <w:szCs w:val="24"/>
        </w:rPr>
        <w:t xml:space="preserve">An individual or government/ public sector undertaking/ government company engaged for a specific period to carry out </w:t>
      </w:r>
      <w:r w:rsidR="00E243B2" w:rsidRPr="00D00F4C">
        <w:rPr>
          <w:rFonts w:ascii="Times New Roman" w:hAnsi="Times New Roman" w:cs="Times New Roman"/>
          <w:sz w:val="24"/>
          <w:szCs w:val="24"/>
        </w:rPr>
        <w:t xml:space="preserve">a </w:t>
      </w:r>
      <w:r w:rsidRPr="00D00F4C">
        <w:rPr>
          <w:rFonts w:ascii="Times New Roman" w:hAnsi="Times New Roman" w:cs="Times New Roman"/>
          <w:sz w:val="24"/>
          <w:szCs w:val="24"/>
        </w:rPr>
        <w:t xml:space="preserve">specific </w:t>
      </w:r>
      <w:r w:rsidR="00B5057C" w:rsidRPr="00D00F4C">
        <w:rPr>
          <w:rFonts w:ascii="Times New Roman" w:hAnsi="Times New Roman" w:cs="Times New Roman"/>
          <w:sz w:val="24"/>
          <w:szCs w:val="24"/>
        </w:rPr>
        <w:t>job (</w:t>
      </w:r>
      <w:r w:rsidR="00E30690" w:rsidRPr="00D00F4C">
        <w:rPr>
          <w:rFonts w:ascii="Times New Roman" w:hAnsi="Times New Roman" w:cs="Times New Roman"/>
          <w:sz w:val="24"/>
          <w:szCs w:val="24"/>
        </w:rPr>
        <w:t>if specific provision available in the project/wi</w:t>
      </w:r>
      <w:r w:rsidR="00915160" w:rsidRPr="00D00F4C">
        <w:rPr>
          <w:rFonts w:ascii="Times New Roman" w:hAnsi="Times New Roman" w:cs="Times New Roman"/>
          <w:sz w:val="24"/>
          <w:szCs w:val="24"/>
        </w:rPr>
        <w:t>th approval from the funding ag</w:t>
      </w:r>
      <w:r w:rsidR="00E30690" w:rsidRPr="00D00F4C">
        <w:rPr>
          <w:rFonts w:ascii="Times New Roman" w:hAnsi="Times New Roman" w:cs="Times New Roman"/>
          <w:sz w:val="24"/>
          <w:szCs w:val="24"/>
        </w:rPr>
        <w:t>ency)</w:t>
      </w:r>
    </w:p>
    <w:p w14:paraId="37F310A9" w14:textId="5FB36C7A" w:rsidR="00535D13" w:rsidRPr="00D00F4C" w:rsidRDefault="00AE1280"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Expert:</w:t>
      </w:r>
      <w:r w:rsidRPr="00D00F4C">
        <w:rPr>
          <w:rFonts w:ascii="Times New Roman" w:hAnsi="Times New Roman" w:cs="Times New Roman"/>
          <w:sz w:val="24"/>
          <w:szCs w:val="24"/>
        </w:rPr>
        <w:t xml:space="preserve"> An eminent person with specific </w:t>
      </w:r>
      <w:r w:rsidR="00E243B2" w:rsidRPr="00D00F4C">
        <w:rPr>
          <w:rFonts w:ascii="Times New Roman" w:hAnsi="Times New Roman" w:cs="Times New Roman"/>
          <w:sz w:val="24"/>
          <w:szCs w:val="24"/>
        </w:rPr>
        <w:t>qualifications/expertise in a particular area</w:t>
      </w:r>
      <w:r w:rsidRPr="00D00F4C">
        <w:rPr>
          <w:rFonts w:ascii="Times New Roman" w:hAnsi="Times New Roman" w:cs="Times New Roman"/>
          <w:sz w:val="24"/>
          <w:szCs w:val="24"/>
        </w:rPr>
        <w:t xml:space="preserve"> engaged by the </w:t>
      </w:r>
      <w:r w:rsidR="00E24E55" w:rsidRPr="00D00F4C">
        <w:rPr>
          <w:rFonts w:ascii="Times New Roman" w:hAnsi="Times New Roman" w:cs="Times New Roman"/>
          <w:sz w:val="24"/>
          <w:szCs w:val="24"/>
        </w:rPr>
        <w:t>PI</w:t>
      </w:r>
      <w:r w:rsidRPr="00D00F4C">
        <w:rPr>
          <w:rFonts w:ascii="Times New Roman" w:hAnsi="Times New Roman" w:cs="Times New Roman"/>
          <w:sz w:val="24"/>
          <w:szCs w:val="24"/>
        </w:rPr>
        <w:t xml:space="preserve"> for the execution of the Project</w:t>
      </w:r>
      <w:r w:rsidR="00297D6A" w:rsidRPr="00D00F4C">
        <w:rPr>
          <w:rFonts w:ascii="Times New Roman" w:hAnsi="Times New Roman" w:cs="Times New Roman"/>
          <w:sz w:val="24"/>
          <w:szCs w:val="24"/>
        </w:rPr>
        <w:t xml:space="preserve"> </w:t>
      </w:r>
      <w:r w:rsidR="00E30690" w:rsidRPr="00D00F4C">
        <w:rPr>
          <w:rFonts w:ascii="Times New Roman" w:hAnsi="Times New Roman" w:cs="Times New Roman"/>
          <w:sz w:val="24"/>
          <w:szCs w:val="24"/>
        </w:rPr>
        <w:t>(if specific provision available in the project/wi</w:t>
      </w:r>
      <w:r w:rsidR="00915160" w:rsidRPr="00D00F4C">
        <w:rPr>
          <w:rFonts w:ascii="Times New Roman" w:hAnsi="Times New Roman" w:cs="Times New Roman"/>
          <w:sz w:val="24"/>
          <w:szCs w:val="24"/>
        </w:rPr>
        <w:t>th approval from the funding ag</w:t>
      </w:r>
      <w:r w:rsidR="00E30690" w:rsidRPr="00D00F4C">
        <w:rPr>
          <w:rFonts w:ascii="Times New Roman" w:hAnsi="Times New Roman" w:cs="Times New Roman"/>
          <w:sz w:val="24"/>
          <w:szCs w:val="24"/>
        </w:rPr>
        <w:t>ency)</w:t>
      </w:r>
    </w:p>
    <w:p w14:paraId="746EEB46" w14:textId="32C0598C" w:rsidR="00535D13" w:rsidRPr="00D00F4C" w:rsidRDefault="007B0813"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Project Staff</w:t>
      </w:r>
      <w:r w:rsidRPr="00D00F4C">
        <w:rPr>
          <w:rFonts w:ascii="Times New Roman" w:hAnsi="Times New Roman" w:cs="Times New Roman"/>
          <w:sz w:val="24"/>
          <w:szCs w:val="24"/>
        </w:rPr>
        <w:t>: A person</w:t>
      </w:r>
      <w:r w:rsidR="00664072" w:rsidRPr="00D00F4C">
        <w:rPr>
          <w:rFonts w:ascii="Times New Roman" w:hAnsi="Times New Roman" w:cs="Times New Roman"/>
          <w:sz w:val="24"/>
          <w:szCs w:val="24"/>
        </w:rPr>
        <w:t xml:space="preserve"> </w:t>
      </w:r>
      <w:r w:rsidRPr="00D00F4C">
        <w:rPr>
          <w:rFonts w:ascii="Times New Roman" w:hAnsi="Times New Roman" w:cs="Times New Roman"/>
          <w:sz w:val="24"/>
          <w:szCs w:val="24"/>
        </w:rPr>
        <w:t>appointed to work on a project.</w:t>
      </w:r>
    </w:p>
    <w:p w14:paraId="12FF1976" w14:textId="4652A6D9" w:rsidR="00535D13" w:rsidRPr="00D00F4C" w:rsidRDefault="008E3385"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Institute Overhead Charges (</w:t>
      </w:r>
      <w:r w:rsidR="00495469" w:rsidRPr="00D00F4C">
        <w:rPr>
          <w:rFonts w:ascii="Times New Roman" w:hAnsi="Times New Roman" w:cs="Times New Roman"/>
          <w:b/>
          <w:bCs/>
          <w:sz w:val="24"/>
          <w:szCs w:val="24"/>
        </w:rPr>
        <w:t>IOC</w:t>
      </w:r>
      <w:r w:rsidRPr="00D00F4C">
        <w:rPr>
          <w:rFonts w:ascii="Times New Roman" w:hAnsi="Times New Roman" w:cs="Times New Roman"/>
          <w:b/>
          <w:bCs/>
          <w:sz w:val="24"/>
          <w:szCs w:val="24"/>
        </w:rPr>
        <w:t>)</w:t>
      </w:r>
      <w:r w:rsidRPr="00D00F4C">
        <w:rPr>
          <w:rFonts w:ascii="Times New Roman" w:hAnsi="Times New Roman" w:cs="Times New Roman"/>
          <w:sz w:val="24"/>
          <w:szCs w:val="24"/>
        </w:rPr>
        <w:t xml:space="preserve">: A part of the cost of the Sponsored Research Project </w:t>
      </w:r>
      <w:r w:rsidR="00E243B2" w:rsidRPr="00D00F4C">
        <w:rPr>
          <w:rFonts w:ascii="Times New Roman" w:hAnsi="Times New Roman" w:cs="Times New Roman"/>
          <w:sz w:val="24"/>
          <w:szCs w:val="24"/>
        </w:rPr>
        <w:t xml:space="preserve">is </w:t>
      </w:r>
      <w:r w:rsidRPr="00D00F4C">
        <w:rPr>
          <w:rFonts w:ascii="Times New Roman" w:hAnsi="Times New Roman" w:cs="Times New Roman"/>
          <w:sz w:val="24"/>
          <w:szCs w:val="24"/>
        </w:rPr>
        <w:t>transferred to the Institute Fund for various purposes.</w:t>
      </w:r>
    </w:p>
    <w:p w14:paraId="5EA01A71" w14:textId="1AE45663" w:rsidR="00535D13" w:rsidRPr="00D00F4C" w:rsidRDefault="009C582A"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Departmental Development Fund</w:t>
      </w:r>
      <w:r w:rsidR="00DC6513" w:rsidRPr="00D00F4C">
        <w:rPr>
          <w:rFonts w:ascii="Times New Roman" w:hAnsi="Times New Roman" w:cs="Times New Roman"/>
          <w:b/>
          <w:bCs/>
          <w:sz w:val="24"/>
          <w:szCs w:val="24"/>
        </w:rPr>
        <w:t xml:space="preserve"> (</w:t>
      </w:r>
      <w:r w:rsidR="00495469" w:rsidRPr="00D00F4C">
        <w:rPr>
          <w:rFonts w:ascii="Times New Roman" w:hAnsi="Times New Roman" w:cs="Times New Roman"/>
          <w:b/>
          <w:bCs/>
          <w:sz w:val="24"/>
          <w:szCs w:val="24"/>
        </w:rPr>
        <w:t>DDF</w:t>
      </w:r>
      <w:r w:rsidR="00DC6513" w:rsidRPr="00D00F4C">
        <w:rPr>
          <w:rFonts w:ascii="Times New Roman" w:hAnsi="Times New Roman" w:cs="Times New Roman"/>
          <w:b/>
          <w:bCs/>
          <w:sz w:val="24"/>
          <w:szCs w:val="24"/>
        </w:rPr>
        <w:t>)</w:t>
      </w:r>
      <w:r w:rsidRPr="00D00F4C">
        <w:rPr>
          <w:rFonts w:ascii="Times New Roman" w:hAnsi="Times New Roman" w:cs="Times New Roman"/>
          <w:sz w:val="24"/>
          <w:szCs w:val="24"/>
        </w:rPr>
        <w:t>: A</w:t>
      </w:r>
      <w:r w:rsidR="00F463DD" w:rsidRPr="00D00F4C">
        <w:rPr>
          <w:rFonts w:ascii="Times New Roman" w:hAnsi="Times New Roman" w:cs="Times New Roman"/>
          <w:sz w:val="24"/>
          <w:szCs w:val="24"/>
        </w:rPr>
        <w:t xml:space="preserve"> </w:t>
      </w:r>
      <w:r w:rsidRPr="00D00F4C">
        <w:rPr>
          <w:rFonts w:ascii="Times New Roman" w:hAnsi="Times New Roman" w:cs="Times New Roman"/>
          <w:sz w:val="24"/>
          <w:szCs w:val="24"/>
        </w:rPr>
        <w:t>specific fund of the Department</w:t>
      </w:r>
      <w:r w:rsidR="00081B63" w:rsidRPr="00D00F4C">
        <w:rPr>
          <w:rFonts w:ascii="Times New Roman" w:hAnsi="Times New Roman" w:cs="Times New Roman"/>
          <w:sz w:val="24"/>
          <w:szCs w:val="24"/>
        </w:rPr>
        <w:t>/Centre</w:t>
      </w:r>
      <w:r w:rsidRPr="00D00F4C">
        <w:rPr>
          <w:rFonts w:ascii="Times New Roman" w:hAnsi="Times New Roman" w:cs="Times New Roman"/>
          <w:sz w:val="24"/>
          <w:szCs w:val="24"/>
        </w:rPr>
        <w:t xml:space="preserve"> to which a part of the Institut</w:t>
      </w:r>
      <w:r w:rsidR="00162FDD" w:rsidRPr="00D00F4C">
        <w:rPr>
          <w:rFonts w:ascii="Times New Roman" w:hAnsi="Times New Roman" w:cs="Times New Roman"/>
          <w:sz w:val="24"/>
          <w:szCs w:val="24"/>
        </w:rPr>
        <w:t>e</w:t>
      </w:r>
      <w:r w:rsidRPr="00D00F4C">
        <w:rPr>
          <w:rFonts w:ascii="Times New Roman" w:hAnsi="Times New Roman" w:cs="Times New Roman"/>
          <w:sz w:val="24"/>
          <w:szCs w:val="24"/>
        </w:rPr>
        <w:t xml:space="preserve"> Overhead Charges (</w:t>
      </w:r>
      <w:r w:rsidR="008C1659" w:rsidRPr="00D00F4C">
        <w:rPr>
          <w:rFonts w:ascii="Times New Roman" w:hAnsi="Times New Roman" w:cs="Times New Roman"/>
          <w:sz w:val="24"/>
          <w:szCs w:val="24"/>
        </w:rPr>
        <w:t>IOC</w:t>
      </w:r>
      <w:r w:rsidRPr="00D00F4C">
        <w:rPr>
          <w:rFonts w:ascii="Times New Roman" w:hAnsi="Times New Roman" w:cs="Times New Roman"/>
          <w:sz w:val="24"/>
          <w:szCs w:val="24"/>
        </w:rPr>
        <w:t>)/share received from sponsored research</w:t>
      </w:r>
      <w:r w:rsidR="00E243B2" w:rsidRPr="00D00F4C">
        <w:rPr>
          <w:rFonts w:ascii="Times New Roman" w:hAnsi="Times New Roman" w:cs="Times New Roman"/>
          <w:sz w:val="24"/>
          <w:szCs w:val="24"/>
        </w:rPr>
        <w:t xml:space="preserve"> projects</w:t>
      </w:r>
      <w:r w:rsidR="00801CD7" w:rsidRPr="00D00F4C">
        <w:rPr>
          <w:rFonts w:ascii="Times New Roman" w:hAnsi="Times New Roman" w:cs="Times New Roman"/>
          <w:sz w:val="24"/>
          <w:szCs w:val="24"/>
        </w:rPr>
        <w:t xml:space="preserve"> </w:t>
      </w:r>
      <w:r w:rsidRPr="00D00F4C">
        <w:rPr>
          <w:rFonts w:ascii="Times New Roman" w:hAnsi="Times New Roman" w:cs="Times New Roman"/>
          <w:sz w:val="24"/>
          <w:szCs w:val="24"/>
        </w:rPr>
        <w:t>is transferred.</w:t>
      </w:r>
    </w:p>
    <w:p w14:paraId="4685A3C4" w14:textId="7E0B4D20" w:rsidR="00535D13" w:rsidRPr="00D00F4C" w:rsidRDefault="00830337"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bCs/>
          <w:sz w:val="24"/>
          <w:szCs w:val="24"/>
        </w:rPr>
        <w:t>Professional Development Fund (PDF</w:t>
      </w:r>
      <w:r w:rsidRPr="00D00F4C">
        <w:rPr>
          <w:rFonts w:ascii="Times New Roman" w:hAnsi="Times New Roman" w:cs="Times New Roman"/>
          <w:sz w:val="24"/>
          <w:szCs w:val="24"/>
        </w:rPr>
        <w:t>):</w:t>
      </w:r>
      <w:r w:rsidR="00D92208" w:rsidRPr="00D00F4C">
        <w:rPr>
          <w:rFonts w:ascii="Times New Roman" w:hAnsi="Times New Roman" w:cs="Times New Roman"/>
          <w:sz w:val="24"/>
          <w:szCs w:val="24"/>
        </w:rPr>
        <w:t xml:space="preserve"> </w:t>
      </w:r>
      <w:bookmarkStart w:id="4" w:name="_Hlk175160025"/>
      <w:bookmarkStart w:id="5" w:name="_Hlk175160010"/>
      <w:r w:rsidRPr="00D00F4C">
        <w:rPr>
          <w:rFonts w:ascii="Times New Roman" w:hAnsi="Times New Roman" w:cs="Times New Roman"/>
          <w:sz w:val="24"/>
          <w:szCs w:val="24"/>
        </w:rPr>
        <w:t>A</w:t>
      </w:r>
      <w:r w:rsidR="00F463DD" w:rsidRPr="00D00F4C">
        <w:rPr>
          <w:rFonts w:ascii="Times New Roman" w:hAnsi="Times New Roman" w:cs="Times New Roman"/>
          <w:sz w:val="24"/>
          <w:szCs w:val="24"/>
        </w:rPr>
        <w:t xml:space="preserve"> </w:t>
      </w:r>
      <w:r w:rsidRPr="00D00F4C">
        <w:rPr>
          <w:rFonts w:ascii="Times New Roman" w:hAnsi="Times New Roman" w:cs="Times New Roman"/>
          <w:sz w:val="24"/>
          <w:szCs w:val="24"/>
        </w:rPr>
        <w:t>specific fund for an individual faculty member, to which a part of the Institut</w:t>
      </w:r>
      <w:r w:rsidR="00D67D05" w:rsidRPr="00D00F4C">
        <w:rPr>
          <w:rFonts w:ascii="Times New Roman" w:hAnsi="Times New Roman" w:cs="Times New Roman"/>
          <w:sz w:val="24"/>
          <w:szCs w:val="24"/>
        </w:rPr>
        <w:t>e</w:t>
      </w:r>
      <w:r w:rsidRPr="00D00F4C">
        <w:rPr>
          <w:rFonts w:ascii="Times New Roman" w:hAnsi="Times New Roman" w:cs="Times New Roman"/>
          <w:sz w:val="24"/>
          <w:szCs w:val="24"/>
        </w:rPr>
        <w:t xml:space="preserve"> Overhead Charges (</w:t>
      </w:r>
      <w:r w:rsidR="00AB4A85" w:rsidRPr="00D00F4C">
        <w:rPr>
          <w:rFonts w:ascii="Times New Roman" w:hAnsi="Times New Roman" w:cs="Times New Roman"/>
          <w:sz w:val="24"/>
          <w:szCs w:val="24"/>
        </w:rPr>
        <w:t>IOC</w:t>
      </w:r>
      <w:r w:rsidRPr="00D00F4C">
        <w:rPr>
          <w:rFonts w:ascii="Times New Roman" w:hAnsi="Times New Roman" w:cs="Times New Roman"/>
          <w:sz w:val="24"/>
          <w:szCs w:val="24"/>
        </w:rPr>
        <w:t xml:space="preserve">)/share received from sponsored research </w:t>
      </w:r>
      <w:r w:rsidR="00E243B2" w:rsidRPr="00D00F4C">
        <w:rPr>
          <w:rFonts w:ascii="Times New Roman" w:hAnsi="Times New Roman" w:cs="Times New Roman"/>
          <w:sz w:val="24"/>
          <w:szCs w:val="24"/>
        </w:rPr>
        <w:t>projects</w:t>
      </w:r>
      <w:r w:rsidRPr="00D00F4C">
        <w:rPr>
          <w:rFonts w:ascii="Times New Roman" w:hAnsi="Times New Roman" w:cs="Times New Roman"/>
          <w:sz w:val="24"/>
          <w:szCs w:val="24"/>
        </w:rPr>
        <w:t xml:space="preserve"> undertaken by that faculty member,</w:t>
      </w:r>
      <w:r w:rsidR="00AB4A85" w:rsidRPr="00D00F4C">
        <w:rPr>
          <w:rFonts w:ascii="Times New Roman" w:hAnsi="Times New Roman" w:cs="Times New Roman"/>
          <w:sz w:val="24"/>
          <w:szCs w:val="24"/>
        </w:rPr>
        <w:t xml:space="preserve"> </w:t>
      </w:r>
      <w:r w:rsidRPr="00D00F4C">
        <w:rPr>
          <w:rFonts w:ascii="Times New Roman" w:hAnsi="Times New Roman" w:cs="Times New Roman"/>
          <w:sz w:val="24"/>
          <w:szCs w:val="24"/>
        </w:rPr>
        <w:t>is transferred</w:t>
      </w:r>
      <w:r w:rsidR="000628CD" w:rsidRPr="00D00F4C">
        <w:rPr>
          <w:rFonts w:ascii="Times New Roman" w:hAnsi="Times New Roman" w:cs="Times New Roman"/>
          <w:sz w:val="24"/>
          <w:szCs w:val="24"/>
        </w:rPr>
        <w:t>.</w:t>
      </w:r>
      <w:bookmarkEnd w:id="4"/>
    </w:p>
    <w:bookmarkEnd w:id="5"/>
    <w:p w14:paraId="22A333E9" w14:textId="55E78FC4" w:rsidR="00D526EB" w:rsidRPr="00D00F4C" w:rsidRDefault="00D526EB" w:rsidP="00173955">
      <w:pPr>
        <w:pStyle w:val="ListParagraph"/>
        <w:numPr>
          <w:ilvl w:val="0"/>
          <w:numId w:val="16"/>
        </w:numPr>
        <w:ind w:right="333"/>
        <w:rPr>
          <w:rFonts w:ascii="Times New Roman" w:hAnsi="Times New Roman" w:cs="Times New Roman"/>
          <w:sz w:val="24"/>
          <w:szCs w:val="24"/>
        </w:rPr>
      </w:pPr>
      <w:r w:rsidRPr="00D00F4C">
        <w:rPr>
          <w:rFonts w:ascii="Times New Roman" w:eastAsia="Cambria" w:hAnsi="Times New Roman" w:cs="Times New Roman"/>
          <w:b/>
          <w:sz w:val="24"/>
          <w:szCs w:val="24"/>
          <w:lang w:val="en-US"/>
        </w:rPr>
        <w:t xml:space="preserve">Research and Consultancy (R &amp; C) Promotional Activity Fund: </w:t>
      </w:r>
      <w:r w:rsidR="00081B63" w:rsidRPr="00D00F4C">
        <w:rPr>
          <w:rFonts w:ascii="Times New Roman" w:hAnsi="Times New Roman" w:cs="Times New Roman"/>
          <w:sz w:val="24"/>
          <w:szCs w:val="24"/>
        </w:rPr>
        <w:t>A specific fund of the R &amp; C cell to which a part of the Institute Overhead Charges (IOC)/share received from sponsored research projects is transferred.</w:t>
      </w:r>
    </w:p>
    <w:p w14:paraId="638982E2" w14:textId="0D940C5B" w:rsidR="00535D13" w:rsidRDefault="00E243B2" w:rsidP="00173955">
      <w:pPr>
        <w:pStyle w:val="ListParagraph"/>
        <w:numPr>
          <w:ilvl w:val="0"/>
          <w:numId w:val="16"/>
        </w:numPr>
        <w:ind w:right="333"/>
        <w:rPr>
          <w:rFonts w:ascii="Times New Roman" w:hAnsi="Times New Roman" w:cs="Times New Roman"/>
          <w:sz w:val="24"/>
          <w:szCs w:val="24"/>
        </w:rPr>
      </w:pPr>
      <w:r w:rsidRPr="00D00F4C">
        <w:rPr>
          <w:rFonts w:ascii="Times New Roman" w:hAnsi="Times New Roman" w:cs="Times New Roman"/>
          <w:b/>
          <w:sz w:val="24"/>
          <w:szCs w:val="24"/>
        </w:rPr>
        <w:t>Project Monitoring Committee</w:t>
      </w:r>
      <w:r w:rsidRPr="00D00F4C">
        <w:rPr>
          <w:rFonts w:ascii="Times New Roman" w:hAnsi="Times New Roman" w:cs="Times New Roman"/>
          <w:sz w:val="24"/>
          <w:szCs w:val="24"/>
        </w:rPr>
        <w:t xml:space="preserve">: Committee constituted to monitor large projects with an </w:t>
      </w:r>
      <w:r w:rsidR="00E226BD" w:rsidRPr="00D00F4C">
        <w:rPr>
          <w:rFonts w:ascii="Times New Roman" w:hAnsi="Times New Roman" w:cs="Times New Roman"/>
          <w:sz w:val="24"/>
          <w:szCs w:val="24"/>
        </w:rPr>
        <w:t>outlay of more than Rs. 100 lacs</w:t>
      </w:r>
      <w:r w:rsidR="004A316B" w:rsidRPr="00D00F4C">
        <w:rPr>
          <w:rFonts w:ascii="Times New Roman" w:hAnsi="Times New Roman" w:cs="Times New Roman"/>
          <w:sz w:val="24"/>
          <w:szCs w:val="24"/>
        </w:rPr>
        <w:t xml:space="preserve"> / as per the requirement of the funding agency/as per the request of </w:t>
      </w:r>
      <w:r w:rsidR="00E24E55" w:rsidRPr="00D00F4C">
        <w:rPr>
          <w:rFonts w:ascii="Times New Roman" w:hAnsi="Times New Roman" w:cs="Times New Roman"/>
          <w:sz w:val="24"/>
          <w:szCs w:val="24"/>
        </w:rPr>
        <w:t>PI</w:t>
      </w:r>
      <w:r w:rsidR="004A316B" w:rsidRPr="00D00F4C">
        <w:rPr>
          <w:rFonts w:ascii="Times New Roman" w:hAnsi="Times New Roman" w:cs="Times New Roman"/>
          <w:sz w:val="24"/>
          <w:szCs w:val="24"/>
        </w:rPr>
        <w:t xml:space="preserve"> and approved by the Competent Authority.</w:t>
      </w:r>
    </w:p>
    <w:p w14:paraId="03876B30" w14:textId="7305C676" w:rsidR="00AE24FB" w:rsidRDefault="00F3662B" w:rsidP="00173955">
      <w:pPr>
        <w:pStyle w:val="ListParagraph"/>
        <w:numPr>
          <w:ilvl w:val="0"/>
          <w:numId w:val="16"/>
        </w:numPr>
        <w:ind w:right="333"/>
        <w:rPr>
          <w:rFonts w:ascii="Times New Roman" w:hAnsi="Times New Roman" w:cs="Times New Roman"/>
          <w:sz w:val="24"/>
          <w:szCs w:val="24"/>
        </w:rPr>
      </w:pPr>
      <w:r w:rsidRPr="0027184E">
        <w:rPr>
          <w:rFonts w:ascii="Times New Roman" w:hAnsi="Times New Roman" w:cs="Times New Roman"/>
          <w:b/>
          <w:bCs/>
          <w:sz w:val="24"/>
          <w:szCs w:val="24"/>
        </w:rPr>
        <w:t>Dean (Research and Consultancy) [Dean(R&amp;C)]</w:t>
      </w:r>
      <w:r w:rsidRPr="0027184E">
        <w:rPr>
          <w:rFonts w:ascii="Times New Roman" w:hAnsi="Times New Roman" w:cs="Times New Roman"/>
          <w:sz w:val="24"/>
          <w:szCs w:val="24"/>
        </w:rPr>
        <w:t xml:space="preserve">: </w:t>
      </w:r>
      <w:r w:rsidR="00D970E9" w:rsidRPr="0027184E">
        <w:rPr>
          <w:rFonts w:ascii="Times New Roman" w:hAnsi="Times New Roman" w:cs="Times New Roman"/>
          <w:sz w:val="24"/>
          <w:szCs w:val="24"/>
        </w:rPr>
        <w:t xml:space="preserve">Dean (R&amp;C) is appointed by the Director as Head of the R&amp;C Cell </w:t>
      </w:r>
      <w:r w:rsidR="009568F8" w:rsidRPr="0027184E">
        <w:rPr>
          <w:rFonts w:ascii="Times New Roman" w:hAnsi="Times New Roman" w:cs="Times New Roman"/>
          <w:sz w:val="24"/>
          <w:szCs w:val="24"/>
        </w:rPr>
        <w:t xml:space="preserve">and has full responsibility for </w:t>
      </w:r>
      <w:r w:rsidR="00732EE6" w:rsidRPr="0027184E">
        <w:rPr>
          <w:rFonts w:ascii="Times New Roman" w:hAnsi="Times New Roman" w:cs="Times New Roman"/>
          <w:sz w:val="24"/>
          <w:szCs w:val="24"/>
        </w:rPr>
        <w:t>all activ</w:t>
      </w:r>
      <w:r w:rsidR="008F52E8" w:rsidRPr="0027184E">
        <w:rPr>
          <w:rFonts w:ascii="Times New Roman" w:hAnsi="Times New Roman" w:cs="Times New Roman"/>
          <w:sz w:val="24"/>
          <w:szCs w:val="24"/>
        </w:rPr>
        <w:t>ities related to the R</w:t>
      </w:r>
      <w:r w:rsidR="00D24332" w:rsidRPr="0027184E">
        <w:rPr>
          <w:rFonts w:ascii="Times New Roman" w:hAnsi="Times New Roman" w:cs="Times New Roman"/>
          <w:sz w:val="24"/>
          <w:szCs w:val="24"/>
        </w:rPr>
        <w:t>&amp;</w:t>
      </w:r>
      <w:r w:rsidR="008F52E8" w:rsidRPr="0027184E">
        <w:rPr>
          <w:rFonts w:ascii="Times New Roman" w:hAnsi="Times New Roman" w:cs="Times New Roman"/>
          <w:sz w:val="24"/>
          <w:szCs w:val="24"/>
        </w:rPr>
        <w:t xml:space="preserve">C </w:t>
      </w:r>
      <w:r w:rsidR="00D24332" w:rsidRPr="0027184E">
        <w:rPr>
          <w:rFonts w:ascii="Times New Roman" w:hAnsi="Times New Roman" w:cs="Times New Roman"/>
          <w:sz w:val="24"/>
          <w:szCs w:val="24"/>
        </w:rPr>
        <w:t xml:space="preserve">Cell </w:t>
      </w:r>
      <w:r w:rsidR="008F52E8" w:rsidRPr="0027184E">
        <w:rPr>
          <w:rFonts w:ascii="Times New Roman" w:hAnsi="Times New Roman" w:cs="Times New Roman"/>
          <w:sz w:val="24"/>
          <w:szCs w:val="24"/>
        </w:rPr>
        <w:t xml:space="preserve">including </w:t>
      </w:r>
      <w:r w:rsidR="004008ED" w:rsidRPr="0027184E">
        <w:rPr>
          <w:rFonts w:ascii="Times New Roman" w:hAnsi="Times New Roman" w:cs="Times New Roman"/>
          <w:sz w:val="24"/>
          <w:szCs w:val="24"/>
        </w:rPr>
        <w:t>forwarding</w:t>
      </w:r>
      <w:r w:rsidR="00E43E00" w:rsidRPr="0027184E">
        <w:rPr>
          <w:rFonts w:ascii="Times New Roman" w:hAnsi="Times New Roman" w:cs="Times New Roman"/>
          <w:sz w:val="24"/>
          <w:szCs w:val="24"/>
        </w:rPr>
        <w:t xml:space="preserve"> and </w:t>
      </w:r>
      <w:r w:rsidR="008F52E8" w:rsidRPr="0027184E">
        <w:rPr>
          <w:rFonts w:ascii="Times New Roman" w:hAnsi="Times New Roman" w:cs="Times New Roman"/>
          <w:sz w:val="24"/>
          <w:szCs w:val="24"/>
        </w:rPr>
        <w:t>acceptance of Sponsored Research projects</w:t>
      </w:r>
      <w:r w:rsidR="004A316B" w:rsidRPr="0027184E">
        <w:rPr>
          <w:rFonts w:ascii="Times New Roman" w:hAnsi="Times New Roman" w:cs="Times New Roman"/>
          <w:sz w:val="24"/>
          <w:szCs w:val="24"/>
        </w:rPr>
        <w:t xml:space="preserve"> </w:t>
      </w:r>
      <w:r w:rsidR="00AE24FB" w:rsidRPr="0027184E">
        <w:rPr>
          <w:rFonts w:ascii="Times New Roman" w:hAnsi="Times New Roman" w:cs="Times New Roman"/>
          <w:sz w:val="24"/>
          <w:szCs w:val="24"/>
        </w:rPr>
        <w:t>from</w:t>
      </w:r>
      <w:r w:rsidR="008F52E8" w:rsidRPr="0027184E">
        <w:rPr>
          <w:rFonts w:ascii="Times New Roman" w:hAnsi="Times New Roman" w:cs="Times New Roman"/>
          <w:sz w:val="24"/>
          <w:szCs w:val="24"/>
        </w:rPr>
        <w:t xml:space="preserve"> the Sponsor</w:t>
      </w:r>
      <w:r w:rsidR="0057460B" w:rsidRPr="0027184E">
        <w:rPr>
          <w:rFonts w:ascii="Times New Roman" w:hAnsi="Times New Roman" w:cs="Times New Roman"/>
          <w:sz w:val="24"/>
          <w:szCs w:val="24"/>
        </w:rPr>
        <w:t xml:space="preserve">ing agency </w:t>
      </w:r>
      <w:r w:rsidR="008F52E8" w:rsidRPr="0027184E">
        <w:rPr>
          <w:rFonts w:ascii="Times New Roman" w:hAnsi="Times New Roman" w:cs="Times New Roman"/>
          <w:sz w:val="24"/>
          <w:szCs w:val="24"/>
        </w:rPr>
        <w:t>on behalf of the Institute</w:t>
      </w:r>
      <w:r w:rsidR="009D033B" w:rsidRPr="0027184E">
        <w:rPr>
          <w:rFonts w:ascii="Times New Roman" w:hAnsi="Times New Roman" w:cs="Times New Roman"/>
          <w:sz w:val="24"/>
          <w:szCs w:val="24"/>
        </w:rPr>
        <w:t xml:space="preserve">, </w:t>
      </w:r>
      <w:r w:rsidR="008F52E8" w:rsidRPr="0027184E">
        <w:rPr>
          <w:rFonts w:ascii="Times New Roman" w:hAnsi="Times New Roman" w:cs="Times New Roman"/>
          <w:sz w:val="24"/>
          <w:szCs w:val="24"/>
        </w:rPr>
        <w:t>recruitment, selection, extension, assessment, termination of project staff and invoking of disciplinary procedure against project staff</w:t>
      </w:r>
      <w:r w:rsidR="009D033B" w:rsidRPr="0027184E">
        <w:rPr>
          <w:rFonts w:ascii="Times New Roman" w:hAnsi="Times New Roman" w:cs="Times New Roman"/>
          <w:sz w:val="24"/>
          <w:szCs w:val="24"/>
        </w:rPr>
        <w:t xml:space="preserve"> </w:t>
      </w:r>
      <w:r w:rsidR="0057460B" w:rsidRPr="0027184E">
        <w:rPr>
          <w:rFonts w:ascii="Times New Roman" w:hAnsi="Times New Roman" w:cs="Times New Roman"/>
          <w:sz w:val="24"/>
          <w:szCs w:val="24"/>
        </w:rPr>
        <w:t xml:space="preserve">provide necessary </w:t>
      </w:r>
      <w:r w:rsidR="00352FC3" w:rsidRPr="0027184E">
        <w:rPr>
          <w:rFonts w:ascii="Times New Roman" w:hAnsi="Times New Roman" w:cs="Times New Roman"/>
          <w:sz w:val="24"/>
          <w:szCs w:val="24"/>
        </w:rPr>
        <w:t>facilities/support</w:t>
      </w:r>
      <w:r w:rsidR="0057460B" w:rsidRPr="0027184E">
        <w:rPr>
          <w:rFonts w:ascii="Times New Roman" w:hAnsi="Times New Roman" w:cs="Times New Roman"/>
          <w:sz w:val="24"/>
          <w:szCs w:val="24"/>
        </w:rPr>
        <w:t xml:space="preserve"> (both administrative and financial) for successfully carrying out project work by </w:t>
      </w:r>
      <w:r w:rsidR="00C91AA8" w:rsidRPr="0027184E">
        <w:rPr>
          <w:rFonts w:ascii="Times New Roman" w:hAnsi="Times New Roman" w:cs="Times New Roman"/>
          <w:sz w:val="24"/>
          <w:szCs w:val="24"/>
        </w:rPr>
        <w:t>investigators</w:t>
      </w:r>
      <w:r w:rsidR="00D970E9" w:rsidRPr="0027184E">
        <w:rPr>
          <w:rFonts w:ascii="Times New Roman" w:hAnsi="Times New Roman" w:cs="Times New Roman"/>
          <w:sz w:val="24"/>
          <w:szCs w:val="24"/>
        </w:rPr>
        <w:t xml:space="preserve"> and the financial power related to all projects covered under the R&amp;C </w:t>
      </w:r>
      <w:r w:rsidR="00352FC3" w:rsidRPr="0027184E">
        <w:rPr>
          <w:rFonts w:ascii="Times New Roman" w:hAnsi="Times New Roman" w:cs="Times New Roman"/>
          <w:sz w:val="24"/>
          <w:szCs w:val="24"/>
        </w:rPr>
        <w:t>rules/purchase</w:t>
      </w:r>
      <w:r w:rsidR="00D970E9" w:rsidRPr="0027184E">
        <w:rPr>
          <w:rFonts w:ascii="Times New Roman" w:hAnsi="Times New Roman" w:cs="Times New Roman"/>
          <w:sz w:val="24"/>
          <w:szCs w:val="24"/>
        </w:rPr>
        <w:t xml:space="preserve"> rule (with approval of Director).</w:t>
      </w:r>
    </w:p>
    <w:p w14:paraId="7B85034E" w14:textId="16D5E0FE" w:rsidR="00136834" w:rsidRDefault="00AE24FB" w:rsidP="00173955">
      <w:pPr>
        <w:pStyle w:val="ListParagraph"/>
        <w:numPr>
          <w:ilvl w:val="0"/>
          <w:numId w:val="16"/>
        </w:numPr>
        <w:ind w:right="333"/>
        <w:rPr>
          <w:rFonts w:ascii="Times New Roman" w:hAnsi="Times New Roman" w:cs="Times New Roman"/>
          <w:sz w:val="24"/>
          <w:szCs w:val="24"/>
        </w:rPr>
      </w:pPr>
      <w:r w:rsidRPr="0027184E">
        <w:rPr>
          <w:rFonts w:ascii="Times New Roman" w:hAnsi="Times New Roman" w:cs="Times New Roman"/>
          <w:b/>
          <w:bCs/>
          <w:sz w:val="24"/>
          <w:szCs w:val="24"/>
        </w:rPr>
        <w:t>Associate Dean (R&amp;C)</w:t>
      </w:r>
      <w:r w:rsidRPr="0027184E">
        <w:rPr>
          <w:rFonts w:ascii="Times New Roman" w:hAnsi="Times New Roman" w:cs="Times New Roman"/>
          <w:sz w:val="24"/>
          <w:szCs w:val="24"/>
        </w:rPr>
        <w:t xml:space="preserve">: </w:t>
      </w:r>
      <w:r w:rsidR="005133C7" w:rsidRPr="0027184E">
        <w:rPr>
          <w:rFonts w:ascii="Times New Roman" w:hAnsi="Times New Roman" w:cs="Times New Roman"/>
          <w:sz w:val="24"/>
          <w:szCs w:val="24"/>
        </w:rPr>
        <w:t xml:space="preserve">One or two </w:t>
      </w:r>
      <w:r w:rsidRPr="0027184E">
        <w:rPr>
          <w:rFonts w:ascii="Times New Roman" w:hAnsi="Times New Roman" w:cs="Times New Roman"/>
          <w:sz w:val="24"/>
          <w:szCs w:val="24"/>
        </w:rPr>
        <w:t>Associate Dean</w:t>
      </w:r>
      <w:r w:rsidR="005133C7" w:rsidRPr="0027184E">
        <w:rPr>
          <w:rFonts w:ascii="Times New Roman" w:hAnsi="Times New Roman" w:cs="Times New Roman"/>
          <w:sz w:val="24"/>
          <w:szCs w:val="24"/>
        </w:rPr>
        <w:t>s</w:t>
      </w:r>
      <w:r w:rsidRPr="0027184E">
        <w:rPr>
          <w:rFonts w:ascii="Times New Roman" w:hAnsi="Times New Roman" w:cs="Times New Roman"/>
          <w:sz w:val="24"/>
          <w:szCs w:val="24"/>
        </w:rPr>
        <w:t xml:space="preserve"> (R&amp;C) </w:t>
      </w:r>
      <w:r w:rsidR="005133C7" w:rsidRPr="0027184E">
        <w:rPr>
          <w:rFonts w:ascii="Times New Roman" w:hAnsi="Times New Roman" w:cs="Times New Roman"/>
          <w:sz w:val="24"/>
          <w:szCs w:val="24"/>
        </w:rPr>
        <w:t>are</w:t>
      </w:r>
      <w:r w:rsidRPr="0027184E">
        <w:rPr>
          <w:rFonts w:ascii="Times New Roman" w:hAnsi="Times New Roman" w:cs="Times New Roman"/>
          <w:sz w:val="24"/>
          <w:szCs w:val="24"/>
        </w:rPr>
        <w:t xml:space="preserve"> appointed by the Director</w:t>
      </w:r>
      <w:r w:rsidR="002E791B" w:rsidRPr="0027184E">
        <w:rPr>
          <w:rFonts w:ascii="Times New Roman" w:hAnsi="Times New Roman" w:cs="Times New Roman"/>
          <w:sz w:val="24"/>
          <w:szCs w:val="24"/>
        </w:rPr>
        <w:t xml:space="preserve"> for assisting Dean (R&amp;C) for the different activities of RCC Cell</w:t>
      </w:r>
      <w:r w:rsidRPr="0027184E">
        <w:rPr>
          <w:rFonts w:ascii="Times New Roman" w:hAnsi="Times New Roman" w:cs="Times New Roman"/>
          <w:sz w:val="24"/>
          <w:szCs w:val="24"/>
        </w:rPr>
        <w:t xml:space="preserve">. </w:t>
      </w:r>
    </w:p>
    <w:p w14:paraId="0575F233" w14:textId="7940F546" w:rsidR="00A63465" w:rsidRDefault="00664F63" w:rsidP="00173955">
      <w:pPr>
        <w:pStyle w:val="ListParagraph"/>
        <w:numPr>
          <w:ilvl w:val="0"/>
          <w:numId w:val="16"/>
        </w:numPr>
        <w:ind w:right="333"/>
        <w:rPr>
          <w:rFonts w:ascii="Times New Roman" w:hAnsi="Times New Roman" w:cs="Times New Roman"/>
          <w:sz w:val="24"/>
          <w:szCs w:val="24"/>
        </w:rPr>
      </w:pPr>
      <w:r w:rsidRPr="0027184E">
        <w:rPr>
          <w:rFonts w:ascii="Times New Roman" w:hAnsi="Times New Roman" w:cs="Times New Roman"/>
          <w:b/>
          <w:sz w:val="24"/>
          <w:szCs w:val="24"/>
        </w:rPr>
        <w:t>Joint Registrar</w:t>
      </w:r>
      <w:r w:rsidRPr="0027184E">
        <w:rPr>
          <w:rFonts w:ascii="Times New Roman" w:hAnsi="Times New Roman" w:cs="Times New Roman"/>
          <w:sz w:val="24"/>
          <w:szCs w:val="24"/>
        </w:rPr>
        <w:t>/</w:t>
      </w:r>
      <w:r w:rsidR="00136834" w:rsidRPr="0027184E">
        <w:rPr>
          <w:rFonts w:ascii="Times New Roman" w:hAnsi="Times New Roman" w:cs="Times New Roman"/>
          <w:b/>
          <w:bCs/>
          <w:sz w:val="24"/>
          <w:szCs w:val="24"/>
        </w:rPr>
        <w:t>Deputy Registrar/Assistant Registrar</w:t>
      </w:r>
      <w:r w:rsidR="00136834" w:rsidRPr="0027184E">
        <w:rPr>
          <w:rFonts w:ascii="Times New Roman" w:hAnsi="Times New Roman" w:cs="Times New Roman"/>
          <w:sz w:val="24"/>
          <w:szCs w:val="24"/>
        </w:rPr>
        <w:t xml:space="preserve">: Deputy Registrar/Assistant Registrar shall be posted by the </w:t>
      </w:r>
      <w:r w:rsidR="00522B92" w:rsidRPr="0027184E">
        <w:rPr>
          <w:rFonts w:ascii="Times New Roman" w:hAnsi="Times New Roman" w:cs="Times New Roman"/>
          <w:sz w:val="24"/>
          <w:szCs w:val="24"/>
        </w:rPr>
        <w:t>I</w:t>
      </w:r>
      <w:r w:rsidR="00136834" w:rsidRPr="0027184E">
        <w:rPr>
          <w:rFonts w:ascii="Times New Roman" w:hAnsi="Times New Roman" w:cs="Times New Roman"/>
          <w:sz w:val="24"/>
          <w:szCs w:val="24"/>
        </w:rPr>
        <w:t xml:space="preserve">nstitute at </w:t>
      </w:r>
      <w:r w:rsidR="00352FC3" w:rsidRPr="0027184E">
        <w:rPr>
          <w:rFonts w:ascii="Times New Roman" w:hAnsi="Times New Roman" w:cs="Times New Roman"/>
          <w:sz w:val="24"/>
          <w:szCs w:val="24"/>
        </w:rPr>
        <w:t xml:space="preserve">the </w:t>
      </w:r>
      <w:r w:rsidR="00136834" w:rsidRPr="0027184E">
        <w:rPr>
          <w:rFonts w:ascii="Times New Roman" w:hAnsi="Times New Roman" w:cs="Times New Roman"/>
          <w:sz w:val="24"/>
          <w:szCs w:val="24"/>
        </w:rPr>
        <w:t xml:space="preserve">R&amp;C Cell. The delegation of financial power of the officers shall be as per approval of the </w:t>
      </w:r>
      <w:r w:rsidR="00B15362" w:rsidRPr="0027184E">
        <w:rPr>
          <w:rFonts w:ascii="Times New Roman" w:hAnsi="Times New Roman" w:cs="Times New Roman"/>
          <w:sz w:val="24"/>
          <w:szCs w:val="24"/>
        </w:rPr>
        <w:t>BOG</w:t>
      </w:r>
      <w:r w:rsidR="00136834" w:rsidRPr="0027184E">
        <w:rPr>
          <w:rFonts w:ascii="Times New Roman" w:hAnsi="Times New Roman" w:cs="Times New Roman"/>
          <w:sz w:val="24"/>
          <w:szCs w:val="24"/>
        </w:rPr>
        <w:t xml:space="preserve"> from time to time.</w:t>
      </w:r>
    </w:p>
    <w:p w14:paraId="79BD0D14" w14:textId="77777777" w:rsidR="0027184E" w:rsidRPr="0027184E" w:rsidRDefault="0027184E" w:rsidP="00173955">
      <w:pPr>
        <w:pStyle w:val="ListParagraph"/>
        <w:numPr>
          <w:ilvl w:val="0"/>
          <w:numId w:val="16"/>
        </w:numPr>
        <w:ind w:right="333"/>
        <w:rPr>
          <w:rFonts w:ascii="Times New Roman" w:hAnsi="Times New Roman" w:cs="Times New Roman"/>
          <w:sz w:val="24"/>
          <w:szCs w:val="24"/>
        </w:rPr>
      </w:pPr>
      <w:r w:rsidRPr="0027184E">
        <w:rPr>
          <w:rFonts w:ascii="Times New Roman" w:hAnsi="Times New Roman" w:cs="Times New Roman"/>
          <w:b/>
          <w:bCs/>
          <w:sz w:val="24"/>
          <w:szCs w:val="24"/>
        </w:rPr>
        <w:t>Office of the Dean (Research and Consultancy) (R&amp;C Cell</w:t>
      </w:r>
      <w:r w:rsidRPr="0027184E">
        <w:rPr>
          <w:rFonts w:ascii="Times New Roman" w:hAnsi="Times New Roman" w:cs="Times New Roman"/>
          <w:sz w:val="24"/>
          <w:szCs w:val="24"/>
        </w:rPr>
        <w:t>): The Office that deals with the following under the control of the Dean (Research and Consultancy) –</w:t>
      </w:r>
    </w:p>
    <w:p w14:paraId="2738CEBA"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Promotion of Sponsored Research and Consultancy</w:t>
      </w:r>
    </w:p>
    <w:p w14:paraId="495F7DF3"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Project monitoring in compliance with terms and condition of agreement/contract between sponsor(s) and the Institute</w:t>
      </w:r>
    </w:p>
    <w:p w14:paraId="6F6FBEF2"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Financial management of projects</w:t>
      </w:r>
    </w:p>
    <w:p w14:paraId="2CFD4ACB"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Purchase under recurring and non-recurring heads of projects through the Stores and Purchase department above a certain value</w:t>
      </w:r>
    </w:p>
    <w:p w14:paraId="0C2B1169"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Administration of the contractual / deputed project personnel/ Project staff / Research scholar (admitted through projects)</w:t>
      </w:r>
    </w:p>
    <w:p w14:paraId="6B479D71"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Liaison with PIs, the Institute and Sponsors</w:t>
      </w:r>
    </w:p>
    <w:p w14:paraId="356FF003" w14:textId="77777777" w:rsidR="0027184E" w:rsidRPr="00434982"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t>Technology Transfer (through IIPC), IPR (through IPR Cell), and marketing of Technology Product/Software</w:t>
      </w:r>
    </w:p>
    <w:p w14:paraId="22577597" w14:textId="77777777" w:rsidR="0027184E" w:rsidRDefault="0027184E" w:rsidP="00173955">
      <w:pPr>
        <w:pStyle w:val="ListParagraph"/>
        <w:numPr>
          <w:ilvl w:val="0"/>
          <w:numId w:val="17"/>
        </w:numPr>
        <w:ind w:right="333"/>
        <w:rPr>
          <w:rFonts w:ascii="Times New Roman" w:hAnsi="Times New Roman" w:cs="Times New Roman"/>
          <w:sz w:val="24"/>
          <w:szCs w:val="24"/>
        </w:rPr>
      </w:pPr>
      <w:r w:rsidRPr="00434982">
        <w:rPr>
          <w:rFonts w:ascii="Times New Roman" w:hAnsi="Times New Roman" w:cs="Times New Roman"/>
          <w:sz w:val="24"/>
          <w:szCs w:val="24"/>
        </w:rPr>
        <w:lastRenderedPageBreak/>
        <w:t>Any other activities that may be assigned from time to time.</w:t>
      </w:r>
    </w:p>
    <w:p w14:paraId="0497140A" w14:textId="12A96FF1" w:rsidR="00FC70AD" w:rsidRDefault="00FC70AD" w:rsidP="00FC70AD">
      <w:pPr>
        <w:pStyle w:val="Heading1"/>
        <w:ind w:left="426" w:hanging="220"/>
        <w:rPr>
          <w:color w:val="2313F5"/>
        </w:rPr>
      </w:pPr>
      <w:r w:rsidRPr="00FC70AD">
        <w:rPr>
          <w:color w:val="2313F5"/>
        </w:rPr>
        <w:t>GENERAL</w:t>
      </w:r>
    </w:p>
    <w:p w14:paraId="1B0E1F21" w14:textId="77777777" w:rsidR="00BF4410" w:rsidRPr="00BF4410" w:rsidRDefault="00BF4410" w:rsidP="00BF4410"/>
    <w:p w14:paraId="38C04B14" w14:textId="5E2EB4AF" w:rsidR="00FC70AD" w:rsidRDefault="00FC70AD" w:rsidP="00173955">
      <w:pPr>
        <w:pStyle w:val="Heading2"/>
        <w:numPr>
          <w:ilvl w:val="0"/>
          <w:numId w:val="18"/>
        </w:numPr>
        <w:spacing w:line="276" w:lineRule="auto"/>
        <w:ind w:right="474"/>
        <w:rPr>
          <w:rFonts w:ascii="Times New Roman" w:hAnsi="Times New Roman" w:cs="Times New Roman"/>
          <w:b w:val="0"/>
          <w:bCs/>
          <w:sz w:val="24"/>
          <w:szCs w:val="24"/>
        </w:rPr>
      </w:pPr>
      <w:r w:rsidRPr="00434982">
        <w:rPr>
          <w:rFonts w:ascii="Times New Roman" w:hAnsi="Times New Roman" w:cs="Times New Roman"/>
          <w:b w:val="0"/>
          <w:bCs/>
          <w:sz w:val="24"/>
          <w:szCs w:val="24"/>
        </w:rPr>
        <w:t>Individuals or departments shall take up projects after obtaining approval from the Dean (R&amp;C) through the concerned Head of the Department. All funds in connection with the projects shall be received in the account of the Institute. The accounts of Projects/IOC/DDF/PDF shall be maintained by the R&amp;C Cell and controlled by the Dean (R&amp;C). Norms of project initiation and management are provided in Annexure 1.</w:t>
      </w:r>
    </w:p>
    <w:p w14:paraId="2B6AA18F" w14:textId="1D6B0B1A" w:rsidR="00FC70AD" w:rsidRDefault="00FC70AD" w:rsidP="00173955">
      <w:pPr>
        <w:pStyle w:val="Heading2"/>
        <w:numPr>
          <w:ilvl w:val="0"/>
          <w:numId w:val="18"/>
        </w:numPr>
        <w:spacing w:line="276" w:lineRule="auto"/>
        <w:ind w:right="474"/>
        <w:rPr>
          <w:rFonts w:ascii="Times New Roman" w:eastAsia="Cambria" w:hAnsi="Times New Roman" w:cs="Times New Roman"/>
          <w:b w:val="0"/>
          <w:sz w:val="24"/>
          <w:szCs w:val="24"/>
          <w:lang w:val="en-US"/>
        </w:rPr>
      </w:pPr>
      <w:r w:rsidRPr="00434982">
        <w:rPr>
          <w:rFonts w:ascii="Times New Roman" w:eastAsia="Cambria" w:hAnsi="Times New Roman" w:cs="Times New Roman"/>
          <w:b w:val="0"/>
          <w:sz w:val="24"/>
          <w:szCs w:val="24"/>
          <w:lang w:val="en-US"/>
        </w:rPr>
        <w:t xml:space="preserve">All IPR related issues are agreed between the Institute and the funding agency. Preferably, IPR will be jointly shared by IIEST, </w:t>
      </w:r>
      <w:proofErr w:type="spellStart"/>
      <w:r w:rsidRPr="00434982">
        <w:rPr>
          <w:rFonts w:ascii="Times New Roman" w:eastAsia="Cambria" w:hAnsi="Times New Roman" w:cs="Times New Roman"/>
          <w:b w:val="0"/>
          <w:sz w:val="24"/>
          <w:szCs w:val="24"/>
          <w:lang w:val="en-US"/>
        </w:rPr>
        <w:t>Shibpur</w:t>
      </w:r>
      <w:proofErr w:type="spellEnd"/>
      <w:r w:rsidRPr="00434982">
        <w:rPr>
          <w:rFonts w:ascii="Times New Roman" w:eastAsia="Cambria" w:hAnsi="Times New Roman" w:cs="Times New Roman"/>
          <w:b w:val="0"/>
          <w:sz w:val="24"/>
          <w:szCs w:val="24"/>
          <w:lang w:val="en-US"/>
        </w:rPr>
        <w:t xml:space="preserve"> and the funding agency.</w:t>
      </w:r>
    </w:p>
    <w:p w14:paraId="34C4BF52" w14:textId="1E2D67D8" w:rsidR="00FC70AD" w:rsidRDefault="00FC70AD" w:rsidP="00173955">
      <w:pPr>
        <w:pStyle w:val="Heading2"/>
        <w:numPr>
          <w:ilvl w:val="0"/>
          <w:numId w:val="18"/>
        </w:numPr>
        <w:spacing w:line="276" w:lineRule="auto"/>
        <w:ind w:right="474"/>
        <w:rPr>
          <w:rFonts w:ascii="Times New Roman" w:eastAsia="Cambria" w:hAnsi="Times New Roman" w:cs="Times New Roman"/>
          <w:szCs w:val="22"/>
          <w:lang w:val="en-US"/>
        </w:rPr>
      </w:pPr>
      <w:r w:rsidRPr="00434982">
        <w:rPr>
          <w:rFonts w:ascii="Times New Roman" w:eastAsia="Cambria" w:hAnsi="Times New Roman" w:cs="Times New Roman"/>
          <w:b w:val="0"/>
          <w:sz w:val="24"/>
          <w:szCs w:val="24"/>
          <w:lang w:val="en-US"/>
        </w:rPr>
        <w:t xml:space="preserve">The concerned Faculty (Project Investigator) from IIEST, </w:t>
      </w:r>
      <w:proofErr w:type="spellStart"/>
      <w:r w:rsidRPr="00434982">
        <w:rPr>
          <w:rFonts w:ascii="Times New Roman" w:eastAsia="Cambria" w:hAnsi="Times New Roman" w:cs="Times New Roman"/>
          <w:b w:val="0"/>
          <w:sz w:val="24"/>
          <w:szCs w:val="24"/>
          <w:lang w:val="en-US"/>
        </w:rPr>
        <w:t>Shibpur</w:t>
      </w:r>
      <w:proofErr w:type="spellEnd"/>
      <w:r w:rsidRPr="00434982">
        <w:rPr>
          <w:rFonts w:ascii="Times New Roman" w:eastAsia="Cambria" w:hAnsi="Times New Roman" w:cs="Times New Roman"/>
          <w:b w:val="0"/>
          <w:sz w:val="24"/>
          <w:szCs w:val="24"/>
          <w:lang w:val="en-US"/>
        </w:rPr>
        <w:t xml:space="preserve"> will ensure that there is no conflict of interest in undertaking similar projects. However, this clause of Conflict of interest shall be applicable in the individual capacity not on the entire Institute; other faculty members may take project in similar or same areas.</w:t>
      </w:r>
      <w:r w:rsidRPr="00434982">
        <w:rPr>
          <w:rFonts w:ascii="Times New Roman" w:eastAsia="Cambria" w:hAnsi="Times New Roman" w:cs="Times New Roman"/>
          <w:szCs w:val="22"/>
          <w:lang w:val="en-US"/>
        </w:rPr>
        <w:t xml:space="preserve"> </w:t>
      </w:r>
    </w:p>
    <w:p w14:paraId="4DABB15D" w14:textId="77777777" w:rsidR="00BF4410" w:rsidRPr="00BF4410" w:rsidRDefault="00FC70AD" w:rsidP="00BF4410">
      <w:pPr>
        <w:pStyle w:val="ListParagraph"/>
        <w:numPr>
          <w:ilvl w:val="0"/>
          <w:numId w:val="18"/>
        </w:numPr>
        <w:spacing w:line="276" w:lineRule="auto"/>
        <w:ind w:right="474"/>
        <w:rPr>
          <w:lang w:val="en-US"/>
        </w:rPr>
      </w:pPr>
      <w:r w:rsidRPr="007B6EE1">
        <w:rPr>
          <w:rFonts w:ascii="Times New Roman" w:eastAsia="Cambria" w:hAnsi="Times New Roman" w:cs="Times New Roman"/>
          <w:sz w:val="24"/>
          <w:szCs w:val="24"/>
          <w:lang w:val="en-US"/>
        </w:rPr>
        <w:t>MoU/</w:t>
      </w:r>
      <w:proofErr w:type="spellStart"/>
      <w:r w:rsidRPr="007B6EE1">
        <w:rPr>
          <w:rFonts w:ascii="Times New Roman" w:eastAsia="Cambria" w:hAnsi="Times New Roman" w:cs="Times New Roman"/>
          <w:sz w:val="24"/>
          <w:szCs w:val="24"/>
          <w:lang w:val="en-US"/>
        </w:rPr>
        <w:t>MoA</w:t>
      </w:r>
      <w:proofErr w:type="spellEnd"/>
      <w:r w:rsidRPr="007B6EE1">
        <w:rPr>
          <w:rFonts w:ascii="Times New Roman" w:eastAsia="Cambria" w:hAnsi="Times New Roman" w:cs="Times New Roman"/>
          <w:sz w:val="24"/>
          <w:szCs w:val="24"/>
          <w:lang w:val="en-US"/>
        </w:rPr>
        <w:t>/NDA may be signed if required by funding agency as per the Institute guidelines. The MoU/</w:t>
      </w:r>
      <w:proofErr w:type="spellStart"/>
      <w:r w:rsidRPr="007B6EE1">
        <w:rPr>
          <w:rFonts w:ascii="Times New Roman" w:eastAsia="Cambria" w:hAnsi="Times New Roman" w:cs="Times New Roman"/>
          <w:sz w:val="24"/>
          <w:szCs w:val="24"/>
          <w:lang w:val="en-US"/>
        </w:rPr>
        <w:t>MoA</w:t>
      </w:r>
      <w:proofErr w:type="spellEnd"/>
      <w:r w:rsidRPr="007B6EE1">
        <w:rPr>
          <w:rFonts w:ascii="Times New Roman" w:eastAsia="Cambria" w:hAnsi="Times New Roman" w:cs="Times New Roman"/>
          <w:sz w:val="24"/>
          <w:szCs w:val="24"/>
          <w:lang w:val="en-US"/>
        </w:rPr>
        <w:t>/NDA will be signed after obtaining the approval of the Director.</w:t>
      </w:r>
    </w:p>
    <w:p w14:paraId="7126A42D" w14:textId="42623C2F" w:rsidR="007B6EE1" w:rsidRPr="00BF4410" w:rsidRDefault="006432E0" w:rsidP="00BF4410">
      <w:pPr>
        <w:pStyle w:val="ListParagraph"/>
        <w:numPr>
          <w:ilvl w:val="0"/>
          <w:numId w:val="18"/>
        </w:numPr>
        <w:spacing w:line="276" w:lineRule="auto"/>
        <w:ind w:right="474"/>
        <w:rPr>
          <w:lang w:val="en-US"/>
        </w:rPr>
      </w:pPr>
      <w:r w:rsidRPr="00BF4410">
        <w:rPr>
          <w:rFonts w:ascii="Times New Roman" w:eastAsia="Cambria" w:hAnsi="Times New Roman" w:cs="Times New Roman"/>
          <w:sz w:val="24"/>
          <w:szCs w:val="24"/>
          <w:lang w:val="en-US"/>
        </w:rPr>
        <w:t>In case there is any dispute between the Institute and funding agency, then the higher authorities from the respective organizations shall try to settle the dispute in an amicable manner. However, if the dispute still persists then there shall be two options for disputes resolution:</w:t>
      </w:r>
    </w:p>
    <w:p w14:paraId="1C0E5DB2" w14:textId="77777777" w:rsidR="00BF4410" w:rsidRDefault="00BF4410" w:rsidP="00BF4410">
      <w:pPr>
        <w:pStyle w:val="Heading2"/>
        <w:numPr>
          <w:ilvl w:val="1"/>
          <w:numId w:val="19"/>
        </w:numPr>
        <w:spacing w:line="276" w:lineRule="auto"/>
        <w:ind w:right="474"/>
        <w:rPr>
          <w:rFonts w:ascii="Times New Roman" w:eastAsia="Cambria" w:hAnsi="Times New Roman" w:cs="Times New Roman"/>
          <w:b w:val="0"/>
          <w:sz w:val="24"/>
          <w:szCs w:val="24"/>
          <w:lang w:val="en-US"/>
        </w:rPr>
      </w:pPr>
      <w:r w:rsidRPr="007B6EE1">
        <w:rPr>
          <w:rFonts w:ascii="Times New Roman" w:eastAsia="Cambria" w:hAnsi="Times New Roman" w:cs="Times New Roman"/>
          <w:b w:val="0"/>
          <w:i/>
          <w:sz w:val="24"/>
          <w:szCs w:val="24"/>
          <w:lang w:val="en-US"/>
        </w:rPr>
        <w:t>Courts</w:t>
      </w:r>
      <w:r w:rsidRPr="007B6EE1">
        <w:rPr>
          <w:rFonts w:ascii="Times New Roman" w:eastAsia="Cambria" w:hAnsi="Times New Roman" w:cs="Times New Roman"/>
          <w:b w:val="0"/>
          <w:sz w:val="24"/>
          <w:szCs w:val="24"/>
          <w:lang w:val="en-US"/>
        </w:rPr>
        <w:t>: The matter shall be referred to civil courts in Kolkata / Howrah.</w:t>
      </w:r>
    </w:p>
    <w:p w14:paraId="6E2D2B63" w14:textId="77777777" w:rsidR="00BF4410" w:rsidRPr="007B6EE1" w:rsidRDefault="00BF4410" w:rsidP="00BF4410">
      <w:pPr>
        <w:pStyle w:val="Heading2"/>
        <w:numPr>
          <w:ilvl w:val="1"/>
          <w:numId w:val="19"/>
        </w:numPr>
        <w:spacing w:line="276" w:lineRule="auto"/>
        <w:ind w:right="474"/>
        <w:rPr>
          <w:rFonts w:ascii="Times New Roman" w:eastAsia="Cambria" w:hAnsi="Times New Roman" w:cs="Times New Roman"/>
          <w:b w:val="0"/>
          <w:sz w:val="24"/>
          <w:szCs w:val="24"/>
          <w:lang w:val="en-US"/>
        </w:rPr>
      </w:pPr>
      <w:r w:rsidRPr="007B6EE1">
        <w:rPr>
          <w:rFonts w:ascii="Times New Roman" w:eastAsia="Cambria" w:hAnsi="Times New Roman" w:cs="Times New Roman"/>
          <w:b w:val="0"/>
          <w:i/>
          <w:sz w:val="24"/>
          <w:szCs w:val="24"/>
          <w:lang w:val="en-US"/>
        </w:rPr>
        <w:t>Arbitration</w:t>
      </w:r>
      <w:r w:rsidRPr="007B6EE1">
        <w:rPr>
          <w:rFonts w:ascii="Times New Roman" w:eastAsia="Cambria" w:hAnsi="Times New Roman" w:cs="Times New Roman"/>
          <w:b w:val="0"/>
          <w:sz w:val="24"/>
          <w:szCs w:val="24"/>
          <w:lang w:val="en-US"/>
        </w:rPr>
        <w:t>: An arbitrator shall be appointed by the mutual consent of the parties from the panel of Indian Council of Arbitrators.</w:t>
      </w:r>
    </w:p>
    <w:p w14:paraId="5B80F0F9" w14:textId="77777777" w:rsidR="00BF4410" w:rsidRPr="00BF4410" w:rsidRDefault="006432E0" w:rsidP="00BF4410">
      <w:pPr>
        <w:pStyle w:val="ListParagraph"/>
        <w:numPr>
          <w:ilvl w:val="0"/>
          <w:numId w:val="18"/>
        </w:numPr>
        <w:spacing w:line="276" w:lineRule="auto"/>
        <w:ind w:right="474"/>
        <w:rPr>
          <w:lang w:val="en-US"/>
        </w:rPr>
      </w:pPr>
      <w:r w:rsidRPr="00BF4410">
        <w:rPr>
          <w:rFonts w:ascii="Times New Roman" w:hAnsi="Times New Roman" w:cs="Times New Roman"/>
          <w:bCs/>
          <w:sz w:val="24"/>
          <w:szCs w:val="24"/>
        </w:rPr>
        <w:t>The PI of the Project will sen</w:t>
      </w:r>
      <w:r w:rsidR="00EF7DC6" w:rsidRPr="00BF4410">
        <w:rPr>
          <w:rFonts w:ascii="Times New Roman" w:hAnsi="Times New Roman" w:cs="Times New Roman"/>
          <w:bCs/>
          <w:sz w:val="24"/>
          <w:szCs w:val="24"/>
        </w:rPr>
        <w:t>d</w:t>
      </w:r>
      <w:r w:rsidRPr="00BF4410">
        <w:rPr>
          <w:rFonts w:ascii="Times New Roman" w:hAnsi="Times New Roman" w:cs="Times New Roman"/>
          <w:bCs/>
          <w:sz w:val="24"/>
          <w:szCs w:val="24"/>
        </w:rPr>
        <w:t xml:space="preserve"> a soft copy of the project report to the R &amp; C Cell. The reports of projects shall be kept for a period of 03 years from the date of closure of the project and for routine testing from the date of issue of the report.</w:t>
      </w:r>
    </w:p>
    <w:p w14:paraId="7E0CF8C4" w14:textId="77777777" w:rsidR="00BF4410" w:rsidRPr="00BF4410" w:rsidRDefault="006432E0" w:rsidP="00BF4410">
      <w:pPr>
        <w:pStyle w:val="ListParagraph"/>
        <w:numPr>
          <w:ilvl w:val="0"/>
          <w:numId w:val="18"/>
        </w:numPr>
        <w:spacing w:line="276" w:lineRule="auto"/>
        <w:ind w:right="474"/>
        <w:rPr>
          <w:lang w:val="en-US"/>
        </w:rPr>
      </w:pPr>
      <w:r w:rsidRPr="00BF4410">
        <w:rPr>
          <w:rFonts w:ascii="Times New Roman" w:hAnsi="Times New Roman" w:cs="Times New Roman"/>
          <w:bCs/>
          <w:sz w:val="24"/>
          <w:szCs w:val="24"/>
        </w:rPr>
        <w:t>All purchases under projects/PDF/DDF shall be made as per the institute norms. In case equipment is to be carried outside, the same should be insured from the project fund.</w:t>
      </w:r>
    </w:p>
    <w:p w14:paraId="242F0AF4" w14:textId="77777777" w:rsidR="00BF4410" w:rsidRPr="00BF4410" w:rsidRDefault="006432E0" w:rsidP="00BF4410">
      <w:pPr>
        <w:pStyle w:val="ListParagraph"/>
        <w:numPr>
          <w:ilvl w:val="0"/>
          <w:numId w:val="18"/>
        </w:numPr>
        <w:spacing w:line="276" w:lineRule="auto"/>
        <w:ind w:right="474"/>
        <w:rPr>
          <w:lang w:val="en-US"/>
        </w:rPr>
      </w:pPr>
      <w:r w:rsidRPr="00BF4410">
        <w:rPr>
          <w:rFonts w:ascii="Times New Roman" w:hAnsi="Times New Roman" w:cs="Times New Roman"/>
          <w:bCs/>
          <w:sz w:val="24"/>
          <w:szCs w:val="24"/>
        </w:rPr>
        <w:t>Faculty members can accept honorary membership of the board of directors of companies with the condition that there will be no direct involvement of the faculty member concerned in the industry/company except for companies incubated in the institute incubation cell.</w:t>
      </w:r>
    </w:p>
    <w:p w14:paraId="5772D062" w14:textId="77777777" w:rsidR="00BF4410" w:rsidRDefault="00BF4410" w:rsidP="00BF4410">
      <w:pPr>
        <w:pStyle w:val="ListParagraph"/>
        <w:spacing w:line="276" w:lineRule="auto"/>
        <w:ind w:left="720" w:right="474"/>
        <w:rPr>
          <w:rFonts w:ascii="Times New Roman" w:hAnsi="Times New Roman" w:cs="Times New Roman"/>
          <w:color w:val="2313F5"/>
        </w:rPr>
      </w:pPr>
    </w:p>
    <w:p w14:paraId="158B59BA" w14:textId="77777777" w:rsidR="00BF4410" w:rsidRPr="00BF4410" w:rsidRDefault="00BF4410" w:rsidP="00BF4410">
      <w:pPr>
        <w:pStyle w:val="ListParagraph"/>
        <w:spacing w:line="276" w:lineRule="auto"/>
        <w:ind w:left="142" w:right="474"/>
        <w:rPr>
          <w:rFonts w:ascii="Times New Roman" w:hAnsi="Times New Roman" w:cs="Times New Roman"/>
          <w:b/>
          <w:bCs/>
          <w:color w:val="2313F5"/>
          <w:sz w:val="24"/>
          <w:szCs w:val="24"/>
        </w:rPr>
      </w:pPr>
      <w:r w:rsidRPr="00BF4410">
        <w:rPr>
          <w:rFonts w:ascii="Times New Roman" w:hAnsi="Times New Roman" w:cs="Times New Roman"/>
          <w:b/>
          <w:bCs/>
          <w:color w:val="2313F5"/>
          <w:sz w:val="24"/>
          <w:szCs w:val="24"/>
        </w:rPr>
        <w:t xml:space="preserve">4.0 </w:t>
      </w:r>
      <w:r w:rsidR="006432E0" w:rsidRPr="00BF4410">
        <w:rPr>
          <w:rFonts w:ascii="Times New Roman" w:hAnsi="Times New Roman" w:cs="Times New Roman"/>
          <w:b/>
          <w:bCs/>
          <w:color w:val="2313F5"/>
          <w:sz w:val="24"/>
          <w:szCs w:val="24"/>
        </w:rPr>
        <w:t>HUMAN RESOURCES</w:t>
      </w:r>
    </w:p>
    <w:p w14:paraId="4BFBC9DF" w14:textId="77777777" w:rsidR="00BF4410" w:rsidRDefault="00BF4410" w:rsidP="00BF4410">
      <w:pPr>
        <w:pStyle w:val="ListParagraph"/>
        <w:spacing w:line="276" w:lineRule="auto"/>
        <w:ind w:left="142" w:right="474"/>
        <w:rPr>
          <w:rFonts w:ascii="Times New Roman" w:hAnsi="Times New Roman" w:cs="Times New Roman"/>
          <w:color w:val="2313F5"/>
        </w:rPr>
      </w:pPr>
    </w:p>
    <w:p w14:paraId="5F97C2B4" w14:textId="77777777" w:rsidR="00BF4410" w:rsidRDefault="00BF4410" w:rsidP="00BF4410">
      <w:pPr>
        <w:pStyle w:val="ListParagraph"/>
        <w:spacing w:line="276" w:lineRule="auto"/>
        <w:ind w:left="142" w:right="474"/>
        <w:rPr>
          <w:rFonts w:ascii="Times New Roman" w:hAnsi="Times New Roman" w:cs="Times New Roman"/>
          <w:bCs/>
          <w:sz w:val="24"/>
          <w:szCs w:val="28"/>
        </w:rPr>
      </w:pPr>
      <w:r w:rsidRPr="00B55117">
        <w:rPr>
          <w:rFonts w:ascii="Times New Roman" w:hAnsi="Times New Roman" w:cs="Times New Roman"/>
          <w:b/>
          <w:bCs/>
          <w:color w:val="2313F5"/>
          <w:sz w:val="24"/>
          <w:szCs w:val="24"/>
        </w:rPr>
        <w:t xml:space="preserve">4.1 </w:t>
      </w:r>
      <w:r w:rsidR="006432E0" w:rsidRPr="00B55117">
        <w:rPr>
          <w:rFonts w:ascii="Times New Roman" w:hAnsi="Times New Roman" w:cs="Times New Roman"/>
          <w:b/>
          <w:bCs/>
          <w:color w:val="2313F5"/>
          <w:sz w:val="24"/>
          <w:szCs w:val="24"/>
        </w:rPr>
        <w:t>R&amp;C Cell</w:t>
      </w:r>
      <w:r w:rsidR="006432E0" w:rsidRPr="00821937">
        <w:rPr>
          <w:rFonts w:ascii="Times New Roman" w:hAnsi="Times New Roman" w:cs="Times New Roman"/>
          <w:bCs/>
          <w:color w:val="2313F5"/>
          <w:sz w:val="24"/>
          <w:szCs w:val="28"/>
        </w:rPr>
        <w:t xml:space="preserve">: </w:t>
      </w:r>
      <w:r w:rsidR="006432E0" w:rsidRPr="00434982">
        <w:rPr>
          <w:rFonts w:ascii="Times New Roman" w:hAnsi="Times New Roman" w:cs="Times New Roman"/>
          <w:bCs/>
          <w:sz w:val="24"/>
          <w:szCs w:val="28"/>
        </w:rPr>
        <w:t xml:space="preserve">The structure and distribution of human resources at R&amp;C Cell will be decided by the Institute from time to time.  </w:t>
      </w:r>
    </w:p>
    <w:p w14:paraId="7673DC91" w14:textId="77777777" w:rsidR="00B55117" w:rsidRDefault="00B55117" w:rsidP="00BF4410">
      <w:pPr>
        <w:pStyle w:val="ListParagraph"/>
        <w:spacing w:line="276" w:lineRule="auto"/>
        <w:ind w:left="142" w:right="474"/>
        <w:rPr>
          <w:rFonts w:ascii="Times New Roman" w:hAnsi="Times New Roman" w:cs="Times New Roman"/>
          <w:bCs/>
          <w:sz w:val="24"/>
          <w:szCs w:val="28"/>
        </w:rPr>
      </w:pPr>
    </w:p>
    <w:p w14:paraId="109D4AA9" w14:textId="77777777" w:rsidR="00BF4410" w:rsidRPr="00B55117" w:rsidRDefault="00BF4410" w:rsidP="00BF4410">
      <w:pPr>
        <w:pStyle w:val="ListParagraph"/>
        <w:spacing w:line="276" w:lineRule="auto"/>
        <w:ind w:left="142" w:right="474"/>
        <w:rPr>
          <w:rFonts w:ascii="Times New Roman" w:hAnsi="Times New Roman" w:cs="Times New Roman"/>
          <w:b/>
          <w:bCs/>
          <w:color w:val="0070C0"/>
          <w:sz w:val="24"/>
          <w:szCs w:val="24"/>
        </w:rPr>
      </w:pPr>
      <w:r w:rsidRPr="00B55117">
        <w:rPr>
          <w:rFonts w:ascii="Times New Roman" w:hAnsi="Times New Roman" w:cs="Times New Roman"/>
          <w:b/>
          <w:bCs/>
          <w:color w:val="0070C0"/>
          <w:sz w:val="24"/>
          <w:szCs w:val="24"/>
        </w:rPr>
        <w:t xml:space="preserve">4.2 </w:t>
      </w:r>
      <w:r w:rsidR="007E007E" w:rsidRPr="00B55117">
        <w:rPr>
          <w:rFonts w:ascii="Times New Roman" w:hAnsi="Times New Roman" w:cs="Times New Roman"/>
          <w:b/>
          <w:bCs/>
          <w:color w:val="0070C0"/>
          <w:sz w:val="24"/>
          <w:szCs w:val="24"/>
        </w:rPr>
        <w:t>Project Staff</w:t>
      </w:r>
    </w:p>
    <w:p w14:paraId="7EDB1AFB" w14:textId="77777777" w:rsidR="00BF4410" w:rsidRDefault="00BF4410" w:rsidP="00BF4410">
      <w:pPr>
        <w:pStyle w:val="ListParagraph"/>
        <w:spacing w:line="276" w:lineRule="auto"/>
        <w:ind w:left="142" w:right="474"/>
        <w:rPr>
          <w:rFonts w:ascii="Times New Roman" w:hAnsi="Times New Roman" w:cs="Times New Roman"/>
          <w:color w:val="2313F5"/>
          <w:sz w:val="24"/>
          <w:szCs w:val="28"/>
        </w:rPr>
      </w:pPr>
    </w:p>
    <w:p w14:paraId="0F6BD54F" w14:textId="77777777" w:rsidR="00BF4410" w:rsidRPr="00BF4410" w:rsidRDefault="00031F0D" w:rsidP="00BF4410">
      <w:pPr>
        <w:pStyle w:val="ListParagraph"/>
        <w:numPr>
          <w:ilvl w:val="0"/>
          <w:numId w:val="32"/>
        </w:numPr>
        <w:spacing w:line="276" w:lineRule="auto"/>
        <w:ind w:right="474"/>
        <w:rPr>
          <w:lang w:val="en-US"/>
        </w:rPr>
      </w:pPr>
      <w:r w:rsidRPr="00434982">
        <w:rPr>
          <w:rFonts w:ascii="Times New Roman" w:hAnsi="Times New Roman" w:cs="Times New Roman"/>
          <w:bCs/>
          <w:sz w:val="24"/>
        </w:rPr>
        <w:t>The project staff shall be appointed for assisting/working on the project as per</w:t>
      </w:r>
      <w:r w:rsidR="009932E4" w:rsidRPr="00434982">
        <w:rPr>
          <w:rFonts w:ascii="Times New Roman" w:hAnsi="Times New Roman" w:cs="Times New Roman"/>
          <w:bCs/>
          <w:sz w:val="24"/>
        </w:rPr>
        <w:t xml:space="preserve"> the</w:t>
      </w:r>
      <w:r w:rsidRPr="00434982">
        <w:rPr>
          <w:rFonts w:ascii="Times New Roman" w:hAnsi="Times New Roman" w:cs="Times New Roman"/>
          <w:bCs/>
          <w:sz w:val="24"/>
        </w:rPr>
        <w:t xml:space="preserve"> prescribed selection procedure, designations, qualifications</w:t>
      </w:r>
      <w:r w:rsidR="003D6288" w:rsidRPr="00434982">
        <w:rPr>
          <w:rFonts w:ascii="Times New Roman" w:hAnsi="Times New Roman" w:cs="Times New Roman"/>
          <w:bCs/>
          <w:sz w:val="24"/>
        </w:rPr>
        <w:t xml:space="preserve">, </w:t>
      </w:r>
      <w:r w:rsidRPr="00434982">
        <w:rPr>
          <w:rFonts w:ascii="Times New Roman" w:hAnsi="Times New Roman" w:cs="Times New Roman"/>
          <w:bCs/>
          <w:sz w:val="24"/>
        </w:rPr>
        <w:t>experience requirements and consolidated fellowship/emoluments</w:t>
      </w:r>
      <w:r w:rsidR="003D6288" w:rsidRPr="00434982">
        <w:rPr>
          <w:rFonts w:ascii="Times New Roman" w:hAnsi="Times New Roman" w:cs="Times New Roman"/>
          <w:bCs/>
          <w:sz w:val="24"/>
        </w:rPr>
        <w:t xml:space="preserve"> as per the sanction </w:t>
      </w:r>
      <w:r w:rsidR="00411299" w:rsidRPr="00434982">
        <w:rPr>
          <w:rFonts w:ascii="Times New Roman" w:hAnsi="Times New Roman" w:cs="Times New Roman"/>
          <w:bCs/>
          <w:sz w:val="24"/>
        </w:rPr>
        <w:t>order/guidelines</w:t>
      </w:r>
      <w:r w:rsidR="003D6288" w:rsidRPr="00434982">
        <w:rPr>
          <w:rFonts w:ascii="Times New Roman" w:hAnsi="Times New Roman" w:cs="Times New Roman"/>
          <w:bCs/>
          <w:sz w:val="24"/>
        </w:rPr>
        <w:t xml:space="preserve"> of the respective funding agencies.</w:t>
      </w:r>
      <w:r w:rsidRPr="00434982">
        <w:rPr>
          <w:rFonts w:ascii="Times New Roman" w:hAnsi="Times New Roman" w:cs="Times New Roman"/>
          <w:bCs/>
          <w:sz w:val="24"/>
        </w:rPr>
        <w:t xml:space="preserve"> </w:t>
      </w:r>
      <w:r w:rsidRPr="00434982">
        <w:rPr>
          <w:rFonts w:ascii="Times New Roman" w:hAnsi="Times New Roman" w:cs="Times New Roman"/>
          <w:bCs/>
          <w:sz w:val="24"/>
        </w:rPr>
        <w:lastRenderedPageBreak/>
        <w:t xml:space="preserve">Appointments on all project positions drawing emolument shall be on contract only. The Project staff shall work </w:t>
      </w:r>
      <w:r w:rsidR="009932E4" w:rsidRPr="00434982">
        <w:rPr>
          <w:rFonts w:ascii="Times New Roman" w:hAnsi="Times New Roman" w:cs="Times New Roman"/>
          <w:bCs/>
          <w:sz w:val="24"/>
        </w:rPr>
        <w:t xml:space="preserve">to </w:t>
      </w:r>
      <w:r w:rsidR="00031A7A" w:rsidRPr="00434982">
        <w:rPr>
          <w:rFonts w:ascii="Times New Roman" w:hAnsi="Times New Roman" w:cs="Times New Roman"/>
          <w:bCs/>
          <w:sz w:val="24"/>
        </w:rPr>
        <w:t>fulfil</w:t>
      </w:r>
      <w:r w:rsidRPr="00434982">
        <w:rPr>
          <w:rFonts w:ascii="Times New Roman" w:hAnsi="Times New Roman" w:cs="Times New Roman"/>
          <w:bCs/>
          <w:sz w:val="24"/>
        </w:rPr>
        <w:t xml:space="preserve"> the objectives of the project.</w:t>
      </w:r>
    </w:p>
    <w:p w14:paraId="15A46985" w14:textId="77777777" w:rsidR="00BF4410" w:rsidRPr="00BF4410" w:rsidRDefault="00031F0D" w:rsidP="00BF4410">
      <w:pPr>
        <w:pStyle w:val="ListParagraph"/>
        <w:numPr>
          <w:ilvl w:val="0"/>
          <w:numId w:val="32"/>
        </w:numPr>
        <w:spacing w:line="276" w:lineRule="auto"/>
        <w:ind w:right="474"/>
        <w:rPr>
          <w:lang w:val="en-US"/>
        </w:rPr>
      </w:pPr>
      <w:r w:rsidRPr="00BF4410">
        <w:rPr>
          <w:rFonts w:ascii="Times New Roman" w:hAnsi="Times New Roman" w:cs="Times New Roman"/>
          <w:bCs/>
          <w:sz w:val="24"/>
        </w:rPr>
        <w:t>Selection procedure, designations, qualifications, experience, and fellowships/emoluments are detailed in Annexure 2</w:t>
      </w:r>
      <w:r w:rsidR="001C7BE3" w:rsidRPr="00BF4410">
        <w:rPr>
          <w:rFonts w:ascii="Times New Roman" w:hAnsi="Times New Roman" w:cs="Times New Roman"/>
          <w:bCs/>
          <w:sz w:val="24"/>
        </w:rPr>
        <w:t xml:space="preserve"> and Annexure 3</w:t>
      </w:r>
      <w:r w:rsidRPr="00BF4410">
        <w:rPr>
          <w:rFonts w:ascii="Times New Roman" w:hAnsi="Times New Roman" w:cs="Times New Roman"/>
          <w:bCs/>
          <w:sz w:val="24"/>
        </w:rPr>
        <w:t>.</w:t>
      </w:r>
    </w:p>
    <w:p w14:paraId="542F6E45" w14:textId="77777777" w:rsidR="00BF4410" w:rsidRPr="00BF4410" w:rsidRDefault="001E6054" w:rsidP="00BF4410">
      <w:pPr>
        <w:pStyle w:val="ListParagraph"/>
        <w:numPr>
          <w:ilvl w:val="0"/>
          <w:numId w:val="32"/>
        </w:numPr>
        <w:spacing w:line="276" w:lineRule="auto"/>
        <w:ind w:right="474"/>
        <w:rPr>
          <w:lang w:val="en-US"/>
        </w:rPr>
      </w:pPr>
      <w:r w:rsidRPr="00BF4410">
        <w:rPr>
          <w:rFonts w:ascii="Times New Roman" w:hAnsi="Times New Roman" w:cs="Times New Roman"/>
          <w:bCs/>
          <w:sz w:val="24"/>
        </w:rPr>
        <w:t>The tenure of appointment of a project staff will be at most for the remaining duration of the project</w:t>
      </w:r>
      <w:r w:rsidR="00060935" w:rsidRPr="00BF4410">
        <w:rPr>
          <w:rFonts w:ascii="Times New Roman" w:hAnsi="Times New Roman" w:cs="Times New Roman"/>
          <w:bCs/>
          <w:sz w:val="24"/>
        </w:rPr>
        <w:t xml:space="preserve"> subject to </w:t>
      </w:r>
      <w:r w:rsidR="00D17306" w:rsidRPr="00BF4410">
        <w:rPr>
          <w:rFonts w:ascii="Times New Roman" w:hAnsi="Times New Roman" w:cs="Times New Roman"/>
          <w:bCs/>
          <w:sz w:val="24"/>
        </w:rPr>
        <w:t xml:space="preserve">the availability of the fund in the project account under the ‘fellowship/manpower’ head of account along with a satisfactory </w:t>
      </w:r>
      <w:r w:rsidR="00060935" w:rsidRPr="00BF4410">
        <w:rPr>
          <w:rFonts w:ascii="Times New Roman" w:hAnsi="Times New Roman" w:cs="Times New Roman"/>
          <w:bCs/>
          <w:sz w:val="24"/>
        </w:rPr>
        <w:t xml:space="preserve">performance and the same should be assessed </w:t>
      </w:r>
      <w:r w:rsidR="00181C9F" w:rsidRPr="00BF4410">
        <w:rPr>
          <w:rFonts w:ascii="Times New Roman" w:hAnsi="Times New Roman" w:cs="Times New Roman"/>
          <w:bCs/>
          <w:sz w:val="24"/>
        </w:rPr>
        <w:t xml:space="preserve">by the PI / committee </w:t>
      </w:r>
      <w:r w:rsidR="00060935" w:rsidRPr="00BF4410">
        <w:rPr>
          <w:rFonts w:ascii="Times New Roman" w:hAnsi="Times New Roman" w:cs="Times New Roman"/>
          <w:bCs/>
          <w:sz w:val="24"/>
        </w:rPr>
        <w:t xml:space="preserve">at the time of each renewal. </w:t>
      </w:r>
      <w:r w:rsidRPr="00BF4410">
        <w:rPr>
          <w:rFonts w:ascii="Times New Roman" w:hAnsi="Times New Roman" w:cs="Times New Roman"/>
          <w:bCs/>
          <w:sz w:val="24"/>
        </w:rPr>
        <w:t xml:space="preserve">However, on the recommendation of </w:t>
      </w:r>
      <w:r w:rsidR="00E24E55" w:rsidRPr="00BF4410">
        <w:rPr>
          <w:rFonts w:ascii="Times New Roman" w:hAnsi="Times New Roman" w:cs="Times New Roman"/>
          <w:bCs/>
          <w:sz w:val="24"/>
        </w:rPr>
        <w:t>PI</w:t>
      </w:r>
      <w:r w:rsidRPr="00BF4410">
        <w:rPr>
          <w:rFonts w:ascii="Times New Roman" w:hAnsi="Times New Roman" w:cs="Times New Roman"/>
          <w:bCs/>
          <w:sz w:val="24"/>
        </w:rPr>
        <w:t xml:space="preserve">, </w:t>
      </w:r>
      <w:r w:rsidR="009932E4" w:rsidRPr="00BF4410">
        <w:rPr>
          <w:rFonts w:ascii="Times New Roman" w:hAnsi="Times New Roman" w:cs="Times New Roman"/>
          <w:bCs/>
          <w:sz w:val="24"/>
        </w:rPr>
        <w:t xml:space="preserve">the </w:t>
      </w:r>
      <w:r w:rsidRPr="00BF4410">
        <w:rPr>
          <w:rFonts w:ascii="Times New Roman" w:hAnsi="Times New Roman" w:cs="Times New Roman"/>
          <w:bCs/>
          <w:sz w:val="24"/>
        </w:rPr>
        <w:t xml:space="preserve">Dean (R&amp;C) may terminate such appointments with one month of </w:t>
      </w:r>
      <w:r w:rsidR="00060935" w:rsidRPr="00BF4410">
        <w:rPr>
          <w:rFonts w:ascii="Times New Roman" w:hAnsi="Times New Roman" w:cs="Times New Roman"/>
          <w:bCs/>
          <w:sz w:val="24"/>
        </w:rPr>
        <w:t>termination</w:t>
      </w:r>
      <w:r w:rsidRPr="00BF4410">
        <w:rPr>
          <w:rFonts w:ascii="Times New Roman" w:hAnsi="Times New Roman" w:cs="Times New Roman"/>
          <w:bCs/>
          <w:sz w:val="24"/>
        </w:rPr>
        <w:t xml:space="preserve"> notice.</w:t>
      </w:r>
    </w:p>
    <w:p w14:paraId="2BD9D250" w14:textId="77777777" w:rsidR="00BF4410" w:rsidRPr="00BF4410" w:rsidRDefault="00382A2F" w:rsidP="00BF4410">
      <w:pPr>
        <w:pStyle w:val="ListParagraph"/>
        <w:numPr>
          <w:ilvl w:val="0"/>
          <w:numId w:val="32"/>
        </w:numPr>
        <w:spacing w:line="276" w:lineRule="auto"/>
        <w:ind w:right="474"/>
        <w:rPr>
          <w:lang w:val="en-US"/>
        </w:rPr>
      </w:pPr>
      <w:r w:rsidRPr="00BF4410">
        <w:rPr>
          <w:rFonts w:ascii="Times New Roman" w:hAnsi="Times New Roman" w:cs="Times New Roman"/>
          <w:bCs/>
          <w:sz w:val="24"/>
        </w:rPr>
        <w:t>A contractual project staff shall execute a contract agreement at the time of joining with the explicit provision that the contract may be terminated by either side by giving one month’s notice.</w:t>
      </w:r>
    </w:p>
    <w:p w14:paraId="2D8B902B" w14:textId="77777777" w:rsidR="00BF4410" w:rsidRPr="00BF4410" w:rsidRDefault="00382A2F" w:rsidP="00BF4410">
      <w:pPr>
        <w:pStyle w:val="ListParagraph"/>
        <w:numPr>
          <w:ilvl w:val="0"/>
          <w:numId w:val="32"/>
        </w:numPr>
        <w:spacing w:line="276" w:lineRule="auto"/>
        <w:ind w:right="474"/>
        <w:rPr>
          <w:lang w:val="en-US"/>
        </w:rPr>
      </w:pPr>
      <w:r w:rsidRPr="00BF4410">
        <w:rPr>
          <w:rFonts w:ascii="Times New Roman" w:hAnsi="Times New Roman" w:cs="Times New Roman"/>
          <w:bCs/>
          <w:sz w:val="24"/>
        </w:rPr>
        <w:t xml:space="preserve">Appointment of project staff on </w:t>
      </w:r>
      <w:r w:rsidR="009932E4" w:rsidRPr="00BF4410">
        <w:rPr>
          <w:rFonts w:ascii="Times New Roman" w:hAnsi="Times New Roman" w:cs="Times New Roman"/>
          <w:bCs/>
          <w:sz w:val="24"/>
        </w:rPr>
        <w:t xml:space="preserve">an </w:t>
      </w:r>
      <w:r w:rsidRPr="00BF4410">
        <w:rPr>
          <w:rFonts w:ascii="Times New Roman" w:hAnsi="Times New Roman" w:cs="Times New Roman"/>
          <w:bCs/>
          <w:sz w:val="24"/>
        </w:rPr>
        <w:t xml:space="preserve">ad-hoc basis against a project position can be considered by the Dean (R&amp;C) on the recommendation of </w:t>
      </w:r>
      <w:r w:rsidR="00E24E55" w:rsidRPr="00BF4410">
        <w:rPr>
          <w:rFonts w:ascii="Times New Roman" w:hAnsi="Times New Roman" w:cs="Times New Roman"/>
          <w:bCs/>
          <w:sz w:val="24"/>
        </w:rPr>
        <w:t>PI</w:t>
      </w:r>
      <w:r w:rsidRPr="00BF4410">
        <w:rPr>
          <w:rFonts w:ascii="Times New Roman" w:hAnsi="Times New Roman" w:cs="Times New Roman"/>
          <w:bCs/>
          <w:sz w:val="24"/>
        </w:rPr>
        <w:t xml:space="preserve"> for a period not exceeding 89 days</w:t>
      </w:r>
      <w:r w:rsidR="00C6419F" w:rsidRPr="00BF4410">
        <w:rPr>
          <w:rFonts w:ascii="Times New Roman" w:hAnsi="Times New Roman" w:cs="Times New Roman"/>
          <w:bCs/>
          <w:sz w:val="24"/>
        </w:rPr>
        <w:t xml:space="preserve"> subject to the availability of the fund in the project account under the ‘fellowship/manpower’ head of account.</w:t>
      </w:r>
    </w:p>
    <w:p w14:paraId="6BD03435" w14:textId="77777777" w:rsidR="00BF4410" w:rsidRPr="00BF4410" w:rsidRDefault="00D8156F" w:rsidP="00BF4410">
      <w:pPr>
        <w:pStyle w:val="ListParagraph"/>
        <w:numPr>
          <w:ilvl w:val="0"/>
          <w:numId w:val="32"/>
        </w:numPr>
        <w:spacing w:line="276" w:lineRule="auto"/>
        <w:ind w:right="474"/>
        <w:rPr>
          <w:lang w:val="en-US"/>
        </w:rPr>
      </w:pPr>
      <w:r w:rsidRPr="00BF4410">
        <w:rPr>
          <w:rFonts w:ascii="Times New Roman" w:hAnsi="Times New Roman" w:cs="Times New Roman"/>
          <w:bCs/>
          <w:sz w:val="24"/>
        </w:rPr>
        <w:t>Selection of staff against sanctioned positions shall normally be made as per the stipulations provided by the sponsoring agency and with the approval of the Dean (R&amp;C).</w:t>
      </w:r>
    </w:p>
    <w:p w14:paraId="1AD7E6A3" w14:textId="374EF9C1" w:rsidR="008A06E8" w:rsidRPr="00BF4410" w:rsidRDefault="00DC08A4" w:rsidP="00BF4410">
      <w:pPr>
        <w:pStyle w:val="ListParagraph"/>
        <w:numPr>
          <w:ilvl w:val="0"/>
          <w:numId w:val="32"/>
        </w:numPr>
        <w:spacing w:line="276" w:lineRule="auto"/>
        <w:ind w:right="474"/>
        <w:rPr>
          <w:lang w:val="en-US"/>
        </w:rPr>
      </w:pPr>
      <w:r w:rsidRPr="00BF4410">
        <w:rPr>
          <w:rFonts w:ascii="Times New Roman" w:hAnsi="Times New Roman" w:cs="Times New Roman"/>
          <w:sz w:val="24"/>
          <w:szCs w:val="24"/>
        </w:rPr>
        <w:t xml:space="preserve">The </w:t>
      </w:r>
      <w:r w:rsidRPr="00BF4410">
        <w:rPr>
          <w:rFonts w:ascii="Times New Roman" w:hAnsi="Times New Roman" w:cs="Times New Roman"/>
          <w:bCs/>
          <w:sz w:val="24"/>
          <w:szCs w:val="24"/>
        </w:rPr>
        <w:t xml:space="preserve">designations, qualifications, experience requirements and consolidated fellowship/emoluments etc. will be governed by the funding agency norms. If no guidelines available from the funding agency, recruitment will be done as per the Institute Guidelines.     </w:t>
      </w:r>
    </w:p>
    <w:p w14:paraId="67B7AF83" w14:textId="77777777" w:rsidR="008A06E8" w:rsidRPr="00434982" w:rsidRDefault="008A06E8" w:rsidP="008A06E8">
      <w:pPr>
        <w:rPr>
          <w:rFonts w:ascii="Times New Roman" w:hAnsi="Times New Roman" w:cs="Times New Roman"/>
        </w:rPr>
      </w:pPr>
    </w:p>
    <w:p w14:paraId="0CD52C8E" w14:textId="7973CC92" w:rsidR="00D152C5" w:rsidRPr="00434982" w:rsidRDefault="0066387E" w:rsidP="0066387E">
      <w:pPr>
        <w:pStyle w:val="Heading2"/>
        <w:numPr>
          <w:ilvl w:val="0"/>
          <w:numId w:val="0"/>
        </w:numPr>
        <w:ind w:left="142"/>
        <w:rPr>
          <w:rFonts w:ascii="Times New Roman" w:hAnsi="Times New Roman" w:cs="Times New Roman"/>
          <w:sz w:val="24"/>
          <w:szCs w:val="24"/>
        </w:rPr>
      </w:pPr>
      <w:r w:rsidRPr="00821937">
        <w:rPr>
          <w:rFonts w:ascii="Times New Roman" w:hAnsi="Times New Roman" w:cs="Times New Roman"/>
          <w:color w:val="2313F5"/>
          <w:sz w:val="24"/>
          <w:szCs w:val="24"/>
        </w:rPr>
        <w:t xml:space="preserve">4.3   </w:t>
      </w:r>
      <w:r w:rsidR="005A7AB1" w:rsidRPr="00821937">
        <w:rPr>
          <w:rFonts w:ascii="Times New Roman" w:hAnsi="Times New Roman" w:cs="Times New Roman"/>
          <w:color w:val="2313F5"/>
          <w:sz w:val="24"/>
          <w:szCs w:val="24"/>
        </w:rPr>
        <w:t xml:space="preserve">Visiting Scientists </w:t>
      </w:r>
    </w:p>
    <w:p w14:paraId="691AEFA4" w14:textId="77777777" w:rsidR="00C745E5" w:rsidRPr="00434982" w:rsidRDefault="00D152C5" w:rsidP="002E6162">
      <w:pPr>
        <w:ind w:left="1276"/>
        <w:rPr>
          <w:rFonts w:ascii="Times New Roman" w:hAnsi="Times New Roman" w:cs="Times New Roman"/>
          <w:sz w:val="24"/>
          <w:szCs w:val="24"/>
        </w:rPr>
      </w:pPr>
      <w:r w:rsidRPr="00434982">
        <w:rPr>
          <w:rFonts w:ascii="Times New Roman" w:hAnsi="Times New Roman" w:cs="Times New Roman"/>
          <w:sz w:val="24"/>
          <w:szCs w:val="24"/>
        </w:rPr>
        <w:t xml:space="preserve">Visiting Scientists may be appointed against a sanctioned post or as per approval of the funding agency, but due procedure as per </w:t>
      </w:r>
      <w:proofErr w:type="spellStart"/>
      <w:r w:rsidR="004D6EEC" w:rsidRPr="00434982">
        <w:rPr>
          <w:rFonts w:ascii="Times New Roman" w:hAnsi="Times New Roman" w:cs="Times New Roman"/>
          <w:sz w:val="24"/>
          <w:szCs w:val="24"/>
        </w:rPr>
        <w:t>GoI</w:t>
      </w:r>
      <w:proofErr w:type="spellEnd"/>
      <w:r w:rsidRPr="00434982">
        <w:rPr>
          <w:rFonts w:ascii="Times New Roman" w:hAnsi="Times New Roman" w:cs="Times New Roman"/>
          <w:sz w:val="24"/>
          <w:szCs w:val="24"/>
        </w:rPr>
        <w:t xml:space="preserve"> norms </w:t>
      </w:r>
      <w:r w:rsidR="00967238" w:rsidRPr="00434982">
        <w:rPr>
          <w:rFonts w:ascii="Times New Roman" w:hAnsi="Times New Roman" w:cs="Times New Roman"/>
          <w:sz w:val="24"/>
          <w:szCs w:val="24"/>
        </w:rPr>
        <w:t>needs</w:t>
      </w:r>
      <w:r w:rsidRPr="00434982">
        <w:rPr>
          <w:rFonts w:ascii="Times New Roman" w:hAnsi="Times New Roman" w:cs="Times New Roman"/>
          <w:sz w:val="24"/>
          <w:szCs w:val="24"/>
        </w:rPr>
        <w:t xml:space="preserve"> to be followed for their sanction and appointments.</w:t>
      </w:r>
    </w:p>
    <w:p w14:paraId="49685F4A" w14:textId="77777777" w:rsidR="00C745E5" w:rsidRPr="00434982" w:rsidRDefault="00C745E5" w:rsidP="00556CD9">
      <w:pPr>
        <w:rPr>
          <w:rFonts w:ascii="Times New Roman" w:hAnsi="Times New Roman" w:cs="Times New Roman"/>
          <w:sz w:val="24"/>
          <w:szCs w:val="24"/>
        </w:rPr>
      </w:pPr>
    </w:p>
    <w:p w14:paraId="441C6543" w14:textId="036E43A2" w:rsidR="00C745E5" w:rsidRPr="002E6162" w:rsidRDefault="002E6162" w:rsidP="002E6162">
      <w:pPr>
        <w:pStyle w:val="Heading1"/>
        <w:numPr>
          <w:ilvl w:val="0"/>
          <w:numId w:val="0"/>
        </w:numPr>
        <w:ind w:left="142"/>
        <w:rPr>
          <w:rFonts w:ascii="Times New Roman" w:hAnsi="Times New Roman" w:cs="Times New Roman"/>
          <w:color w:val="2313F5"/>
        </w:rPr>
      </w:pPr>
      <w:r>
        <w:rPr>
          <w:rFonts w:ascii="Times New Roman" w:hAnsi="Times New Roman" w:cs="Times New Roman"/>
          <w:color w:val="2313F5"/>
        </w:rPr>
        <w:t xml:space="preserve">5. </w:t>
      </w:r>
      <w:r w:rsidR="00C745E5" w:rsidRPr="002E6162">
        <w:rPr>
          <w:rFonts w:ascii="Times New Roman" w:hAnsi="Times New Roman" w:cs="Times New Roman"/>
          <w:color w:val="2313F5"/>
        </w:rPr>
        <w:t>L</w:t>
      </w:r>
      <w:r w:rsidR="00387B31" w:rsidRPr="002E6162">
        <w:rPr>
          <w:rFonts w:ascii="Times New Roman" w:hAnsi="Times New Roman" w:cs="Times New Roman"/>
          <w:color w:val="2313F5"/>
        </w:rPr>
        <w:t>EAVE RULES</w:t>
      </w:r>
    </w:p>
    <w:p w14:paraId="10658AD8" w14:textId="6B2CD476" w:rsidR="00D019BC" w:rsidRPr="00434982" w:rsidRDefault="00D019BC" w:rsidP="002E6162">
      <w:pPr>
        <w:ind w:left="567"/>
        <w:rPr>
          <w:rFonts w:ascii="Times New Roman" w:hAnsi="Times New Roman" w:cs="Times New Roman"/>
          <w:sz w:val="24"/>
          <w:szCs w:val="24"/>
        </w:rPr>
      </w:pPr>
      <w:r w:rsidRPr="00434982">
        <w:rPr>
          <w:rFonts w:ascii="Times New Roman" w:hAnsi="Times New Roman" w:cs="Times New Roman"/>
          <w:sz w:val="24"/>
          <w:szCs w:val="24"/>
        </w:rPr>
        <w:t xml:space="preserve">Leaves of </w:t>
      </w:r>
      <w:r w:rsidR="00D152C5" w:rsidRPr="00434982">
        <w:rPr>
          <w:rFonts w:ascii="Times New Roman" w:hAnsi="Times New Roman" w:cs="Times New Roman"/>
          <w:sz w:val="24"/>
          <w:szCs w:val="24"/>
        </w:rPr>
        <w:t xml:space="preserve">project staff </w:t>
      </w:r>
      <w:r w:rsidRPr="00434982">
        <w:rPr>
          <w:rFonts w:ascii="Times New Roman" w:hAnsi="Times New Roman" w:cs="Times New Roman"/>
          <w:sz w:val="24"/>
          <w:szCs w:val="24"/>
        </w:rPr>
        <w:t xml:space="preserve">under CSIR/UGC/DST/BRNS/DBT/others sponsored research schemes and other categories will be governed by the rules </w:t>
      </w:r>
      <w:r w:rsidR="004B09E5" w:rsidRPr="00434982">
        <w:rPr>
          <w:rFonts w:ascii="Times New Roman" w:hAnsi="Times New Roman" w:cs="Times New Roman"/>
          <w:sz w:val="24"/>
          <w:szCs w:val="24"/>
        </w:rPr>
        <w:t xml:space="preserve">(if available) </w:t>
      </w:r>
      <w:r w:rsidRPr="00434982">
        <w:rPr>
          <w:rFonts w:ascii="Times New Roman" w:hAnsi="Times New Roman" w:cs="Times New Roman"/>
          <w:sz w:val="24"/>
          <w:szCs w:val="24"/>
        </w:rPr>
        <w:t xml:space="preserve">of the </w:t>
      </w:r>
      <w:r w:rsidR="004B09E5" w:rsidRPr="00434982">
        <w:rPr>
          <w:rFonts w:ascii="Times New Roman" w:hAnsi="Times New Roman" w:cs="Times New Roman"/>
          <w:sz w:val="24"/>
          <w:szCs w:val="24"/>
        </w:rPr>
        <w:t xml:space="preserve">funding agency </w:t>
      </w:r>
      <w:r w:rsidR="00967238" w:rsidRPr="00434982">
        <w:rPr>
          <w:rFonts w:ascii="Times New Roman" w:hAnsi="Times New Roman" w:cs="Times New Roman"/>
          <w:sz w:val="24"/>
          <w:szCs w:val="24"/>
        </w:rPr>
        <w:t>that</w:t>
      </w:r>
      <w:r w:rsidRPr="00434982">
        <w:rPr>
          <w:rFonts w:ascii="Times New Roman" w:hAnsi="Times New Roman" w:cs="Times New Roman"/>
          <w:sz w:val="24"/>
          <w:szCs w:val="24"/>
        </w:rPr>
        <w:t xml:space="preserve"> </w:t>
      </w:r>
      <w:r w:rsidR="00B73E0A" w:rsidRPr="00434982">
        <w:rPr>
          <w:rFonts w:ascii="Times New Roman" w:hAnsi="Times New Roman" w:cs="Times New Roman"/>
          <w:sz w:val="24"/>
          <w:szCs w:val="24"/>
        </w:rPr>
        <w:t>provides</w:t>
      </w:r>
      <w:r w:rsidRPr="00434982">
        <w:rPr>
          <w:rFonts w:ascii="Times New Roman" w:hAnsi="Times New Roman" w:cs="Times New Roman"/>
          <w:sz w:val="24"/>
          <w:szCs w:val="24"/>
        </w:rPr>
        <w:t xml:space="preserve"> financial support.</w:t>
      </w:r>
    </w:p>
    <w:p w14:paraId="228C293B" w14:textId="77777777" w:rsidR="00D019BC" w:rsidRPr="00434982" w:rsidRDefault="00D019BC" w:rsidP="002E6162">
      <w:pPr>
        <w:ind w:left="567"/>
        <w:rPr>
          <w:rFonts w:ascii="Times New Roman" w:hAnsi="Times New Roman" w:cs="Times New Roman"/>
          <w:sz w:val="24"/>
          <w:szCs w:val="24"/>
        </w:rPr>
      </w:pPr>
    </w:p>
    <w:p w14:paraId="61B5E638" w14:textId="77777777" w:rsidR="0063252A" w:rsidRPr="00434982" w:rsidRDefault="0063252A" w:rsidP="002E6162">
      <w:pPr>
        <w:ind w:left="567"/>
        <w:rPr>
          <w:rFonts w:ascii="Times New Roman" w:hAnsi="Times New Roman" w:cs="Times New Roman"/>
          <w:sz w:val="24"/>
          <w:szCs w:val="24"/>
        </w:rPr>
      </w:pPr>
      <w:r w:rsidRPr="00434982">
        <w:rPr>
          <w:rFonts w:ascii="Times New Roman" w:hAnsi="Times New Roman" w:cs="Times New Roman"/>
          <w:sz w:val="24"/>
          <w:szCs w:val="24"/>
        </w:rPr>
        <w:t xml:space="preserve">Otherwise, all Project Staff shall be guided by the leave rules for the Institute Fellows. </w:t>
      </w:r>
    </w:p>
    <w:p w14:paraId="5A7BD984" w14:textId="474E04CF" w:rsidR="00D019BC" w:rsidRPr="00434982" w:rsidRDefault="003D7DC2" w:rsidP="002E6162">
      <w:pPr>
        <w:ind w:left="567"/>
        <w:rPr>
          <w:rFonts w:ascii="Times New Roman" w:hAnsi="Times New Roman" w:cs="Times New Roman"/>
          <w:sz w:val="24"/>
          <w:szCs w:val="24"/>
        </w:rPr>
      </w:pPr>
      <w:r w:rsidRPr="00434982">
        <w:rPr>
          <w:rFonts w:ascii="Times New Roman" w:hAnsi="Times New Roman" w:cs="Times New Roman"/>
          <w:sz w:val="24"/>
          <w:szCs w:val="24"/>
        </w:rPr>
        <w:t xml:space="preserve">The record of the leave shall be allowed and maintained by </w:t>
      </w:r>
      <w:r w:rsidR="007D18D2" w:rsidRPr="00434982">
        <w:rPr>
          <w:rFonts w:ascii="Times New Roman" w:hAnsi="Times New Roman" w:cs="Times New Roman"/>
          <w:sz w:val="24"/>
          <w:szCs w:val="24"/>
        </w:rPr>
        <w:t>the concerned PI.</w:t>
      </w:r>
      <w:r w:rsidR="0063252A" w:rsidRPr="00434982">
        <w:rPr>
          <w:rFonts w:ascii="Times New Roman" w:hAnsi="Times New Roman" w:cs="Times New Roman"/>
          <w:sz w:val="24"/>
          <w:szCs w:val="24"/>
        </w:rPr>
        <w:t xml:space="preserve"> </w:t>
      </w:r>
      <w:r w:rsidR="00132342" w:rsidRPr="00434982">
        <w:rPr>
          <w:rFonts w:ascii="Times New Roman" w:hAnsi="Times New Roman" w:cs="Times New Roman"/>
          <w:sz w:val="24"/>
          <w:szCs w:val="24"/>
        </w:rPr>
        <w:t xml:space="preserve">Maternity or </w:t>
      </w:r>
      <w:r w:rsidR="00967238" w:rsidRPr="00434982">
        <w:rPr>
          <w:rFonts w:ascii="Times New Roman" w:hAnsi="Times New Roman" w:cs="Times New Roman"/>
          <w:sz w:val="24"/>
          <w:szCs w:val="24"/>
        </w:rPr>
        <w:t>paternity leave shall be as per instructions from the Government of India</w:t>
      </w:r>
      <w:r w:rsidR="000D1FD7" w:rsidRPr="00434982">
        <w:rPr>
          <w:rFonts w:ascii="Times New Roman" w:hAnsi="Times New Roman" w:cs="Times New Roman"/>
          <w:sz w:val="24"/>
          <w:szCs w:val="24"/>
        </w:rPr>
        <w:t xml:space="preserve"> or as per Institute norms</w:t>
      </w:r>
      <w:r w:rsidR="00132342" w:rsidRPr="00434982">
        <w:rPr>
          <w:rFonts w:ascii="Times New Roman" w:hAnsi="Times New Roman" w:cs="Times New Roman"/>
          <w:sz w:val="24"/>
          <w:szCs w:val="24"/>
        </w:rPr>
        <w:t>. Participation in any scientific event in India or aboard</w:t>
      </w:r>
      <w:r w:rsidR="00967238" w:rsidRPr="00434982">
        <w:rPr>
          <w:rFonts w:ascii="Times New Roman" w:hAnsi="Times New Roman" w:cs="Times New Roman"/>
          <w:sz w:val="24"/>
          <w:szCs w:val="24"/>
        </w:rPr>
        <w:t xml:space="preserve"> time spent on fieldwork</w:t>
      </w:r>
      <w:r w:rsidR="00132342" w:rsidRPr="00434982">
        <w:rPr>
          <w:rFonts w:ascii="Times New Roman" w:hAnsi="Times New Roman" w:cs="Times New Roman"/>
          <w:sz w:val="24"/>
          <w:szCs w:val="24"/>
        </w:rPr>
        <w:t xml:space="preserve"> will be treated as on duty.</w:t>
      </w:r>
    </w:p>
    <w:p w14:paraId="5C54827B" w14:textId="242A9B56" w:rsidR="00C745E5" w:rsidRPr="002E6162" w:rsidRDefault="00C745E5" w:rsidP="00173955">
      <w:pPr>
        <w:pStyle w:val="Heading1"/>
        <w:numPr>
          <w:ilvl w:val="0"/>
          <w:numId w:val="22"/>
        </w:numPr>
        <w:ind w:left="426" w:hanging="284"/>
        <w:rPr>
          <w:rFonts w:ascii="Times New Roman" w:hAnsi="Times New Roman" w:cs="Times New Roman"/>
          <w:color w:val="2313F5"/>
        </w:rPr>
      </w:pPr>
      <w:r w:rsidRPr="002E6162">
        <w:rPr>
          <w:rFonts w:ascii="Times New Roman" w:hAnsi="Times New Roman" w:cs="Times New Roman"/>
          <w:color w:val="2313F5"/>
        </w:rPr>
        <w:t>C</w:t>
      </w:r>
      <w:r w:rsidR="00387B31" w:rsidRPr="002E6162">
        <w:rPr>
          <w:rFonts w:ascii="Times New Roman" w:hAnsi="Times New Roman" w:cs="Times New Roman"/>
          <w:color w:val="2313F5"/>
        </w:rPr>
        <w:t>ONDUCT RULES</w:t>
      </w:r>
    </w:p>
    <w:p w14:paraId="311E873F" w14:textId="77777777" w:rsidR="008924DF" w:rsidRPr="00434982" w:rsidRDefault="008924DF" w:rsidP="002E6162">
      <w:pPr>
        <w:ind w:left="709"/>
        <w:rPr>
          <w:rFonts w:ascii="Times New Roman" w:hAnsi="Times New Roman" w:cs="Times New Roman"/>
          <w:sz w:val="24"/>
          <w:szCs w:val="24"/>
        </w:rPr>
      </w:pPr>
      <w:r w:rsidRPr="00434982">
        <w:rPr>
          <w:rFonts w:ascii="Times New Roman" w:hAnsi="Times New Roman" w:cs="Times New Roman"/>
          <w:sz w:val="24"/>
          <w:szCs w:val="24"/>
        </w:rPr>
        <w:t xml:space="preserve">All project staffs shall: </w:t>
      </w:r>
    </w:p>
    <w:p w14:paraId="7B373833" w14:textId="77777777" w:rsidR="002E791B" w:rsidRPr="00434982" w:rsidRDefault="002E791B" w:rsidP="002E6162">
      <w:pPr>
        <w:ind w:left="709"/>
        <w:rPr>
          <w:rFonts w:ascii="Times New Roman" w:hAnsi="Times New Roman" w:cs="Times New Roman"/>
          <w:sz w:val="24"/>
          <w:szCs w:val="24"/>
        </w:rPr>
      </w:pPr>
    </w:p>
    <w:p w14:paraId="10740533" w14:textId="77777777" w:rsidR="002E791B" w:rsidRPr="00434982" w:rsidRDefault="008924DF" w:rsidP="002E6162">
      <w:pPr>
        <w:ind w:left="709"/>
        <w:rPr>
          <w:rFonts w:ascii="Times New Roman" w:hAnsi="Times New Roman" w:cs="Times New Roman"/>
          <w:sz w:val="24"/>
          <w:szCs w:val="24"/>
        </w:rPr>
      </w:pPr>
      <w:r w:rsidRPr="00434982">
        <w:rPr>
          <w:rFonts w:ascii="Times New Roman" w:hAnsi="Times New Roman" w:cs="Times New Roman"/>
          <w:sz w:val="24"/>
          <w:szCs w:val="24"/>
        </w:rPr>
        <w:t>Follow general code of conduct of the Institute as well as the rules of and regulation of the funding agency.</w:t>
      </w:r>
    </w:p>
    <w:p w14:paraId="4DF834FE" w14:textId="77777777" w:rsidR="009B5187" w:rsidRPr="00434982" w:rsidRDefault="008924DF" w:rsidP="002E6162">
      <w:pPr>
        <w:ind w:left="709"/>
        <w:rPr>
          <w:rFonts w:ascii="Times New Roman" w:hAnsi="Times New Roman" w:cs="Times New Roman"/>
          <w:sz w:val="24"/>
          <w:szCs w:val="24"/>
        </w:rPr>
      </w:pPr>
      <w:r w:rsidRPr="00434982">
        <w:rPr>
          <w:rFonts w:ascii="Times New Roman" w:hAnsi="Times New Roman" w:cs="Times New Roman"/>
          <w:sz w:val="24"/>
          <w:szCs w:val="24"/>
        </w:rPr>
        <w:t xml:space="preserve">Project staff shall not have any right to claim regularization of his/her post in the </w:t>
      </w:r>
      <w:r w:rsidR="00522B92" w:rsidRPr="00434982">
        <w:rPr>
          <w:rFonts w:ascii="Times New Roman" w:hAnsi="Times New Roman" w:cs="Times New Roman"/>
          <w:sz w:val="24"/>
          <w:szCs w:val="24"/>
        </w:rPr>
        <w:t>I</w:t>
      </w:r>
      <w:r w:rsidRPr="00434982">
        <w:rPr>
          <w:rFonts w:ascii="Times New Roman" w:hAnsi="Times New Roman" w:cs="Times New Roman"/>
          <w:sz w:val="24"/>
          <w:szCs w:val="24"/>
        </w:rPr>
        <w:t>nstitute.</w:t>
      </w:r>
    </w:p>
    <w:p w14:paraId="4615C858" w14:textId="52E57DC1" w:rsidR="008924DF" w:rsidRDefault="008924DF" w:rsidP="002E6162">
      <w:pPr>
        <w:ind w:left="709"/>
        <w:rPr>
          <w:rFonts w:ascii="Times New Roman" w:hAnsi="Times New Roman" w:cs="Times New Roman"/>
          <w:sz w:val="24"/>
          <w:szCs w:val="24"/>
        </w:rPr>
      </w:pPr>
      <w:r w:rsidRPr="00434982">
        <w:rPr>
          <w:rFonts w:ascii="Times New Roman" w:hAnsi="Times New Roman" w:cs="Times New Roman"/>
          <w:sz w:val="24"/>
          <w:szCs w:val="24"/>
        </w:rPr>
        <w:t>Maintain secrecy of the research findings / technical information and shall not get involved in unauthorized communication of any official document or information.</w:t>
      </w:r>
    </w:p>
    <w:p w14:paraId="4105EDCE" w14:textId="77777777" w:rsidR="002E6162" w:rsidRDefault="002E6162" w:rsidP="002E6162">
      <w:pPr>
        <w:ind w:left="709" w:firstLine="360"/>
        <w:rPr>
          <w:rFonts w:ascii="Times New Roman" w:hAnsi="Times New Roman" w:cs="Times New Roman"/>
          <w:sz w:val="24"/>
          <w:szCs w:val="24"/>
        </w:rPr>
      </w:pPr>
    </w:p>
    <w:p w14:paraId="4CB3AA2A" w14:textId="14C31ACC" w:rsidR="002E6162" w:rsidRDefault="008924DF" w:rsidP="002E6162">
      <w:pPr>
        <w:ind w:left="709"/>
        <w:rPr>
          <w:rFonts w:ascii="Times New Roman" w:hAnsi="Times New Roman" w:cs="Times New Roman"/>
          <w:sz w:val="24"/>
          <w:szCs w:val="24"/>
        </w:rPr>
      </w:pPr>
      <w:r w:rsidRPr="00434982">
        <w:rPr>
          <w:rFonts w:ascii="Times New Roman" w:hAnsi="Times New Roman" w:cs="Times New Roman"/>
          <w:sz w:val="24"/>
          <w:szCs w:val="24"/>
        </w:rPr>
        <w:t xml:space="preserve">Dean (R&amp;C), as per the recommendation of 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may constitute committee(s) to conduct disciplinary proceedings, if necessary, against project staff. On the basis of the report of such disciplinary committee, suitable disciplinary action may be recommended by the Dean (R&amp;C) for approval of the Director.</w:t>
      </w:r>
    </w:p>
    <w:p w14:paraId="1BE7C1A1" w14:textId="77777777" w:rsidR="00D564C1" w:rsidRDefault="00D564C1" w:rsidP="002E6162">
      <w:pPr>
        <w:ind w:left="709"/>
        <w:rPr>
          <w:rFonts w:ascii="Times New Roman" w:hAnsi="Times New Roman" w:cs="Times New Roman"/>
          <w:sz w:val="24"/>
          <w:szCs w:val="24"/>
        </w:rPr>
      </w:pPr>
    </w:p>
    <w:p w14:paraId="7CA1D510" w14:textId="2DAA6AA9" w:rsidR="002E6162" w:rsidRPr="002E6162" w:rsidRDefault="002E6162" w:rsidP="00173955">
      <w:pPr>
        <w:pStyle w:val="Heading1"/>
        <w:numPr>
          <w:ilvl w:val="0"/>
          <w:numId w:val="22"/>
        </w:numPr>
        <w:rPr>
          <w:rFonts w:ascii="Times New Roman" w:hAnsi="Times New Roman" w:cs="Times New Roman"/>
          <w:color w:val="2313F5"/>
        </w:rPr>
      </w:pPr>
      <w:r w:rsidRPr="002E6162">
        <w:rPr>
          <w:rFonts w:ascii="Times New Roman" w:hAnsi="Times New Roman" w:cs="Times New Roman"/>
          <w:color w:val="2313F5"/>
        </w:rPr>
        <w:t>TRAVEL</w:t>
      </w:r>
    </w:p>
    <w:p w14:paraId="0DD53D96" w14:textId="77777777" w:rsidR="002E6162" w:rsidRPr="00434982" w:rsidRDefault="002E6162" w:rsidP="00173955">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The PI, Co-PIs, students, and staff associated with a project can visit places for project work outside the Institute, subject to the availability of funds under the travel head in the project. However, sanction of the competent authority is required for being away from the Institute. For faculty members, the sanction shall be obtained from the Director, and for the project staff, the Dean (R&amp;C) will sanction such travel.</w:t>
      </w:r>
    </w:p>
    <w:p w14:paraId="6DDB6755" w14:textId="77777777" w:rsidR="002E6162" w:rsidRPr="00434982" w:rsidRDefault="002E6162" w:rsidP="00173955">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 xml:space="preserve">For faculty members, such travels will be considered as on-duty leave (ODL), subject to a </w:t>
      </w:r>
      <w:r w:rsidRPr="00434982">
        <w:rPr>
          <w:rFonts w:ascii="Times New Roman" w:hAnsi="Times New Roman" w:cs="Times New Roman"/>
          <w:b w:val="0"/>
          <w:sz w:val="24"/>
          <w:szCs w:val="24"/>
        </w:rPr>
        <w:t>maximum of 15 days in a calendar year</w:t>
      </w:r>
      <w:r w:rsidRPr="00434982">
        <w:rPr>
          <w:rFonts w:ascii="Times New Roman" w:hAnsi="Times New Roman" w:cs="Times New Roman"/>
          <w:b w:val="0"/>
          <w:bCs/>
          <w:sz w:val="24"/>
          <w:szCs w:val="24"/>
        </w:rPr>
        <w:t xml:space="preserve">. However, the faculty members can also avail of special casual leave (SCL or SL) for this travel purpose. Any such travel during the vacation, approved as per the academic calendar of the Institute, shall not count toward such leaves. </w:t>
      </w:r>
    </w:p>
    <w:p w14:paraId="096EAC07" w14:textId="77777777" w:rsidR="00BF4410" w:rsidRDefault="002E6162" w:rsidP="00BF4410">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 xml:space="preserve">Travelling expenses shall be reimbursed as per the entitlement prescribed in the Travelling Allowance Rules of </w:t>
      </w:r>
      <w:proofErr w:type="spellStart"/>
      <w:r w:rsidRPr="00434982">
        <w:rPr>
          <w:rFonts w:ascii="Times New Roman" w:hAnsi="Times New Roman" w:cs="Times New Roman"/>
          <w:b w:val="0"/>
          <w:bCs/>
          <w:sz w:val="24"/>
          <w:szCs w:val="24"/>
        </w:rPr>
        <w:t>GoI</w:t>
      </w:r>
      <w:proofErr w:type="spellEnd"/>
      <w:r w:rsidRPr="00434982">
        <w:rPr>
          <w:rFonts w:ascii="Times New Roman" w:hAnsi="Times New Roman" w:cs="Times New Roman"/>
          <w:b w:val="0"/>
          <w:bCs/>
          <w:sz w:val="24"/>
          <w:szCs w:val="24"/>
        </w:rPr>
        <w:t xml:space="preserve">. </w:t>
      </w:r>
    </w:p>
    <w:p w14:paraId="5B84F18A" w14:textId="5484E5BF" w:rsidR="002E6162" w:rsidRPr="00BF4410" w:rsidRDefault="00F500C3" w:rsidP="00BF4410">
      <w:pPr>
        <w:pStyle w:val="Heading2"/>
        <w:numPr>
          <w:ilvl w:val="0"/>
          <w:numId w:val="23"/>
        </w:numPr>
        <w:spacing w:line="276" w:lineRule="auto"/>
        <w:ind w:left="709" w:hanging="425"/>
        <w:rPr>
          <w:rFonts w:ascii="Times New Roman" w:hAnsi="Times New Roman" w:cs="Times New Roman"/>
          <w:b w:val="0"/>
          <w:bCs/>
          <w:sz w:val="24"/>
          <w:szCs w:val="24"/>
        </w:rPr>
      </w:pPr>
      <w:r w:rsidRPr="00BF4410">
        <w:rPr>
          <w:rFonts w:ascii="Times New Roman" w:hAnsi="Times New Roman" w:cs="Times New Roman"/>
          <w:b w:val="0"/>
          <w:bCs/>
          <w:sz w:val="24"/>
          <w:szCs w:val="24"/>
        </w:rPr>
        <w:t xml:space="preserve">Travel abroad from a project funded by government agencies may be considered only when </w:t>
      </w:r>
      <w:r w:rsidR="00522B92" w:rsidRPr="00BF4410">
        <w:rPr>
          <w:rFonts w:ascii="Times New Roman" w:hAnsi="Times New Roman" w:cs="Times New Roman"/>
          <w:b w:val="0"/>
          <w:bCs/>
          <w:sz w:val="24"/>
          <w:szCs w:val="24"/>
        </w:rPr>
        <w:t xml:space="preserve">a </w:t>
      </w:r>
      <w:r w:rsidRPr="00BF4410">
        <w:rPr>
          <w:rFonts w:ascii="Times New Roman" w:hAnsi="Times New Roman" w:cs="Times New Roman"/>
          <w:b w:val="0"/>
          <w:bCs/>
          <w:sz w:val="24"/>
          <w:szCs w:val="24"/>
        </w:rPr>
        <w:t>specific provision is available for international travel in the project sanction</w:t>
      </w:r>
      <w:r w:rsidR="00B31480" w:rsidRPr="00BF4410">
        <w:rPr>
          <w:rFonts w:ascii="Times New Roman" w:hAnsi="Times New Roman" w:cs="Times New Roman"/>
          <w:b w:val="0"/>
          <w:bCs/>
          <w:sz w:val="24"/>
          <w:szCs w:val="24"/>
        </w:rPr>
        <w:t>ed</w:t>
      </w:r>
      <w:r w:rsidRPr="00BF4410">
        <w:rPr>
          <w:rFonts w:ascii="Times New Roman" w:hAnsi="Times New Roman" w:cs="Times New Roman"/>
          <w:b w:val="0"/>
          <w:bCs/>
          <w:sz w:val="24"/>
          <w:szCs w:val="24"/>
        </w:rPr>
        <w:t xml:space="preserve"> or consent of the funding agency is provided at a subsequent stage.</w:t>
      </w:r>
    </w:p>
    <w:p w14:paraId="456C1E60" w14:textId="26065203" w:rsidR="00F500C3" w:rsidRPr="00434982" w:rsidRDefault="00F500C3" w:rsidP="00173955">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 xml:space="preserve">For projects not funded by the government, travel abroad may be permitted by the Director for faculty members and project staff on request of the </w:t>
      </w:r>
      <w:r w:rsidR="00E24E55" w:rsidRPr="00434982">
        <w:rPr>
          <w:rFonts w:ascii="Times New Roman" w:hAnsi="Times New Roman" w:cs="Times New Roman"/>
          <w:b w:val="0"/>
          <w:bCs/>
          <w:sz w:val="24"/>
          <w:szCs w:val="24"/>
        </w:rPr>
        <w:t>PI</w:t>
      </w:r>
      <w:r w:rsidR="000651BC" w:rsidRPr="00434982">
        <w:rPr>
          <w:rFonts w:ascii="Times New Roman" w:hAnsi="Times New Roman" w:cs="Times New Roman"/>
          <w:b w:val="0"/>
          <w:bCs/>
          <w:sz w:val="24"/>
          <w:szCs w:val="24"/>
        </w:rPr>
        <w:t xml:space="preserve"> </w:t>
      </w:r>
      <w:r w:rsidR="005362D9" w:rsidRPr="00434982">
        <w:rPr>
          <w:rFonts w:ascii="Times New Roman" w:hAnsi="Times New Roman" w:cs="Times New Roman"/>
          <w:b w:val="0"/>
          <w:bCs/>
          <w:sz w:val="24"/>
          <w:szCs w:val="24"/>
        </w:rPr>
        <w:t xml:space="preserve">after obtaining approval from the funding agency </w:t>
      </w:r>
      <w:r w:rsidRPr="00434982">
        <w:rPr>
          <w:rFonts w:ascii="Times New Roman" w:hAnsi="Times New Roman" w:cs="Times New Roman"/>
          <w:b w:val="0"/>
          <w:bCs/>
          <w:sz w:val="24"/>
          <w:szCs w:val="24"/>
        </w:rPr>
        <w:t xml:space="preserve">and recommendation from </w:t>
      </w:r>
      <w:r w:rsidR="00522B92" w:rsidRPr="00434982">
        <w:rPr>
          <w:rFonts w:ascii="Times New Roman" w:hAnsi="Times New Roman" w:cs="Times New Roman"/>
          <w:b w:val="0"/>
          <w:bCs/>
          <w:sz w:val="24"/>
          <w:szCs w:val="24"/>
        </w:rPr>
        <w:t xml:space="preserve">the </w:t>
      </w:r>
      <w:r w:rsidRPr="00434982">
        <w:rPr>
          <w:rFonts w:ascii="Times New Roman" w:hAnsi="Times New Roman" w:cs="Times New Roman"/>
          <w:b w:val="0"/>
          <w:bCs/>
          <w:sz w:val="24"/>
          <w:szCs w:val="24"/>
        </w:rPr>
        <w:t>Dean (R&amp;C)</w:t>
      </w:r>
      <w:r w:rsidR="002A5C24" w:rsidRPr="00434982">
        <w:rPr>
          <w:rFonts w:ascii="Times New Roman" w:hAnsi="Times New Roman" w:cs="Times New Roman"/>
          <w:b w:val="0"/>
          <w:bCs/>
          <w:sz w:val="24"/>
          <w:szCs w:val="24"/>
        </w:rPr>
        <w:t xml:space="preserve">. </w:t>
      </w:r>
    </w:p>
    <w:p w14:paraId="5FD632BF" w14:textId="77777777" w:rsidR="008472E1" w:rsidRPr="00434982" w:rsidRDefault="008472E1" w:rsidP="00173955">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 xml:space="preserve">Depending on </w:t>
      </w:r>
      <w:r w:rsidR="00522B92" w:rsidRPr="00434982">
        <w:rPr>
          <w:rFonts w:ascii="Times New Roman" w:hAnsi="Times New Roman" w:cs="Times New Roman"/>
          <w:b w:val="0"/>
          <w:bCs/>
          <w:sz w:val="24"/>
          <w:szCs w:val="24"/>
        </w:rPr>
        <w:t xml:space="preserve">the </w:t>
      </w:r>
      <w:r w:rsidRPr="00434982">
        <w:rPr>
          <w:rFonts w:ascii="Times New Roman" w:hAnsi="Times New Roman" w:cs="Times New Roman"/>
          <w:b w:val="0"/>
          <w:bCs/>
          <w:sz w:val="24"/>
          <w:szCs w:val="24"/>
        </w:rPr>
        <w:t xml:space="preserve">availability of funds under </w:t>
      </w:r>
      <w:r w:rsidR="00522B92" w:rsidRPr="00434982">
        <w:rPr>
          <w:rFonts w:ascii="Times New Roman" w:hAnsi="Times New Roman" w:cs="Times New Roman"/>
          <w:b w:val="0"/>
          <w:bCs/>
          <w:sz w:val="24"/>
          <w:szCs w:val="24"/>
        </w:rPr>
        <w:t xml:space="preserve">the </w:t>
      </w:r>
      <w:r w:rsidRPr="00434982">
        <w:rPr>
          <w:rFonts w:ascii="Times New Roman" w:hAnsi="Times New Roman" w:cs="Times New Roman"/>
          <w:b w:val="0"/>
          <w:bCs/>
          <w:sz w:val="24"/>
          <w:szCs w:val="24"/>
        </w:rPr>
        <w:t>travel head and with the approval of the Dean (R&amp;C), partial grants (</w:t>
      </w:r>
      <w:r w:rsidR="00ED3C0C" w:rsidRPr="00434982">
        <w:rPr>
          <w:rFonts w:ascii="Times New Roman" w:hAnsi="Times New Roman" w:cs="Times New Roman"/>
          <w:b w:val="0"/>
          <w:bCs/>
          <w:sz w:val="24"/>
          <w:szCs w:val="24"/>
        </w:rPr>
        <w:t>TA</w:t>
      </w:r>
      <w:r w:rsidRPr="00434982">
        <w:rPr>
          <w:rFonts w:ascii="Times New Roman" w:hAnsi="Times New Roman" w:cs="Times New Roman"/>
          <w:b w:val="0"/>
          <w:bCs/>
          <w:sz w:val="24"/>
          <w:szCs w:val="24"/>
        </w:rPr>
        <w:t>, DA, Registration Fee) for presenting papers in national</w:t>
      </w:r>
      <w:r w:rsidR="00522B92" w:rsidRPr="00434982">
        <w:rPr>
          <w:rFonts w:ascii="Times New Roman" w:hAnsi="Times New Roman" w:cs="Times New Roman"/>
          <w:b w:val="0"/>
          <w:bCs/>
          <w:sz w:val="24"/>
          <w:szCs w:val="24"/>
        </w:rPr>
        <w:t>/</w:t>
      </w:r>
      <w:r w:rsidRPr="00434982">
        <w:rPr>
          <w:rFonts w:ascii="Times New Roman" w:hAnsi="Times New Roman" w:cs="Times New Roman"/>
          <w:b w:val="0"/>
          <w:bCs/>
          <w:sz w:val="24"/>
          <w:szCs w:val="24"/>
        </w:rPr>
        <w:t xml:space="preserve">international conferences in fields relevant to the project shall be given to </w:t>
      </w:r>
      <w:r w:rsidR="00E24E55" w:rsidRPr="00434982">
        <w:rPr>
          <w:rFonts w:ascii="Times New Roman" w:hAnsi="Times New Roman" w:cs="Times New Roman"/>
          <w:b w:val="0"/>
          <w:bCs/>
          <w:sz w:val="24"/>
          <w:szCs w:val="24"/>
        </w:rPr>
        <w:t>PI</w:t>
      </w:r>
      <w:r w:rsidRPr="00434982">
        <w:rPr>
          <w:rFonts w:ascii="Times New Roman" w:hAnsi="Times New Roman" w:cs="Times New Roman"/>
          <w:b w:val="0"/>
          <w:bCs/>
          <w:sz w:val="24"/>
          <w:szCs w:val="24"/>
        </w:rPr>
        <w:t>s / Co-PIs from the project funds provided such visits are approved by the Institute.</w:t>
      </w:r>
    </w:p>
    <w:p w14:paraId="3765BC7A" w14:textId="303C5D67" w:rsidR="008472E1" w:rsidRPr="00434982" w:rsidRDefault="008472E1" w:rsidP="00173955">
      <w:pPr>
        <w:pStyle w:val="Heading2"/>
        <w:numPr>
          <w:ilvl w:val="0"/>
          <w:numId w:val="23"/>
        </w:numPr>
        <w:spacing w:line="276" w:lineRule="auto"/>
        <w:ind w:left="709" w:hanging="425"/>
        <w:rPr>
          <w:rFonts w:ascii="Times New Roman" w:hAnsi="Times New Roman" w:cs="Times New Roman"/>
          <w:b w:val="0"/>
          <w:bCs/>
          <w:sz w:val="24"/>
          <w:szCs w:val="24"/>
        </w:rPr>
      </w:pPr>
      <w:r w:rsidRPr="00434982">
        <w:rPr>
          <w:rFonts w:ascii="Times New Roman" w:hAnsi="Times New Roman" w:cs="Times New Roman"/>
          <w:b w:val="0"/>
          <w:bCs/>
          <w:sz w:val="24"/>
          <w:szCs w:val="24"/>
        </w:rPr>
        <w:t xml:space="preserve">On recommendations of </w:t>
      </w:r>
      <w:r w:rsidR="00E24E55" w:rsidRPr="00434982">
        <w:rPr>
          <w:rFonts w:ascii="Times New Roman" w:hAnsi="Times New Roman" w:cs="Times New Roman"/>
          <w:b w:val="0"/>
          <w:bCs/>
          <w:sz w:val="24"/>
          <w:szCs w:val="24"/>
        </w:rPr>
        <w:t>PI</w:t>
      </w:r>
      <w:r w:rsidRPr="00434982">
        <w:rPr>
          <w:rFonts w:ascii="Times New Roman" w:hAnsi="Times New Roman" w:cs="Times New Roman"/>
          <w:b w:val="0"/>
          <w:bCs/>
          <w:sz w:val="24"/>
          <w:szCs w:val="24"/>
        </w:rPr>
        <w:t xml:space="preserve">s, contractual project staff and students working </w:t>
      </w:r>
      <w:r w:rsidR="00522B92" w:rsidRPr="00434982">
        <w:rPr>
          <w:rFonts w:ascii="Times New Roman" w:hAnsi="Times New Roman" w:cs="Times New Roman"/>
          <w:b w:val="0"/>
          <w:bCs/>
          <w:sz w:val="24"/>
          <w:szCs w:val="24"/>
        </w:rPr>
        <w:t>o</w:t>
      </w:r>
      <w:r w:rsidRPr="00434982">
        <w:rPr>
          <w:rFonts w:ascii="Times New Roman" w:hAnsi="Times New Roman" w:cs="Times New Roman"/>
          <w:b w:val="0"/>
          <w:bCs/>
          <w:sz w:val="24"/>
          <w:szCs w:val="24"/>
        </w:rPr>
        <w:t xml:space="preserve">n projects may be permitted with </w:t>
      </w:r>
      <w:r w:rsidR="00522B92" w:rsidRPr="00434982">
        <w:rPr>
          <w:rFonts w:ascii="Times New Roman" w:hAnsi="Times New Roman" w:cs="Times New Roman"/>
          <w:b w:val="0"/>
          <w:bCs/>
          <w:sz w:val="24"/>
          <w:szCs w:val="24"/>
        </w:rPr>
        <w:t xml:space="preserve">the </w:t>
      </w:r>
      <w:r w:rsidRPr="00434982">
        <w:rPr>
          <w:rFonts w:ascii="Times New Roman" w:hAnsi="Times New Roman" w:cs="Times New Roman"/>
          <w:b w:val="0"/>
          <w:bCs/>
          <w:sz w:val="24"/>
          <w:szCs w:val="24"/>
        </w:rPr>
        <w:t>approval of the Dean (R&amp;C) to present papers in national conferences with T</w:t>
      </w:r>
      <w:r w:rsidR="00522B92" w:rsidRPr="00434982">
        <w:rPr>
          <w:rFonts w:ascii="Times New Roman" w:hAnsi="Times New Roman" w:cs="Times New Roman"/>
          <w:b w:val="0"/>
          <w:bCs/>
          <w:sz w:val="24"/>
          <w:szCs w:val="24"/>
        </w:rPr>
        <w:t>A</w:t>
      </w:r>
      <w:r w:rsidRPr="00434982">
        <w:rPr>
          <w:rFonts w:ascii="Times New Roman" w:hAnsi="Times New Roman" w:cs="Times New Roman"/>
          <w:b w:val="0"/>
          <w:bCs/>
          <w:sz w:val="24"/>
          <w:szCs w:val="24"/>
        </w:rPr>
        <w:t xml:space="preserve"> and registration fee support</w:t>
      </w:r>
      <w:r w:rsidR="00653AC5" w:rsidRPr="00434982">
        <w:rPr>
          <w:rFonts w:ascii="Times New Roman" w:hAnsi="Times New Roman" w:cs="Times New Roman"/>
          <w:b w:val="0"/>
          <w:bCs/>
          <w:sz w:val="24"/>
          <w:szCs w:val="24"/>
        </w:rPr>
        <w:t xml:space="preserve"> (as applicable for the Institute Fellows)</w:t>
      </w:r>
      <w:r w:rsidR="00522B92" w:rsidRPr="00434982">
        <w:rPr>
          <w:rFonts w:ascii="Times New Roman" w:hAnsi="Times New Roman" w:cs="Times New Roman"/>
          <w:b w:val="0"/>
          <w:bCs/>
          <w:sz w:val="24"/>
          <w:szCs w:val="24"/>
        </w:rPr>
        <w:t>,</w:t>
      </w:r>
      <w:r w:rsidRPr="00434982">
        <w:rPr>
          <w:rFonts w:ascii="Times New Roman" w:hAnsi="Times New Roman" w:cs="Times New Roman"/>
          <w:b w:val="0"/>
          <w:bCs/>
          <w:sz w:val="24"/>
          <w:szCs w:val="24"/>
        </w:rPr>
        <w:t xml:space="preserve"> provided the funds are available under </w:t>
      </w:r>
      <w:r w:rsidR="00522B92" w:rsidRPr="00434982">
        <w:rPr>
          <w:rFonts w:ascii="Times New Roman" w:hAnsi="Times New Roman" w:cs="Times New Roman"/>
          <w:b w:val="0"/>
          <w:bCs/>
          <w:sz w:val="24"/>
          <w:szCs w:val="24"/>
        </w:rPr>
        <w:t xml:space="preserve">the </w:t>
      </w:r>
      <w:r w:rsidRPr="00434982">
        <w:rPr>
          <w:rFonts w:ascii="Times New Roman" w:hAnsi="Times New Roman" w:cs="Times New Roman"/>
          <w:b w:val="0"/>
          <w:bCs/>
          <w:sz w:val="24"/>
          <w:szCs w:val="24"/>
        </w:rPr>
        <w:t>travel head of the project.</w:t>
      </w:r>
      <w:r w:rsidR="00382E3B" w:rsidRPr="00434982">
        <w:rPr>
          <w:rFonts w:ascii="Times New Roman" w:hAnsi="Times New Roman" w:cs="Times New Roman"/>
          <w:b w:val="0"/>
          <w:bCs/>
          <w:sz w:val="24"/>
          <w:szCs w:val="24"/>
        </w:rPr>
        <w:t xml:space="preserve"> </w:t>
      </w:r>
      <w:r w:rsidR="004C53F2" w:rsidRPr="00434982">
        <w:rPr>
          <w:rFonts w:ascii="Times New Roman" w:hAnsi="Times New Roman" w:cs="Times New Roman"/>
          <w:b w:val="0"/>
          <w:bCs/>
          <w:sz w:val="24"/>
          <w:szCs w:val="24"/>
        </w:rPr>
        <w:t xml:space="preserve">However, project staff will submit a certificate of attendance to </w:t>
      </w:r>
      <w:r w:rsidR="00522B92" w:rsidRPr="00434982">
        <w:rPr>
          <w:rFonts w:ascii="Times New Roman" w:hAnsi="Times New Roman" w:cs="Times New Roman"/>
          <w:b w:val="0"/>
          <w:bCs/>
          <w:sz w:val="24"/>
          <w:szCs w:val="24"/>
        </w:rPr>
        <w:t xml:space="preserve">the </w:t>
      </w:r>
      <w:r w:rsidR="004C53F2" w:rsidRPr="00434982">
        <w:rPr>
          <w:rFonts w:ascii="Times New Roman" w:hAnsi="Times New Roman" w:cs="Times New Roman"/>
          <w:b w:val="0"/>
          <w:bCs/>
          <w:sz w:val="24"/>
          <w:szCs w:val="24"/>
        </w:rPr>
        <w:t xml:space="preserve">Dean (R &amp; C) through </w:t>
      </w:r>
      <w:r w:rsidR="00522B92" w:rsidRPr="00434982">
        <w:rPr>
          <w:rFonts w:ascii="Times New Roman" w:hAnsi="Times New Roman" w:cs="Times New Roman"/>
          <w:b w:val="0"/>
          <w:bCs/>
          <w:sz w:val="24"/>
          <w:szCs w:val="24"/>
        </w:rPr>
        <w:t xml:space="preserve">the </w:t>
      </w:r>
      <w:r w:rsidR="004C53F2" w:rsidRPr="00434982">
        <w:rPr>
          <w:rFonts w:ascii="Times New Roman" w:hAnsi="Times New Roman" w:cs="Times New Roman"/>
          <w:b w:val="0"/>
          <w:bCs/>
          <w:sz w:val="24"/>
          <w:szCs w:val="24"/>
        </w:rPr>
        <w:t xml:space="preserve">concerned </w:t>
      </w:r>
      <w:r w:rsidR="00E24E55" w:rsidRPr="00434982">
        <w:rPr>
          <w:rFonts w:ascii="Times New Roman" w:hAnsi="Times New Roman" w:cs="Times New Roman"/>
          <w:b w:val="0"/>
          <w:bCs/>
          <w:sz w:val="24"/>
          <w:szCs w:val="24"/>
        </w:rPr>
        <w:t>PI</w:t>
      </w:r>
    </w:p>
    <w:p w14:paraId="54FC6E29" w14:textId="38D88D07" w:rsidR="007D5CC8" w:rsidRPr="006C6FF1" w:rsidRDefault="007D5CC8" w:rsidP="00173955">
      <w:pPr>
        <w:pStyle w:val="ListParagraph"/>
        <w:numPr>
          <w:ilvl w:val="0"/>
          <w:numId w:val="23"/>
        </w:numPr>
        <w:spacing w:line="276" w:lineRule="auto"/>
        <w:ind w:left="709" w:hanging="425"/>
        <w:rPr>
          <w:rFonts w:ascii="Times New Roman" w:hAnsi="Times New Roman" w:cs="Times New Roman"/>
          <w:bCs/>
          <w:sz w:val="24"/>
          <w:szCs w:val="24"/>
        </w:rPr>
      </w:pPr>
      <w:r w:rsidRPr="006C6FF1">
        <w:rPr>
          <w:rFonts w:ascii="Times New Roman" w:hAnsi="Times New Roman" w:cs="Times New Roman"/>
          <w:bCs/>
          <w:sz w:val="24"/>
          <w:szCs w:val="24"/>
        </w:rPr>
        <w:t>Project staff will avail T</w:t>
      </w:r>
      <w:r w:rsidR="00522B92" w:rsidRPr="006C6FF1">
        <w:rPr>
          <w:rFonts w:ascii="Times New Roman" w:hAnsi="Times New Roman" w:cs="Times New Roman"/>
          <w:bCs/>
          <w:sz w:val="24"/>
          <w:szCs w:val="24"/>
        </w:rPr>
        <w:t>A</w:t>
      </w:r>
      <w:r w:rsidRPr="006C6FF1">
        <w:rPr>
          <w:rFonts w:ascii="Times New Roman" w:hAnsi="Times New Roman" w:cs="Times New Roman"/>
          <w:bCs/>
          <w:sz w:val="24"/>
          <w:szCs w:val="24"/>
        </w:rPr>
        <w:t xml:space="preserve"> as per the funding agency norms. I</w:t>
      </w:r>
      <w:r w:rsidR="00FD65E5" w:rsidRPr="006C6FF1">
        <w:rPr>
          <w:rFonts w:ascii="Times New Roman" w:hAnsi="Times New Roman" w:cs="Times New Roman"/>
          <w:bCs/>
          <w:sz w:val="24"/>
          <w:szCs w:val="24"/>
        </w:rPr>
        <w:t>nstitute Guidelines will be followed if no specific norm is available from the funding agency</w:t>
      </w:r>
      <w:r w:rsidRPr="006C6FF1">
        <w:rPr>
          <w:rFonts w:ascii="Times New Roman" w:hAnsi="Times New Roman" w:cs="Times New Roman"/>
          <w:bCs/>
          <w:sz w:val="24"/>
          <w:szCs w:val="24"/>
        </w:rPr>
        <w:t xml:space="preserve">. </w:t>
      </w:r>
      <w:r w:rsidR="00FD65E5" w:rsidRPr="006C6FF1">
        <w:rPr>
          <w:rFonts w:ascii="Times New Roman" w:hAnsi="Times New Roman" w:cs="Times New Roman"/>
          <w:bCs/>
          <w:sz w:val="24"/>
          <w:szCs w:val="24"/>
        </w:rPr>
        <w:t>However, in absence of any specific norm</w:t>
      </w:r>
      <w:r w:rsidRPr="006C6FF1">
        <w:rPr>
          <w:rFonts w:ascii="Times New Roman" w:hAnsi="Times New Roman" w:cs="Times New Roman"/>
          <w:bCs/>
          <w:sz w:val="24"/>
          <w:szCs w:val="24"/>
        </w:rPr>
        <w:t xml:space="preserve"> from the funding agency, </w:t>
      </w:r>
      <w:r w:rsidR="00FD65E5" w:rsidRPr="006C6FF1">
        <w:rPr>
          <w:rFonts w:ascii="Times New Roman" w:hAnsi="Times New Roman" w:cs="Times New Roman"/>
          <w:bCs/>
          <w:sz w:val="24"/>
          <w:szCs w:val="24"/>
        </w:rPr>
        <w:t xml:space="preserve">the </w:t>
      </w:r>
      <w:r w:rsidR="00E24E55" w:rsidRPr="006C6FF1">
        <w:rPr>
          <w:rFonts w:ascii="Times New Roman" w:hAnsi="Times New Roman" w:cs="Times New Roman"/>
          <w:bCs/>
          <w:sz w:val="24"/>
          <w:szCs w:val="24"/>
        </w:rPr>
        <w:t>PI</w:t>
      </w:r>
      <w:r w:rsidRPr="006C6FF1">
        <w:rPr>
          <w:rFonts w:ascii="Times New Roman" w:hAnsi="Times New Roman" w:cs="Times New Roman"/>
          <w:bCs/>
          <w:sz w:val="24"/>
          <w:szCs w:val="24"/>
        </w:rPr>
        <w:t xml:space="preserve"> can propose travel by air (economy) in case of emergency, non-availability of the train ticket, etc. to the Dean (R &amp; C) </w:t>
      </w:r>
      <w:r w:rsidR="00FD65E5" w:rsidRPr="006C6FF1">
        <w:rPr>
          <w:rFonts w:ascii="Times New Roman" w:hAnsi="Times New Roman" w:cs="Times New Roman"/>
          <w:bCs/>
          <w:sz w:val="24"/>
          <w:szCs w:val="24"/>
        </w:rPr>
        <w:t>provided</w:t>
      </w:r>
      <w:r w:rsidRPr="006C6FF1">
        <w:rPr>
          <w:rFonts w:ascii="Times New Roman" w:hAnsi="Times New Roman" w:cs="Times New Roman"/>
          <w:bCs/>
          <w:sz w:val="24"/>
          <w:szCs w:val="24"/>
        </w:rPr>
        <w:t xml:space="preserve"> sufficient fund is available under the travel head.</w:t>
      </w:r>
      <w:r w:rsidR="00653AC5" w:rsidRPr="006C6FF1">
        <w:rPr>
          <w:rFonts w:ascii="Times New Roman" w:hAnsi="Times New Roman" w:cs="Times New Roman"/>
          <w:bCs/>
          <w:sz w:val="24"/>
          <w:szCs w:val="24"/>
        </w:rPr>
        <w:t xml:space="preserve"> However, such proposal requires approval from the Director. </w:t>
      </w:r>
      <w:r w:rsidRPr="006C6FF1">
        <w:rPr>
          <w:rFonts w:ascii="Times New Roman" w:hAnsi="Times New Roman" w:cs="Times New Roman"/>
          <w:bCs/>
          <w:sz w:val="24"/>
          <w:szCs w:val="24"/>
        </w:rPr>
        <w:t xml:space="preserve">   </w:t>
      </w:r>
    </w:p>
    <w:p w14:paraId="731AEC90" w14:textId="0A95AC70" w:rsidR="00FD65E5" w:rsidRPr="006C6FF1" w:rsidRDefault="00522B92" w:rsidP="00173955">
      <w:pPr>
        <w:pStyle w:val="ListParagraph"/>
        <w:numPr>
          <w:ilvl w:val="0"/>
          <w:numId w:val="23"/>
        </w:numPr>
        <w:spacing w:line="276" w:lineRule="auto"/>
        <w:ind w:left="709" w:hanging="425"/>
        <w:rPr>
          <w:rFonts w:ascii="Times New Roman" w:hAnsi="Times New Roman" w:cs="Times New Roman"/>
          <w:sz w:val="24"/>
          <w:szCs w:val="24"/>
        </w:rPr>
      </w:pPr>
      <w:r w:rsidRPr="006C6FF1">
        <w:rPr>
          <w:rFonts w:ascii="Times New Roman" w:hAnsi="Times New Roman" w:cs="Times New Roman"/>
          <w:bCs/>
          <w:sz w:val="24"/>
          <w:szCs w:val="24"/>
        </w:rPr>
        <w:t xml:space="preserve">PI can propose </w:t>
      </w:r>
      <w:r w:rsidRPr="006C6FF1">
        <w:rPr>
          <w:rFonts w:ascii="Times New Roman" w:hAnsi="Times New Roman" w:cs="Times New Roman"/>
          <w:bCs/>
          <w:sz w:val="24"/>
          <w:szCs w:val="24"/>
          <w:lang w:val="en-US"/>
        </w:rPr>
        <w:t xml:space="preserve">road </w:t>
      </w:r>
      <w:r w:rsidR="00653AC5" w:rsidRPr="006C6FF1">
        <w:rPr>
          <w:rFonts w:ascii="Times New Roman" w:hAnsi="Times New Roman" w:cs="Times New Roman"/>
          <w:bCs/>
          <w:sz w:val="24"/>
          <w:szCs w:val="24"/>
          <w:lang w:val="en-US"/>
        </w:rPr>
        <w:t>journeys</w:t>
      </w:r>
      <w:r w:rsidRPr="006C6FF1">
        <w:rPr>
          <w:rFonts w:ascii="Times New Roman" w:hAnsi="Times New Roman" w:cs="Times New Roman"/>
          <w:bCs/>
          <w:sz w:val="24"/>
          <w:szCs w:val="24"/>
          <w:lang w:val="en-US"/>
        </w:rPr>
        <w:t xml:space="preserve"> by</w:t>
      </w:r>
      <w:r w:rsidR="00382E3B" w:rsidRPr="006C6FF1">
        <w:rPr>
          <w:rFonts w:ascii="Times New Roman" w:hAnsi="Times New Roman" w:cs="Times New Roman"/>
          <w:bCs/>
          <w:sz w:val="24"/>
          <w:szCs w:val="24"/>
          <w:lang w:val="en-US"/>
        </w:rPr>
        <w:t xml:space="preserve"> </w:t>
      </w:r>
      <w:r w:rsidRPr="006C6FF1">
        <w:rPr>
          <w:rFonts w:ascii="Times New Roman" w:hAnsi="Times New Roman" w:cs="Times New Roman"/>
          <w:bCs/>
          <w:sz w:val="24"/>
          <w:szCs w:val="24"/>
          <w:lang w:val="en-US"/>
        </w:rPr>
        <w:t>hired taxi or vehicle</w:t>
      </w:r>
      <w:r w:rsidRPr="006C6FF1">
        <w:rPr>
          <w:rFonts w:ascii="Times New Roman" w:hAnsi="Times New Roman" w:cs="Times New Roman"/>
          <w:bCs/>
          <w:sz w:val="24"/>
          <w:szCs w:val="24"/>
        </w:rPr>
        <w:t xml:space="preserve"> for field works, sample collection from any specific site, etc. Prior permission is required from the Dean (R &amp; C) with proper justification for such travel. </w:t>
      </w:r>
    </w:p>
    <w:p w14:paraId="231B56CD" w14:textId="71917059" w:rsidR="00772767" w:rsidRDefault="00772767" w:rsidP="00173955">
      <w:pPr>
        <w:pStyle w:val="Heading1"/>
        <w:numPr>
          <w:ilvl w:val="0"/>
          <w:numId w:val="22"/>
        </w:numPr>
        <w:rPr>
          <w:rFonts w:ascii="Times New Roman" w:hAnsi="Times New Roman" w:cs="Times New Roman"/>
          <w:color w:val="2313F5"/>
        </w:rPr>
      </w:pPr>
      <w:r w:rsidRPr="00020D55">
        <w:rPr>
          <w:rFonts w:ascii="Times New Roman" w:hAnsi="Times New Roman" w:cs="Times New Roman"/>
          <w:color w:val="2313F5"/>
        </w:rPr>
        <w:lastRenderedPageBreak/>
        <w:t>FINANCE AND ACCOUNTS</w:t>
      </w:r>
    </w:p>
    <w:p w14:paraId="6ADDB436" w14:textId="2660F39E" w:rsidR="00772767" w:rsidRPr="00434982" w:rsidRDefault="00772767" w:rsidP="00173955">
      <w:pPr>
        <w:pStyle w:val="Heading2"/>
        <w:numPr>
          <w:ilvl w:val="0"/>
          <w:numId w:val="24"/>
        </w:numPr>
        <w:rPr>
          <w:rFonts w:ascii="Times New Roman" w:hAnsi="Times New Roman" w:cs="Times New Roman"/>
          <w:b w:val="0"/>
          <w:bCs/>
          <w:sz w:val="24"/>
          <w:szCs w:val="28"/>
        </w:rPr>
      </w:pPr>
      <w:r w:rsidRPr="00434982">
        <w:rPr>
          <w:rFonts w:ascii="Times New Roman" w:hAnsi="Times New Roman" w:cs="Times New Roman"/>
          <w:b w:val="0"/>
          <w:bCs/>
          <w:sz w:val="24"/>
          <w:szCs w:val="28"/>
        </w:rPr>
        <w:t xml:space="preserve">At the time of submission of a sponsored research project proposal, the </w:t>
      </w:r>
      <w:r w:rsidR="00E24E55" w:rsidRPr="00434982">
        <w:rPr>
          <w:rFonts w:ascii="Times New Roman" w:hAnsi="Times New Roman" w:cs="Times New Roman"/>
          <w:b w:val="0"/>
          <w:bCs/>
          <w:sz w:val="24"/>
          <w:szCs w:val="28"/>
        </w:rPr>
        <w:t>PI</w:t>
      </w:r>
      <w:r w:rsidRPr="00434982">
        <w:rPr>
          <w:rFonts w:ascii="Times New Roman" w:hAnsi="Times New Roman" w:cs="Times New Roman"/>
          <w:b w:val="0"/>
          <w:bCs/>
          <w:sz w:val="24"/>
          <w:szCs w:val="28"/>
        </w:rPr>
        <w:t xml:space="preserve"> shall make a provision of Institut</w:t>
      </w:r>
      <w:r w:rsidR="00C6693C" w:rsidRPr="00434982">
        <w:rPr>
          <w:rFonts w:ascii="Times New Roman" w:hAnsi="Times New Roman" w:cs="Times New Roman"/>
          <w:b w:val="0"/>
          <w:bCs/>
          <w:sz w:val="24"/>
          <w:szCs w:val="28"/>
        </w:rPr>
        <w:t>e</w:t>
      </w:r>
      <w:r w:rsidRPr="00434982">
        <w:rPr>
          <w:rFonts w:ascii="Times New Roman" w:hAnsi="Times New Roman" w:cs="Times New Roman"/>
          <w:b w:val="0"/>
          <w:bCs/>
          <w:sz w:val="24"/>
          <w:szCs w:val="28"/>
        </w:rPr>
        <w:t xml:space="preserve"> Overhead Charges (</w:t>
      </w:r>
      <w:r w:rsidR="005E797A" w:rsidRPr="00434982">
        <w:rPr>
          <w:rFonts w:ascii="Times New Roman" w:hAnsi="Times New Roman" w:cs="Times New Roman"/>
          <w:b w:val="0"/>
          <w:bCs/>
          <w:sz w:val="24"/>
          <w:szCs w:val="28"/>
        </w:rPr>
        <w:t>IOC</w:t>
      </w:r>
      <w:r w:rsidRPr="00434982">
        <w:rPr>
          <w:rFonts w:ascii="Times New Roman" w:hAnsi="Times New Roman" w:cs="Times New Roman"/>
          <w:b w:val="0"/>
          <w:bCs/>
          <w:sz w:val="24"/>
          <w:szCs w:val="28"/>
        </w:rPr>
        <w:t>) at the rate of 20% of the total project cost or at the rate permitted by the governmental</w:t>
      </w:r>
      <w:r w:rsidR="007C1ED2" w:rsidRPr="00434982">
        <w:rPr>
          <w:rFonts w:ascii="Times New Roman" w:hAnsi="Times New Roman" w:cs="Times New Roman"/>
          <w:b w:val="0"/>
          <w:bCs/>
          <w:sz w:val="24"/>
          <w:szCs w:val="28"/>
        </w:rPr>
        <w:t>/</w:t>
      </w:r>
      <w:r w:rsidRPr="00434982">
        <w:rPr>
          <w:rFonts w:ascii="Times New Roman" w:hAnsi="Times New Roman" w:cs="Times New Roman"/>
          <w:b w:val="0"/>
          <w:bCs/>
          <w:sz w:val="24"/>
          <w:szCs w:val="28"/>
        </w:rPr>
        <w:t xml:space="preserve"> sponsoring agencies. However, </w:t>
      </w:r>
      <w:r w:rsidR="00FD65E5" w:rsidRPr="00434982">
        <w:rPr>
          <w:rFonts w:ascii="Times New Roman" w:hAnsi="Times New Roman" w:cs="Times New Roman"/>
          <w:b w:val="0"/>
          <w:bCs/>
          <w:sz w:val="24"/>
          <w:szCs w:val="28"/>
        </w:rPr>
        <w:t xml:space="preserve">the </w:t>
      </w:r>
      <w:r w:rsidRPr="00434982">
        <w:rPr>
          <w:rFonts w:ascii="Times New Roman" w:hAnsi="Times New Roman" w:cs="Times New Roman"/>
          <w:b w:val="0"/>
          <w:bCs/>
          <w:sz w:val="24"/>
          <w:szCs w:val="28"/>
        </w:rPr>
        <w:t xml:space="preserve">Dean (R&amp;C) may relax this requirement in consultation with the </w:t>
      </w:r>
      <w:r w:rsidR="00E24E55" w:rsidRPr="00434982">
        <w:rPr>
          <w:rFonts w:ascii="Times New Roman" w:hAnsi="Times New Roman" w:cs="Times New Roman"/>
          <w:b w:val="0"/>
          <w:bCs/>
          <w:sz w:val="24"/>
          <w:szCs w:val="28"/>
        </w:rPr>
        <w:t>PI</w:t>
      </w:r>
    </w:p>
    <w:p w14:paraId="56576F3B" w14:textId="77777777" w:rsidR="00941C95" w:rsidRPr="00434982" w:rsidRDefault="00436FFA" w:rsidP="00173955">
      <w:pPr>
        <w:pStyle w:val="Heading2"/>
        <w:numPr>
          <w:ilvl w:val="0"/>
          <w:numId w:val="24"/>
        </w:numPr>
        <w:rPr>
          <w:rFonts w:ascii="Times New Roman" w:hAnsi="Times New Roman" w:cs="Times New Roman"/>
          <w:sz w:val="24"/>
          <w:szCs w:val="24"/>
        </w:rPr>
      </w:pPr>
      <w:r w:rsidRPr="00434982">
        <w:rPr>
          <w:rFonts w:ascii="Times New Roman" w:hAnsi="Times New Roman" w:cs="Times New Roman"/>
          <w:b w:val="0"/>
          <w:bCs/>
          <w:sz w:val="24"/>
          <w:szCs w:val="28"/>
        </w:rPr>
        <w:t xml:space="preserve">All purchases in the projects have to be made as per the institute purchase rules. </w:t>
      </w:r>
    </w:p>
    <w:p w14:paraId="73530EC3" w14:textId="015FF694" w:rsidR="00941C95" w:rsidRPr="00CA00B5" w:rsidRDefault="00B81FB9" w:rsidP="00173955">
      <w:pPr>
        <w:pStyle w:val="Heading1"/>
        <w:numPr>
          <w:ilvl w:val="0"/>
          <w:numId w:val="22"/>
        </w:numPr>
        <w:rPr>
          <w:rFonts w:ascii="Times New Roman" w:hAnsi="Times New Roman" w:cs="Times New Roman"/>
          <w:color w:val="2313F5"/>
        </w:rPr>
      </w:pPr>
      <w:r w:rsidRPr="00CA00B5">
        <w:rPr>
          <w:rFonts w:ascii="Times New Roman" w:hAnsi="Times New Roman" w:cs="Times New Roman"/>
          <w:color w:val="2313F5"/>
        </w:rPr>
        <w:t>R &amp; C SUPPORT CHARGE, PDF, AND DDF</w:t>
      </w:r>
    </w:p>
    <w:p w14:paraId="546A30FF" w14:textId="77777777" w:rsidR="00F96537" w:rsidRPr="00434982" w:rsidRDefault="00F96537" w:rsidP="00CA00B5">
      <w:pPr>
        <w:ind w:left="709"/>
        <w:rPr>
          <w:rFonts w:ascii="Times New Roman" w:hAnsi="Times New Roman" w:cs="Times New Roman"/>
          <w:sz w:val="24"/>
          <w:szCs w:val="24"/>
        </w:rPr>
      </w:pPr>
      <w:r w:rsidRPr="00434982">
        <w:rPr>
          <w:rFonts w:ascii="Times New Roman" w:hAnsi="Times New Roman" w:cs="Times New Roman"/>
          <w:sz w:val="24"/>
          <w:szCs w:val="24"/>
        </w:rPr>
        <w:t xml:space="preserve">The distribution of </w:t>
      </w:r>
      <w:r w:rsidR="00522B92" w:rsidRPr="00434982">
        <w:rPr>
          <w:rFonts w:ascii="Times New Roman" w:hAnsi="Times New Roman" w:cs="Times New Roman"/>
          <w:sz w:val="24"/>
          <w:szCs w:val="24"/>
        </w:rPr>
        <w:t>I</w:t>
      </w:r>
      <w:r w:rsidRPr="00434982">
        <w:rPr>
          <w:rFonts w:ascii="Times New Roman" w:hAnsi="Times New Roman" w:cs="Times New Roman"/>
          <w:sz w:val="24"/>
          <w:szCs w:val="24"/>
        </w:rPr>
        <w:t>nstitute overhead</w:t>
      </w:r>
      <w:r w:rsidR="005E797A" w:rsidRPr="00434982">
        <w:rPr>
          <w:rFonts w:ascii="Times New Roman" w:hAnsi="Times New Roman" w:cs="Times New Roman"/>
          <w:sz w:val="24"/>
          <w:szCs w:val="24"/>
        </w:rPr>
        <w:t xml:space="preserve"> </w:t>
      </w:r>
      <w:r w:rsidRPr="00434982">
        <w:rPr>
          <w:rFonts w:ascii="Times New Roman" w:hAnsi="Times New Roman" w:cs="Times New Roman"/>
          <w:sz w:val="24"/>
          <w:szCs w:val="24"/>
        </w:rPr>
        <w:t>charges (</w:t>
      </w:r>
      <w:r w:rsidR="00834130" w:rsidRPr="00434982">
        <w:rPr>
          <w:rFonts w:ascii="Times New Roman" w:hAnsi="Times New Roman" w:cs="Times New Roman"/>
          <w:sz w:val="24"/>
          <w:szCs w:val="24"/>
        </w:rPr>
        <w:t>IOC</w:t>
      </w:r>
      <w:r w:rsidRPr="00434982">
        <w:rPr>
          <w:rFonts w:ascii="Times New Roman" w:hAnsi="Times New Roman" w:cs="Times New Roman"/>
          <w:sz w:val="24"/>
          <w:szCs w:val="24"/>
        </w:rPr>
        <w:t>) to be credited to the</w:t>
      </w:r>
      <w:r w:rsidR="00834130" w:rsidRPr="00434982">
        <w:rPr>
          <w:rFonts w:ascii="Times New Roman" w:hAnsi="Times New Roman" w:cs="Times New Roman"/>
          <w:sz w:val="24"/>
          <w:szCs w:val="24"/>
        </w:rPr>
        <w:t xml:space="preserve"> </w:t>
      </w:r>
      <w:r w:rsidR="00E81E77" w:rsidRPr="00434982">
        <w:rPr>
          <w:rFonts w:ascii="Times New Roman" w:hAnsi="Times New Roman" w:cs="Times New Roman"/>
          <w:sz w:val="24"/>
          <w:szCs w:val="24"/>
        </w:rPr>
        <w:t>R&amp;C Support charge,</w:t>
      </w:r>
      <w:r w:rsidR="005E797A" w:rsidRPr="00434982">
        <w:rPr>
          <w:rFonts w:ascii="Times New Roman" w:hAnsi="Times New Roman" w:cs="Times New Roman"/>
          <w:sz w:val="24"/>
          <w:szCs w:val="24"/>
        </w:rPr>
        <w:t xml:space="preserve"> </w:t>
      </w:r>
      <w:r w:rsidRPr="00434982">
        <w:rPr>
          <w:rFonts w:ascii="Times New Roman" w:hAnsi="Times New Roman" w:cs="Times New Roman"/>
          <w:sz w:val="24"/>
          <w:szCs w:val="24"/>
        </w:rPr>
        <w:t>PDF</w:t>
      </w:r>
      <w:r w:rsidR="00FF0AEA" w:rsidRPr="00434982">
        <w:rPr>
          <w:rFonts w:ascii="Times New Roman" w:hAnsi="Times New Roman" w:cs="Times New Roman"/>
          <w:sz w:val="24"/>
          <w:szCs w:val="24"/>
        </w:rPr>
        <w:t>,</w:t>
      </w:r>
      <w:r w:rsidR="005E797A" w:rsidRPr="00434982">
        <w:rPr>
          <w:rFonts w:ascii="Times New Roman" w:hAnsi="Times New Roman" w:cs="Times New Roman"/>
          <w:sz w:val="24"/>
          <w:szCs w:val="24"/>
        </w:rPr>
        <w:t xml:space="preserve"> </w:t>
      </w:r>
      <w:r w:rsidR="00E81E77" w:rsidRPr="00434982">
        <w:rPr>
          <w:rFonts w:ascii="Times New Roman" w:hAnsi="Times New Roman" w:cs="Times New Roman"/>
          <w:sz w:val="24"/>
          <w:szCs w:val="24"/>
        </w:rPr>
        <w:t xml:space="preserve">and </w:t>
      </w:r>
      <w:r w:rsidR="00C13DD1" w:rsidRPr="00434982">
        <w:rPr>
          <w:rFonts w:ascii="Times New Roman" w:hAnsi="Times New Roman" w:cs="Times New Roman"/>
          <w:sz w:val="24"/>
          <w:szCs w:val="24"/>
        </w:rPr>
        <w:t xml:space="preserve">DDF </w:t>
      </w:r>
      <w:r w:rsidRPr="00434982">
        <w:rPr>
          <w:rFonts w:ascii="Times New Roman" w:hAnsi="Times New Roman" w:cs="Times New Roman"/>
          <w:sz w:val="24"/>
          <w:szCs w:val="24"/>
        </w:rPr>
        <w:t>are as follows</w:t>
      </w:r>
      <w:r w:rsidR="00C4063C" w:rsidRPr="00434982">
        <w:rPr>
          <w:rFonts w:ascii="Times New Roman" w:hAnsi="Times New Roman" w:cs="Times New Roman"/>
          <w:sz w:val="24"/>
          <w:szCs w:val="24"/>
        </w:rPr>
        <w:t>:</w:t>
      </w:r>
    </w:p>
    <w:p w14:paraId="08E67EAE" w14:textId="77777777" w:rsidR="00E92395" w:rsidRPr="00434982" w:rsidRDefault="00E92395" w:rsidP="00556CD9">
      <w:pPr>
        <w:rPr>
          <w:rFonts w:ascii="Times New Roman" w:hAnsi="Times New Roman" w:cs="Times New Roman"/>
          <w:sz w:val="24"/>
          <w:szCs w:val="24"/>
        </w:rPr>
      </w:pPr>
    </w:p>
    <w:tbl>
      <w:tblPr>
        <w:tblW w:w="0" w:type="auto"/>
        <w:tblInd w:w="14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93"/>
        <w:gridCol w:w="708"/>
      </w:tblGrid>
      <w:tr w:rsidR="00673333" w:rsidRPr="00434982" w14:paraId="6473891D" w14:textId="77777777" w:rsidTr="00CA00B5">
        <w:trPr>
          <w:trHeight w:val="434"/>
        </w:trPr>
        <w:tc>
          <w:tcPr>
            <w:tcW w:w="6893" w:type="dxa"/>
            <w:tcBorders>
              <w:bottom w:val="single" w:sz="4" w:space="0" w:color="000000"/>
            </w:tcBorders>
          </w:tcPr>
          <w:p w14:paraId="0D969D19" w14:textId="77777777" w:rsidR="00673333" w:rsidRPr="00434982" w:rsidRDefault="00673333" w:rsidP="00673333">
            <w:pPr>
              <w:widowControl w:val="0"/>
              <w:autoSpaceDE w:val="0"/>
              <w:autoSpaceDN w:val="0"/>
              <w:spacing w:line="254" w:lineRule="exact"/>
              <w:ind w:left="54"/>
              <w:jc w:val="left"/>
              <w:rPr>
                <w:rFonts w:ascii="Times New Roman" w:eastAsia="Cambria" w:hAnsi="Times New Roman" w:cs="Times New Roman"/>
                <w:sz w:val="24"/>
                <w:szCs w:val="24"/>
                <w:lang w:val="en-US"/>
              </w:rPr>
            </w:pPr>
            <w:r w:rsidRPr="00434982">
              <w:rPr>
                <w:rFonts w:ascii="Times New Roman" w:eastAsia="Cambria" w:hAnsi="Times New Roman" w:cs="Times New Roman"/>
                <w:b/>
                <w:w w:val="105"/>
                <w:sz w:val="24"/>
                <w:szCs w:val="24"/>
                <w:lang w:val="en-US"/>
              </w:rPr>
              <w:t>a.</w:t>
            </w:r>
            <w:r w:rsidRPr="00434982">
              <w:rPr>
                <w:rFonts w:ascii="Times New Roman" w:eastAsia="Cambria" w:hAnsi="Times New Roman" w:cs="Times New Roman"/>
                <w:b/>
                <w:spacing w:val="35"/>
                <w:w w:val="105"/>
                <w:sz w:val="24"/>
                <w:szCs w:val="24"/>
                <w:lang w:val="en-US"/>
              </w:rPr>
              <w:t xml:space="preserve"> </w:t>
            </w:r>
            <w:r w:rsidRPr="00434982">
              <w:rPr>
                <w:rFonts w:ascii="Times New Roman" w:eastAsia="Cambria" w:hAnsi="Times New Roman" w:cs="Times New Roman"/>
                <w:w w:val="105"/>
                <w:sz w:val="24"/>
                <w:szCs w:val="24"/>
                <w:lang w:val="en-US"/>
              </w:rPr>
              <w:t>R&amp;C</w:t>
            </w:r>
            <w:r w:rsidRPr="00434982">
              <w:rPr>
                <w:rFonts w:ascii="Times New Roman" w:eastAsia="Cambria" w:hAnsi="Times New Roman" w:cs="Times New Roman"/>
                <w:spacing w:val="-7"/>
                <w:w w:val="105"/>
                <w:sz w:val="24"/>
                <w:szCs w:val="24"/>
                <w:lang w:val="en-US"/>
              </w:rPr>
              <w:t xml:space="preserve"> </w:t>
            </w:r>
            <w:r w:rsidRPr="00434982">
              <w:rPr>
                <w:rFonts w:ascii="Times New Roman" w:eastAsia="Cambria" w:hAnsi="Times New Roman" w:cs="Times New Roman"/>
                <w:w w:val="105"/>
                <w:sz w:val="24"/>
                <w:szCs w:val="24"/>
                <w:lang w:val="en-US"/>
              </w:rPr>
              <w:t>Support</w:t>
            </w:r>
            <w:r w:rsidRPr="00434982">
              <w:rPr>
                <w:rFonts w:ascii="Times New Roman" w:eastAsia="Cambria" w:hAnsi="Times New Roman" w:cs="Times New Roman"/>
                <w:spacing w:val="-8"/>
                <w:w w:val="105"/>
                <w:sz w:val="24"/>
                <w:szCs w:val="24"/>
                <w:lang w:val="en-US"/>
              </w:rPr>
              <w:t xml:space="preserve"> </w:t>
            </w:r>
            <w:r w:rsidRPr="00434982">
              <w:rPr>
                <w:rFonts w:ascii="Times New Roman" w:eastAsia="Cambria" w:hAnsi="Times New Roman" w:cs="Times New Roman"/>
                <w:spacing w:val="-2"/>
                <w:w w:val="105"/>
                <w:sz w:val="24"/>
                <w:szCs w:val="24"/>
                <w:lang w:val="en-US"/>
              </w:rPr>
              <w:t>charge</w:t>
            </w:r>
          </w:p>
        </w:tc>
        <w:tc>
          <w:tcPr>
            <w:tcW w:w="708" w:type="dxa"/>
            <w:tcBorders>
              <w:bottom w:val="single" w:sz="4" w:space="0" w:color="000000"/>
              <w:right w:val="single" w:sz="4" w:space="0" w:color="000000"/>
            </w:tcBorders>
          </w:tcPr>
          <w:p w14:paraId="66159149" w14:textId="1EECFA02" w:rsidR="00673333" w:rsidRPr="00434982" w:rsidRDefault="00C51DE7" w:rsidP="00673333">
            <w:pPr>
              <w:widowControl w:val="0"/>
              <w:autoSpaceDE w:val="0"/>
              <w:autoSpaceDN w:val="0"/>
              <w:spacing w:line="254" w:lineRule="exact"/>
              <w:ind w:right="108"/>
              <w:jc w:val="right"/>
              <w:rPr>
                <w:rFonts w:ascii="Times New Roman" w:eastAsia="Cambria" w:hAnsi="Times New Roman" w:cs="Times New Roman"/>
                <w:sz w:val="22"/>
                <w:lang w:val="en-US"/>
              </w:rPr>
            </w:pPr>
            <w:r w:rsidRPr="00434982">
              <w:rPr>
                <w:rFonts w:ascii="Times New Roman" w:eastAsia="Cambria" w:hAnsi="Times New Roman" w:cs="Times New Roman"/>
                <w:spacing w:val="-5"/>
                <w:sz w:val="22"/>
                <w:lang w:val="en-US"/>
              </w:rPr>
              <w:t>65</w:t>
            </w:r>
            <w:r w:rsidR="00673333" w:rsidRPr="00434982">
              <w:rPr>
                <w:rFonts w:ascii="Times New Roman" w:eastAsia="Cambria" w:hAnsi="Times New Roman" w:cs="Times New Roman"/>
                <w:spacing w:val="-5"/>
                <w:sz w:val="22"/>
                <w:lang w:val="en-US"/>
              </w:rPr>
              <w:t>%</w:t>
            </w:r>
          </w:p>
        </w:tc>
      </w:tr>
      <w:tr w:rsidR="00673333" w:rsidRPr="00434982" w14:paraId="4028B074" w14:textId="77777777" w:rsidTr="00CA00B5">
        <w:trPr>
          <w:trHeight w:val="417"/>
        </w:trPr>
        <w:tc>
          <w:tcPr>
            <w:tcW w:w="6893" w:type="dxa"/>
            <w:tcBorders>
              <w:top w:val="single" w:sz="4" w:space="0" w:color="000000"/>
            </w:tcBorders>
          </w:tcPr>
          <w:p w14:paraId="3F601772" w14:textId="77777777" w:rsidR="00673333" w:rsidRPr="00434982" w:rsidRDefault="00673333" w:rsidP="00F81B4E">
            <w:pPr>
              <w:widowControl w:val="0"/>
              <w:autoSpaceDE w:val="0"/>
              <w:autoSpaceDN w:val="0"/>
              <w:spacing w:before="6"/>
              <w:ind w:left="54"/>
              <w:jc w:val="left"/>
              <w:rPr>
                <w:rFonts w:ascii="Times New Roman" w:eastAsia="Cambria" w:hAnsi="Times New Roman" w:cs="Times New Roman"/>
                <w:sz w:val="24"/>
                <w:szCs w:val="24"/>
                <w:lang w:val="en-US"/>
              </w:rPr>
            </w:pPr>
            <w:r w:rsidRPr="00434982">
              <w:rPr>
                <w:rFonts w:ascii="Times New Roman" w:eastAsia="Cambria" w:hAnsi="Times New Roman" w:cs="Times New Roman"/>
                <w:b/>
                <w:sz w:val="24"/>
                <w:szCs w:val="24"/>
                <w:lang w:val="en-US"/>
              </w:rPr>
              <w:t>b.</w:t>
            </w:r>
            <w:r w:rsidRPr="00434982">
              <w:rPr>
                <w:rFonts w:ascii="Times New Roman" w:eastAsia="Cambria" w:hAnsi="Times New Roman" w:cs="Times New Roman"/>
                <w:b/>
                <w:spacing w:val="76"/>
                <w:sz w:val="24"/>
                <w:szCs w:val="24"/>
                <w:lang w:val="en-US"/>
              </w:rPr>
              <w:t xml:space="preserve"> </w:t>
            </w:r>
            <w:r w:rsidRPr="00434982">
              <w:rPr>
                <w:rFonts w:ascii="Times New Roman" w:eastAsia="Cambria" w:hAnsi="Times New Roman" w:cs="Times New Roman"/>
                <w:sz w:val="24"/>
                <w:szCs w:val="24"/>
                <w:lang w:val="en-US"/>
              </w:rPr>
              <w:t>Dep</w:t>
            </w:r>
            <w:r w:rsidR="00F81B4E" w:rsidRPr="00434982">
              <w:rPr>
                <w:rFonts w:ascii="Times New Roman" w:eastAsia="Cambria" w:hAnsi="Times New Roman" w:cs="Times New Roman"/>
                <w:sz w:val="24"/>
                <w:szCs w:val="24"/>
                <w:lang w:val="en-US"/>
              </w:rPr>
              <w:t xml:space="preserve">artment </w:t>
            </w:r>
            <w:r w:rsidRPr="00434982">
              <w:rPr>
                <w:rFonts w:ascii="Times New Roman" w:eastAsia="Cambria" w:hAnsi="Times New Roman" w:cs="Times New Roman"/>
                <w:sz w:val="24"/>
                <w:szCs w:val="24"/>
                <w:lang w:val="en-US"/>
              </w:rPr>
              <w:t>Development</w:t>
            </w:r>
            <w:r w:rsidRPr="00434982">
              <w:rPr>
                <w:rFonts w:ascii="Times New Roman" w:eastAsia="Cambria" w:hAnsi="Times New Roman" w:cs="Times New Roman"/>
                <w:spacing w:val="8"/>
                <w:sz w:val="24"/>
                <w:szCs w:val="24"/>
                <w:lang w:val="en-US"/>
              </w:rPr>
              <w:t xml:space="preserve"> </w:t>
            </w:r>
            <w:r w:rsidRPr="00434982">
              <w:rPr>
                <w:rFonts w:ascii="Times New Roman" w:eastAsia="Cambria" w:hAnsi="Times New Roman" w:cs="Times New Roman"/>
                <w:sz w:val="24"/>
                <w:szCs w:val="24"/>
                <w:lang w:val="en-US"/>
              </w:rPr>
              <w:t>Fund</w:t>
            </w:r>
            <w:r w:rsidRPr="00434982">
              <w:rPr>
                <w:rFonts w:ascii="Times New Roman" w:eastAsia="Cambria" w:hAnsi="Times New Roman" w:cs="Times New Roman"/>
                <w:spacing w:val="14"/>
                <w:sz w:val="24"/>
                <w:szCs w:val="24"/>
                <w:lang w:val="en-US"/>
              </w:rPr>
              <w:t xml:space="preserve"> </w:t>
            </w:r>
            <w:r w:rsidRPr="00434982">
              <w:rPr>
                <w:rFonts w:ascii="Times New Roman" w:eastAsia="Cambria" w:hAnsi="Times New Roman" w:cs="Times New Roman"/>
                <w:spacing w:val="-2"/>
                <w:sz w:val="24"/>
                <w:szCs w:val="24"/>
                <w:lang w:val="en-US"/>
              </w:rPr>
              <w:t>(DDF)</w:t>
            </w:r>
          </w:p>
        </w:tc>
        <w:tc>
          <w:tcPr>
            <w:tcW w:w="708" w:type="dxa"/>
            <w:tcBorders>
              <w:top w:val="single" w:sz="4" w:space="0" w:color="000000"/>
              <w:right w:val="single" w:sz="4" w:space="0" w:color="000000"/>
            </w:tcBorders>
          </w:tcPr>
          <w:p w14:paraId="64703832" w14:textId="1FD4820A" w:rsidR="00673333" w:rsidRPr="00434982" w:rsidRDefault="00673333" w:rsidP="00673333">
            <w:pPr>
              <w:widowControl w:val="0"/>
              <w:autoSpaceDE w:val="0"/>
              <w:autoSpaceDN w:val="0"/>
              <w:spacing w:before="6"/>
              <w:ind w:right="85"/>
              <w:jc w:val="right"/>
              <w:rPr>
                <w:rFonts w:ascii="Times New Roman" w:eastAsia="Cambria" w:hAnsi="Times New Roman" w:cs="Times New Roman"/>
                <w:sz w:val="22"/>
                <w:lang w:val="en-US"/>
              </w:rPr>
            </w:pPr>
            <w:r w:rsidRPr="00434982">
              <w:rPr>
                <w:rFonts w:ascii="Times New Roman" w:eastAsia="Cambria" w:hAnsi="Times New Roman" w:cs="Times New Roman"/>
                <w:spacing w:val="-5"/>
                <w:sz w:val="22"/>
                <w:lang w:val="en-US"/>
              </w:rPr>
              <w:t>1</w:t>
            </w:r>
            <w:r w:rsidR="00C51DE7" w:rsidRPr="00434982">
              <w:rPr>
                <w:rFonts w:ascii="Times New Roman" w:eastAsia="Cambria" w:hAnsi="Times New Roman" w:cs="Times New Roman"/>
                <w:spacing w:val="-5"/>
                <w:sz w:val="22"/>
                <w:lang w:val="en-US"/>
              </w:rPr>
              <w:t>5</w:t>
            </w:r>
            <w:r w:rsidRPr="00434982">
              <w:rPr>
                <w:rFonts w:ascii="Times New Roman" w:eastAsia="Cambria" w:hAnsi="Times New Roman" w:cs="Times New Roman"/>
                <w:spacing w:val="-5"/>
                <w:sz w:val="22"/>
                <w:lang w:val="en-US"/>
              </w:rPr>
              <w:t>%</w:t>
            </w:r>
          </w:p>
        </w:tc>
      </w:tr>
      <w:tr w:rsidR="00673333" w:rsidRPr="00434982" w14:paraId="111654EA" w14:textId="77777777" w:rsidTr="00CA00B5">
        <w:trPr>
          <w:trHeight w:val="405"/>
        </w:trPr>
        <w:tc>
          <w:tcPr>
            <w:tcW w:w="6893" w:type="dxa"/>
          </w:tcPr>
          <w:p w14:paraId="74062742" w14:textId="77777777" w:rsidR="00673333" w:rsidRPr="00434982" w:rsidRDefault="00673333" w:rsidP="00673333">
            <w:pPr>
              <w:widowControl w:val="0"/>
              <w:autoSpaceDE w:val="0"/>
              <w:autoSpaceDN w:val="0"/>
              <w:spacing w:line="254" w:lineRule="exact"/>
              <w:ind w:left="54"/>
              <w:jc w:val="left"/>
              <w:rPr>
                <w:rFonts w:ascii="Times New Roman" w:eastAsia="Cambria" w:hAnsi="Times New Roman" w:cs="Times New Roman"/>
                <w:sz w:val="24"/>
                <w:szCs w:val="24"/>
                <w:lang w:val="en-US"/>
              </w:rPr>
            </w:pPr>
            <w:r w:rsidRPr="00434982">
              <w:rPr>
                <w:rFonts w:ascii="Times New Roman" w:eastAsia="Cambria" w:hAnsi="Times New Roman" w:cs="Times New Roman"/>
                <w:b/>
                <w:sz w:val="24"/>
                <w:szCs w:val="24"/>
                <w:lang w:val="en-US"/>
              </w:rPr>
              <w:t>c.</w:t>
            </w:r>
            <w:r w:rsidRPr="00434982">
              <w:rPr>
                <w:rFonts w:ascii="Times New Roman" w:eastAsia="Cambria" w:hAnsi="Times New Roman" w:cs="Times New Roman"/>
                <w:b/>
                <w:spacing w:val="67"/>
                <w:w w:val="150"/>
                <w:sz w:val="24"/>
                <w:szCs w:val="24"/>
                <w:lang w:val="en-US"/>
              </w:rPr>
              <w:t xml:space="preserve"> </w:t>
            </w:r>
            <w:r w:rsidRPr="00434982">
              <w:rPr>
                <w:rFonts w:ascii="Times New Roman" w:eastAsia="Cambria" w:hAnsi="Times New Roman" w:cs="Times New Roman"/>
                <w:sz w:val="24"/>
                <w:szCs w:val="24"/>
                <w:lang w:val="en-US"/>
              </w:rPr>
              <w:t>Professional</w:t>
            </w:r>
            <w:r w:rsidRPr="00434982">
              <w:rPr>
                <w:rFonts w:ascii="Times New Roman" w:eastAsia="Cambria" w:hAnsi="Times New Roman" w:cs="Times New Roman"/>
                <w:spacing w:val="8"/>
                <w:sz w:val="24"/>
                <w:szCs w:val="24"/>
                <w:lang w:val="en-US"/>
              </w:rPr>
              <w:t xml:space="preserve"> </w:t>
            </w:r>
            <w:r w:rsidRPr="00434982">
              <w:rPr>
                <w:rFonts w:ascii="Times New Roman" w:eastAsia="Cambria" w:hAnsi="Times New Roman" w:cs="Times New Roman"/>
                <w:sz w:val="24"/>
                <w:szCs w:val="24"/>
                <w:lang w:val="en-US"/>
              </w:rPr>
              <w:t>Development</w:t>
            </w:r>
            <w:r w:rsidRPr="00434982">
              <w:rPr>
                <w:rFonts w:ascii="Times New Roman" w:eastAsia="Cambria" w:hAnsi="Times New Roman" w:cs="Times New Roman"/>
                <w:spacing w:val="13"/>
                <w:sz w:val="24"/>
                <w:szCs w:val="24"/>
                <w:lang w:val="en-US"/>
              </w:rPr>
              <w:t xml:space="preserve"> </w:t>
            </w:r>
            <w:r w:rsidRPr="00434982">
              <w:rPr>
                <w:rFonts w:ascii="Times New Roman" w:eastAsia="Cambria" w:hAnsi="Times New Roman" w:cs="Times New Roman"/>
                <w:sz w:val="24"/>
                <w:szCs w:val="24"/>
                <w:lang w:val="en-US"/>
              </w:rPr>
              <w:t>Fund</w:t>
            </w:r>
            <w:r w:rsidRPr="00434982">
              <w:rPr>
                <w:rFonts w:ascii="Times New Roman" w:eastAsia="Cambria" w:hAnsi="Times New Roman" w:cs="Times New Roman"/>
                <w:spacing w:val="8"/>
                <w:sz w:val="24"/>
                <w:szCs w:val="24"/>
                <w:lang w:val="en-US"/>
              </w:rPr>
              <w:t xml:space="preserve"> </w:t>
            </w:r>
            <w:r w:rsidRPr="00434982">
              <w:rPr>
                <w:rFonts w:ascii="Times New Roman" w:eastAsia="Cambria" w:hAnsi="Times New Roman" w:cs="Times New Roman"/>
                <w:spacing w:val="-4"/>
                <w:sz w:val="24"/>
                <w:szCs w:val="24"/>
                <w:lang w:val="en-US"/>
              </w:rPr>
              <w:t>(PDF)</w:t>
            </w:r>
          </w:p>
        </w:tc>
        <w:tc>
          <w:tcPr>
            <w:tcW w:w="708" w:type="dxa"/>
            <w:tcBorders>
              <w:right w:val="single" w:sz="4" w:space="0" w:color="000000"/>
            </w:tcBorders>
          </w:tcPr>
          <w:p w14:paraId="2B1CF601" w14:textId="6E7F4910" w:rsidR="00673333" w:rsidRPr="00434982" w:rsidRDefault="00C51DE7" w:rsidP="00673333">
            <w:pPr>
              <w:widowControl w:val="0"/>
              <w:autoSpaceDE w:val="0"/>
              <w:autoSpaceDN w:val="0"/>
              <w:spacing w:line="254" w:lineRule="exact"/>
              <w:ind w:right="84"/>
              <w:jc w:val="right"/>
              <w:rPr>
                <w:rFonts w:ascii="Times New Roman" w:eastAsia="Cambria" w:hAnsi="Times New Roman" w:cs="Times New Roman"/>
                <w:sz w:val="22"/>
                <w:lang w:val="en-US"/>
              </w:rPr>
            </w:pPr>
            <w:r w:rsidRPr="00434982">
              <w:rPr>
                <w:rFonts w:ascii="Times New Roman" w:eastAsia="Cambria" w:hAnsi="Times New Roman" w:cs="Times New Roman"/>
                <w:spacing w:val="-5"/>
                <w:sz w:val="22"/>
                <w:lang w:val="en-US"/>
              </w:rPr>
              <w:t>15</w:t>
            </w:r>
            <w:r w:rsidR="00673333" w:rsidRPr="00434982">
              <w:rPr>
                <w:rFonts w:ascii="Times New Roman" w:eastAsia="Cambria" w:hAnsi="Times New Roman" w:cs="Times New Roman"/>
                <w:spacing w:val="-5"/>
                <w:sz w:val="22"/>
                <w:lang w:val="en-US"/>
              </w:rPr>
              <w:t>%</w:t>
            </w:r>
          </w:p>
        </w:tc>
      </w:tr>
      <w:tr w:rsidR="00C51DE7" w:rsidRPr="00434982" w14:paraId="60EDCBB8" w14:textId="77777777" w:rsidTr="00CA00B5">
        <w:trPr>
          <w:trHeight w:val="410"/>
        </w:trPr>
        <w:tc>
          <w:tcPr>
            <w:tcW w:w="6893" w:type="dxa"/>
          </w:tcPr>
          <w:p w14:paraId="72BECFA1" w14:textId="11B09B53" w:rsidR="00C51DE7" w:rsidRPr="00434982" w:rsidRDefault="00C51DE7" w:rsidP="00673333">
            <w:pPr>
              <w:widowControl w:val="0"/>
              <w:autoSpaceDE w:val="0"/>
              <w:autoSpaceDN w:val="0"/>
              <w:spacing w:line="254" w:lineRule="exact"/>
              <w:ind w:left="54"/>
              <w:jc w:val="left"/>
              <w:rPr>
                <w:rFonts w:ascii="Times New Roman" w:eastAsia="Cambria" w:hAnsi="Times New Roman" w:cs="Times New Roman"/>
                <w:b/>
                <w:sz w:val="24"/>
                <w:szCs w:val="24"/>
                <w:lang w:val="en-US"/>
              </w:rPr>
            </w:pPr>
            <w:r w:rsidRPr="00434982">
              <w:rPr>
                <w:rFonts w:ascii="Times New Roman" w:eastAsia="Cambria" w:hAnsi="Times New Roman" w:cs="Times New Roman"/>
                <w:b/>
                <w:sz w:val="24"/>
                <w:szCs w:val="24"/>
                <w:lang w:val="en-US"/>
              </w:rPr>
              <w:t xml:space="preserve">d. </w:t>
            </w:r>
            <w:r w:rsidRPr="00434982">
              <w:rPr>
                <w:rFonts w:ascii="Times New Roman" w:eastAsia="Cambria" w:hAnsi="Times New Roman" w:cs="Times New Roman"/>
                <w:sz w:val="24"/>
                <w:szCs w:val="24"/>
                <w:lang w:val="en-US"/>
              </w:rPr>
              <w:t>Research and Consultancy (R &amp; C) Promotional Activity</w:t>
            </w:r>
            <w:r w:rsidR="00FA341F" w:rsidRPr="00434982">
              <w:rPr>
                <w:rFonts w:ascii="Times New Roman" w:eastAsia="Cambria" w:hAnsi="Times New Roman" w:cs="Times New Roman"/>
                <w:sz w:val="24"/>
                <w:szCs w:val="24"/>
                <w:lang w:val="en-US"/>
              </w:rPr>
              <w:t xml:space="preserve"> Fund</w:t>
            </w:r>
            <w:r w:rsidRPr="00434982">
              <w:rPr>
                <w:rFonts w:ascii="Times New Roman" w:eastAsia="Cambria" w:hAnsi="Times New Roman" w:cs="Times New Roman"/>
                <w:sz w:val="24"/>
                <w:szCs w:val="24"/>
                <w:lang w:val="en-US"/>
              </w:rPr>
              <w:t xml:space="preserve"> </w:t>
            </w:r>
            <w:r w:rsidRPr="00434982">
              <w:rPr>
                <w:rFonts w:ascii="Times New Roman" w:eastAsia="Cambria" w:hAnsi="Times New Roman" w:cs="Times New Roman"/>
                <w:b/>
                <w:sz w:val="24"/>
                <w:szCs w:val="24"/>
                <w:lang w:val="en-US"/>
              </w:rPr>
              <w:t xml:space="preserve"> </w:t>
            </w:r>
          </w:p>
        </w:tc>
        <w:tc>
          <w:tcPr>
            <w:tcW w:w="708" w:type="dxa"/>
            <w:tcBorders>
              <w:right w:val="single" w:sz="4" w:space="0" w:color="000000"/>
            </w:tcBorders>
          </w:tcPr>
          <w:p w14:paraId="1D304C5A" w14:textId="6A792086" w:rsidR="00C51DE7" w:rsidRPr="00434982" w:rsidRDefault="00FA341F" w:rsidP="00673333">
            <w:pPr>
              <w:widowControl w:val="0"/>
              <w:autoSpaceDE w:val="0"/>
              <w:autoSpaceDN w:val="0"/>
              <w:spacing w:line="254" w:lineRule="exact"/>
              <w:ind w:right="84"/>
              <w:jc w:val="right"/>
              <w:rPr>
                <w:rFonts w:ascii="Times New Roman" w:eastAsia="Cambria" w:hAnsi="Times New Roman" w:cs="Times New Roman"/>
                <w:spacing w:val="-5"/>
                <w:sz w:val="22"/>
                <w:lang w:val="en-US"/>
              </w:rPr>
            </w:pPr>
            <w:r w:rsidRPr="00434982">
              <w:rPr>
                <w:rFonts w:ascii="Times New Roman" w:eastAsia="Cambria" w:hAnsi="Times New Roman" w:cs="Times New Roman"/>
                <w:spacing w:val="-5"/>
                <w:sz w:val="22"/>
                <w:lang w:val="en-US"/>
              </w:rPr>
              <w:t>5%</w:t>
            </w:r>
          </w:p>
        </w:tc>
      </w:tr>
    </w:tbl>
    <w:p w14:paraId="20C4529A" w14:textId="77777777" w:rsidR="00673333" w:rsidRPr="00434982" w:rsidRDefault="00673333" w:rsidP="00556CD9">
      <w:pPr>
        <w:rPr>
          <w:rFonts w:ascii="Times New Roman" w:hAnsi="Times New Roman" w:cs="Times New Roman"/>
          <w:sz w:val="24"/>
          <w:szCs w:val="24"/>
        </w:rPr>
      </w:pPr>
    </w:p>
    <w:p w14:paraId="26A19D43" w14:textId="127CD67C" w:rsidR="00F96537" w:rsidRDefault="00C768AF" w:rsidP="00855BD0">
      <w:pPr>
        <w:ind w:left="709"/>
        <w:rPr>
          <w:rFonts w:ascii="Times New Roman" w:hAnsi="Times New Roman" w:cs="Times New Roman"/>
          <w:sz w:val="24"/>
          <w:szCs w:val="24"/>
        </w:rPr>
      </w:pPr>
      <w:r w:rsidRPr="00434982">
        <w:rPr>
          <w:rFonts w:ascii="Times New Roman" w:hAnsi="Times New Roman" w:cs="Times New Roman"/>
          <w:sz w:val="24"/>
          <w:szCs w:val="24"/>
        </w:rPr>
        <w:t xml:space="preserve">In the project, where there are Co-PIs, PDF will be distributed </w:t>
      </w:r>
      <w:r w:rsidR="009D170A" w:rsidRPr="00434982">
        <w:rPr>
          <w:rFonts w:ascii="Times New Roman" w:hAnsi="Times New Roman" w:cs="Times New Roman"/>
          <w:sz w:val="24"/>
          <w:szCs w:val="24"/>
        </w:rPr>
        <w:t>6</w:t>
      </w:r>
      <w:r w:rsidR="002E791B" w:rsidRPr="00434982">
        <w:rPr>
          <w:rFonts w:ascii="Times New Roman" w:hAnsi="Times New Roman" w:cs="Times New Roman"/>
          <w:sz w:val="24"/>
          <w:szCs w:val="24"/>
        </w:rPr>
        <w:t>0</w:t>
      </w:r>
      <w:r w:rsidRPr="00434982">
        <w:rPr>
          <w:rFonts w:ascii="Times New Roman" w:hAnsi="Times New Roman" w:cs="Times New Roman"/>
          <w:sz w:val="24"/>
          <w:szCs w:val="24"/>
        </w:rPr>
        <w:t xml:space="preserve">% to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and rest </w:t>
      </w:r>
      <w:r w:rsidR="009D170A" w:rsidRPr="00434982">
        <w:rPr>
          <w:rFonts w:ascii="Times New Roman" w:hAnsi="Times New Roman" w:cs="Times New Roman"/>
          <w:sz w:val="24"/>
          <w:szCs w:val="24"/>
        </w:rPr>
        <w:t>4</w:t>
      </w:r>
      <w:r w:rsidR="002E791B" w:rsidRPr="00434982">
        <w:rPr>
          <w:rFonts w:ascii="Times New Roman" w:hAnsi="Times New Roman" w:cs="Times New Roman"/>
          <w:sz w:val="24"/>
          <w:szCs w:val="24"/>
        </w:rPr>
        <w:t>0</w:t>
      </w:r>
      <w:r w:rsidRPr="00434982">
        <w:rPr>
          <w:rFonts w:ascii="Times New Roman" w:hAnsi="Times New Roman" w:cs="Times New Roman"/>
          <w:sz w:val="24"/>
          <w:szCs w:val="24"/>
        </w:rPr>
        <w:t>% will be equally divided among all Co</w:t>
      </w:r>
      <w:r w:rsidR="00782CB3" w:rsidRPr="00434982">
        <w:rPr>
          <w:rFonts w:ascii="Times New Roman" w:hAnsi="Times New Roman" w:cs="Times New Roman"/>
          <w:sz w:val="24"/>
          <w:szCs w:val="24"/>
        </w:rPr>
        <w:t>-</w:t>
      </w:r>
      <w:r w:rsidRPr="00434982">
        <w:rPr>
          <w:rFonts w:ascii="Times New Roman" w:hAnsi="Times New Roman" w:cs="Times New Roman"/>
          <w:sz w:val="24"/>
          <w:szCs w:val="24"/>
        </w:rPr>
        <w:t xml:space="preserve">PIs.  </w:t>
      </w:r>
      <w:r w:rsidR="009D170A" w:rsidRPr="00434982">
        <w:rPr>
          <w:rFonts w:ascii="Times New Roman" w:hAnsi="Times New Roman" w:cs="Times New Roman"/>
          <w:sz w:val="24"/>
          <w:szCs w:val="24"/>
        </w:rPr>
        <w:t>I</w:t>
      </w:r>
      <w:r w:rsidR="00FB762E" w:rsidRPr="00434982">
        <w:rPr>
          <w:rFonts w:ascii="Times New Roman" w:hAnsi="Times New Roman" w:cs="Times New Roman"/>
          <w:sz w:val="24"/>
          <w:szCs w:val="24"/>
        </w:rPr>
        <w:t>n</w:t>
      </w:r>
      <w:r w:rsidR="009D170A" w:rsidRPr="00434982">
        <w:rPr>
          <w:rFonts w:ascii="Times New Roman" w:hAnsi="Times New Roman" w:cs="Times New Roman"/>
          <w:sz w:val="24"/>
          <w:szCs w:val="24"/>
        </w:rPr>
        <w:t xml:space="preserve"> case </w:t>
      </w:r>
      <w:r w:rsidR="00BE432E" w:rsidRPr="00434982">
        <w:rPr>
          <w:rFonts w:ascii="Times New Roman" w:hAnsi="Times New Roman" w:cs="Times New Roman"/>
          <w:sz w:val="24"/>
          <w:szCs w:val="24"/>
        </w:rPr>
        <w:t xml:space="preserve">of </w:t>
      </w:r>
      <w:r w:rsidR="009D170A" w:rsidRPr="00434982">
        <w:rPr>
          <w:rFonts w:ascii="Times New Roman" w:hAnsi="Times New Roman" w:cs="Times New Roman"/>
          <w:sz w:val="24"/>
          <w:szCs w:val="24"/>
        </w:rPr>
        <w:t>only one Co-PI, distributed will be 75% to PI and rest for Co-PI.</w:t>
      </w:r>
    </w:p>
    <w:p w14:paraId="5A3D1B5A" w14:textId="77777777" w:rsidR="00855BD0" w:rsidRPr="00434982" w:rsidRDefault="00855BD0" w:rsidP="00556CD9">
      <w:pPr>
        <w:rPr>
          <w:rFonts w:ascii="Times New Roman" w:hAnsi="Times New Roman" w:cs="Times New Roman"/>
          <w:sz w:val="24"/>
          <w:szCs w:val="24"/>
        </w:rPr>
      </w:pPr>
    </w:p>
    <w:p w14:paraId="1E15D166" w14:textId="35AD14B4" w:rsidR="006431F2" w:rsidRPr="00434982" w:rsidRDefault="00D564C1" w:rsidP="00855BD0">
      <w:pPr>
        <w:pStyle w:val="Heading2"/>
        <w:numPr>
          <w:ilvl w:val="0"/>
          <w:numId w:val="0"/>
        </w:numPr>
        <w:rPr>
          <w:rFonts w:ascii="Times New Roman" w:hAnsi="Times New Roman" w:cs="Times New Roman"/>
        </w:rPr>
      </w:pPr>
      <w:r>
        <w:rPr>
          <w:rFonts w:ascii="Times New Roman" w:hAnsi="Times New Roman" w:cs="Times New Roman"/>
        </w:rPr>
        <w:t xml:space="preserve">       </w:t>
      </w:r>
      <w:r w:rsidR="00941C95" w:rsidRPr="00821937">
        <w:rPr>
          <w:rFonts w:ascii="Times New Roman" w:hAnsi="Times New Roman" w:cs="Times New Roman"/>
          <w:color w:val="2313F5"/>
        </w:rPr>
        <w:t>Utilization of PDF</w:t>
      </w:r>
    </w:p>
    <w:p w14:paraId="460EF2BF" w14:textId="754F3065" w:rsidR="00431B0B" w:rsidRPr="00434982" w:rsidRDefault="00855BD0" w:rsidP="00855BD0">
      <w:pPr>
        <w:pStyle w:val="Heading3"/>
        <w:numPr>
          <w:ilvl w:val="0"/>
          <w:numId w:val="0"/>
        </w:numPr>
        <w:ind w:left="709"/>
        <w:rPr>
          <w:rFonts w:ascii="Times New Roman" w:hAnsi="Times New Roman" w:cs="Times New Roman"/>
          <w:b w:val="0"/>
          <w:bCs/>
          <w:color w:val="auto"/>
          <w:sz w:val="24"/>
          <w:szCs w:val="36"/>
        </w:rPr>
      </w:pPr>
      <w:r>
        <w:rPr>
          <w:rFonts w:ascii="Times New Roman" w:hAnsi="Times New Roman" w:cs="Times New Roman"/>
          <w:b w:val="0"/>
          <w:bCs/>
          <w:color w:val="auto"/>
          <w:sz w:val="24"/>
          <w:szCs w:val="36"/>
        </w:rPr>
        <w:t xml:space="preserve"> </w:t>
      </w:r>
      <w:r w:rsidR="00431B0B" w:rsidRPr="00434982">
        <w:rPr>
          <w:rFonts w:ascii="Times New Roman" w:hAnsi="Times New Roman" w:cs="Times New Roman"/>
          <w:b w:val="0"/>
          <w:bCs/>
          <w:color w:val="auto"/>
          <w:sz w:val="24"/>
          <w:szCs w:val="36"/>
        </w:rPr>
        <w:t>The PDF can be utilized by the concerned faculty member</w:t>
      </w:r>
      <w:r w:rsidR="000A342F" w:rsidRPr="00434982">
        <w:rPr>
          <w:rFonts w:ascii="Times New Roman" w:hAnsi="Times New Roman" w:cs="Times New Roman"/>
          <w:b w:val="0"/>
          <w:bCs/>
          <w:color w:val="auto"/>
          <w:sz w:val="24"/>
          <w:szCs w:val="36"/>
        </w:rPr>
        <w:t xml:space="preserve"> </w:t>
      </w:r>
      <w:r w:rsidR="00147421" w:rsidRPr="00434982">
        <w:rPr>
          <w:rFonts w:ascii="Times New Roman" w:hAnsi="Times New Roman" w:cs="Times New Roman"/>
          <w:b w:val="0"/>
          <w:bCs/>
          <w:color w:val="auto"/>
          <w:sz w:val="24"/>
          <w:szCs w:val="36"/>
        </w:rPr>
        <w:t xml:space="preserve">for </w:t>
      </w:r>
      <w:r w:rsidR="00431B0B" w:rsidRPr="00434982">
        <w:rPr>
          <w:rFonts w:ascii="Times New Roman" w:hAnsi="Times New Roman" w:cs="Times New Roman"/>
          <w:b w:val="0"/>
          <w:bCs/>
          <w:color w:val="auto"/>
          <w:sz w:val="24"/>
          <w:szCs w:val="36"/>
        </w:rPr>
        <w:t>the following purposes:</w:t>
      </w:r>
    </w:p>
    <w:p w14:paraId="3A403135" w14:textId="7B6BDBDA" w:rsidR="00431B0B"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 xml:space="preserve">Travel (domestic and </w:t>
      </w:r>
      <w:r w:rsidR="00DB3568" w:rsidRPr="00434982">
        <w:rPr>
          <w:rFonts w:ascii="Times New Roman" w:hAnsi="Times New Roman" w:cs="Times New Roman"/>
          <w:sz w:val="24"/>
          <w:szCs w:val="24"/>
        </w:rPr>
        <w:t>international</w:t>
      </w:r>
      <w:r w:rsidRPr="00434982">
        <w:rPr>
          <w:rFonts w:ascii="Times New Roman" w:hAnsi="Times New Roman" w:cs="Times New Roman"/>
          <w:sz w:val="24"/>
          <w:szCs w:val="24"/>
        </w:rPr>
        <w:t>)</w:t>
      </w:r>
      <w:r w:rsidR="000A342F" w:rsidRPr="00434982">
        <w:rPr>
          <w:rFonts w:ascii="Times New Roman" w:hAnsi="Times New Roman" w:cs="Times New Roman"/>
          <w:sz w:val="24"/>
          <w:szCs w:val="24"/>
        </w:rPr>
        <w:t xml:space="preserve"> </w:t>
      </w:r>
      <w:r w:rsidR="005A1FF1" w:rsidRPr="00434982">
        <w:rPr>
          <w:rFonts w:ascii="Times New Roman" w:hAnsi="Times New Roman" w:cs="Times New Roman"/>
          <w:sz w:val="24"/>
          <w:szCs w:val="24"/>
        </w:rPr>
        <w:t xml:space="preserve">for </w:t>
      </w:r>
      <w:r w:rsidR="000A342F" w:rsidRPr="00434982">
        <w:rPr>
          <w:rFonts w:ascii="Times New Roman" w:hAnsi="Times New Roman" w:cs="Times New Roman"/>
          <w:sz w:val="24"/>
          <w:szCs w:val="24"/>
        </w:rPr>
        <w:t xml:space="preserve">research-related meetings (including new project proposal presentation) and conference and related expenditures for </w:t>
      </w:r>
      <w:r w:rsidR="00280FD6" w:rsidRPr="00434982">
        <w:rPr>
          <w:rFonts w:ascii="Times New Roman" w:hAnsi="Times New Roman" w:cs="Times New Roman"/>
          <w:sz w:val="24"/>
          <w:szCs w:val="24"/>
        </w:rPr>
        <w:t>PI</w:t>
      </w:r>
      <w:r w:rsidR="000A342F" w:rsidRPr="00434982">
        <w:rPr>
          <w:rFonts w:ascii="Times New Roman" w:hAnsi="Times New Roman" w:cs="Times New Roman"/>
          <w:sz w:val="24"/>
          <w:szCs w:val="24"/>
        </w:rPr>
        <w:t xml:space="preserve"> and </w:t>
      </w:r>
      <w:r w:rsidR="00720D0E" w:rsidRPr="00434982">
        <w:rPr>
          <w:rFonts w:ascii="Times New Roman" w:hAnsi="Times New Roman" w:cs="Times New Roman"/>
          <w:sz w:val="24"/>
          <w:szCs w:val="24"/>
        </w:rPr>
        <w:t>Project staff</w:t>
      </w:r>
      <w:r w:rsidR="000A342F" w:rsidRPr="00434982">
        <w:rPr>
          <w:rFonts w:ascii="Times New Roman" w:hAnsi="Times New Roman" w:cs="Times New Roman"/>
          <w:sz w:val="24"/>
          <w:szCs w:val="24"/>
        </w:rPr>
        <w:t xml:space="preserve">. </w:t>
      </w:r>
    </w:p>
    <w:p w14:paraId="4BAC9432" w14:textId="77777777" w:rsidR="00431B0B"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Exploratory visits</w:t>
      </w:r>
      <w:r w:rsidR="00A26803" w:rsidRPr="00434982">
        <w:rPr>
          <w:rFonts w:ascii="Times New Roman" w:hAnsi="Times New Roman" w:cs="Times New Roman"/>
          <w:sz w:val="24"/>
          <w:szCs w:val="24"/>
        </w:rPr>
        <w:t>, experimental setup</w:t>
      </w:r>
    </w:p>
    <w:p w14:paraId="36BE291E" w14:textId="77777777" w:rsidR="00431B0B"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 xml:space="preserve">Engagement of project staff </w:t>
      </w:r>
    </w:p>
    <w:p w14:paraId="383C2D67" w14:textId="77777777" w:rsidR="00431B0B"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 xml:space="preserve">Fee and related expenditure for acquiring training/qualification(s) </w:t>
      </w:r>
    </w:p>
    <w:p w14:paraId="77A6A986" w14:textId="302D3E09" w:rsidR="00431B0B" w:rsidRPr="00434982" w:rsidRDefault="00DB3568"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Publication charges</w:t>
      </w:r>
      <w:r w:rsidR="001874D7" w:rsidRPr="00434982">
        <w:rPr>
          <w:rFonts w:ascii="Times New Roman" w:hAnsi="Times New Roman" w:cs="Times New Roman"/>
          <w:sz w:val="24"/>
          <w:szCs w:val="24"/>
        </w:rPr>
        <w:t xml:space="preserve"> such </w:t>
      </w:r>
      <w:r w:rsidR="000A342F" w:rsidRPr="00434982">
        <w:rPr>
          <w:rFonts w:ascii="Times New Roman" w:hAnsi="Times New Roman" w:cs="Times New Roman"/>
          <w:sz w:val="24"/>
          <w:szCs w:val="24"/>
        </w:rPr>
        <w:t xml:space="preserve">as </w:t>
      </w:r>
      <w:r w:rsidR="001874D7" w:rsidRPr="00434982">
        <w:rPr>
          <w:rFonts w:ascii="Times New Roman" w:hAnsi="Times New Roman" w:cs="Times New Roman"/>
          <w:sz w:val="24"/>
          <w:szCs w:val="24"/>
        </w:rPr>
        <w:t>article processing fee (</w:t>
      </w:r>
      <w:r w:rsidR="00E65117" w:rsidRPr="00434982">
        <w:rPr>
          <w:rFonts w:ascii="Times New Roman" w:hAnsi="Times New Roman" w:cs="Times New Roman"/>
          <w:sz w:val="24"/>
          <w:szCs w:val="24"/>
        </w:rPr>
        <w:t>APC</w:t>
      </w:r>
      <w:r w:rsidR="001874D7" w:rsidRPr="00434982">
        <w:rPr>
          <w:rFonts w:ascii="Times New Roman" w:hAnsi="Times New Roman" w:cs="Times New Roman"/>
          <w:sz w:val="24"/>
          <w:szCs w:val="24"/>
        </w:rPr>
        <w:t>),</w:t>
      </w:r>
      <w:hyperlink r:id="rId11" w:history="1">
        <w:r w:rsidR="000A342F" w:rsidRPr="00434982">
          <w:rPr>
            <w:rStyle w:val="Hyperlink"/>
            <w:rFonts w:ascii="Times New Roman" w:hAnsi="Times New Roman" w:cs="Times New Roman"/>
            <w:color w:val="auto"/>
            <w:sz w:val="24"/>
            <w:szCs w:val="24"/>
            <w:u w:val="none"/>
            <w:bdr w:val="none" w:sz="0" w:space="0" w:color="auto" w:frame="1"/>
            <w:shd w:val="clear" w:color="auto" w:fill="FFFFFF"/>
          </w:rPr>
          <w:t xml:space="preserve"> over-length</w:t>
        </w:r>
      </w:hyperlink>
      <w:r w:rsidR="001874D7" w:rsidRPr="00434982">
        <w:rPr>
          <w:rFonts w:ascii="Times New Roman" w:hAnsi="Times New Roman" w:cs="Times New Roman"/>
          <w:sz w:val="24"/>
          <w:szCs w:val="24"/>
        </w:rPr>
        <w:t xml:space="preserve">  (</w:t>
      </w:r>
      <w:r w:rsidR="00C22F79" w:rsidRPr="00434982">
        <w:rPr>
          <w:rFonts w:ascii="Times New Roman" w:hAnsi="Times New Roman" w:cs="Times New Roman"/>
          <w:sz w:val="24"/>
          <w:szCs w:val="24"/>
        </w:rPr>
        <w:t xml:space="preserve">only applicable </w:t>
      </w:r>
      <w:r w:rsidR="001874D7" w:rsidRPr="00434982">
        <w:rPr>
          <w:rFonts w:ascii="Times New Roman" w:hAnsi="Times New Roman" w:cs="Times New Roman"/>
          <w:sz w:val="24"/>
          <w:szCs w:val="24"/>
        </w:rPr>
        <w:t>for web of science journal</w:t>
      </w:r>
      <w:r w:rsidR="00E65117" w:rsidRPr="00434982">
        <w:rPr>
          <w:rFonts w:ascii="Times New Roman" w:hAnsi="Times New Roman" w:cs="Times New Roman"/>
          <w:sz w:val="24"/>
          <w:szCs w:val="24"/>
        </w:rPr>
        <w:t>s)</w:t>
      </w:r>
      <w:r w:rsidRPr="00434982">
        <w:rPr>
          <w:rFonts w:ascii="Times New Roman" w:hAnsi="Times New Roman" w:cs="Times New Roman"/>
          <w:sz w:val="24"/>
          <w:szCs w:val="24"/>
        </w:rPr>
        <w:t xml:space="preserve">, </w:t>
      </w:r>
      <w:r w:rsidR="00431B0B" w:rsidRPr="00434982">
        <w:rPr>
          <w:rFonts w:ascii="Times New Roman" w:hAnsi="Times New Roman" w:cs="Times New Roman"/>
          <w:sz w:val="24"/>
          <w:szCs w:val="24"/>
        </w:rPr>
        <w:t xml:space="preserve">Membership fee of professional societies </w:t>
      </w:r>
    </w:p>
    <w:p w14:paraId="4FC2631A" w14:textId="4AF0AD3D" w:rsidR="00DB3568"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 xml:space="preserve">Purchase of </w:t>
      </w:r>
      <w:r w:rsidR="000A342F" w:rsidRPr="00434982">
        <w:rPr>
          <w:rFonts w:ascii="Times New Roman" w:hAnsi="Times New Roman" w:cs="Times New Roman"/>
          <w:sz w:val="24"/>
          <w:szCs w:val="24"/>
        </w:rPr>
        <w:t>b</w:t>
      </w:r>
      <w:r w:rsidRPr="00434982">
        <w:rPr>
          <w:rFonts w:ascii="Times New Roman" w:hAnsi="Times New Roman" w:cs="Times New Roman"/>
          <w:sz w:val="24"/>
          <w:szCs w:val="24"/>
        </w:rPr>
        <w:t>ooks</w:t>
      </w:r>
      <w:r w:rsidR="000A342F" w:rsidRPr="00434982">
        <w:rPr>
          <w:rFonts w:ascii="Times New Roman" w:hAnsi="Times New Roman" w:cs="Times New Roman"/>
          <w:sz w:val="24"/>
          <w:szCs w:val="24"/>
        </w:rPr>
        <w:t xml:space="preserve"> and journals: The faculty member may keep the books/journals with him/her after obtaining the </w:t>
      </w:r>
      <w:r w:rsidR="001874D7" w:rsidRPr="00434982">
        <w:rPr>
          <w:rFonts w:ascii="Times New Roman" w:hAnsi="Times New Roman" w:cs="Times New Roman"/>
          <w:sz w:val="24"/>
          <w:szCs w:val="24"/>
        </w:rPr>
        <w:t xml:space="preserve">accession number from the central library. However, </w:t>
      </w:r>
      <w:r w:rsidR="00597DB0" w:rsidRPr="00434982">
        <w:rPr>
          <w:rFonts w:ascii="Times New Roman" w:hAnsi="Times New Roman" w:cs="Times New Roman"/>
          <w:sz w:val="24"/>
          <w:szCs w:val="24"/>
        </w:rPr>
        <w:t>the same must be submitted to the central library in case of superannuation/shifting to another</w:t>
      </w:r>
      <w:r w:rsidR="001874D7" w:rsidRPr="00434982">
        <w:rPr>
          <w:rFonts w:ascii="Times New Roman" w:hAnsi="Times New Roman" w:cs="Times New Roman"/>
          <w:sz w:val="24"/>
          <w:szCs w:val="24"/>
        </w:rPr>
        <w:t xml:space="preserve"> </w:t>
      </w:r>
      <w:r w:rsidR="00522B92" w:rsidRPr="00434982">
        <w:rPr>
          <w:rFonts w:ascii="Times New Roman" w:hAnsi="Times New Roman" w:cs="Times New Roman"/>
          <w:sz w:val="24"/>
          <w:szCs w:val="24"/>
        </w:rPr>
        <w:t>I</w:t>
      </w:r>
      <w:r w:rsidR="001874D7" w:rsidRPr="00434982">
        <w:rPr>
          <w:rFonts w:ascii="Times New Roman" w:hAnsi="Times New Roman" w:cs="Times New Roman"/>
          <w:sz w:val="24"/>
          <w:szCs w:val="24"/>
        </w:rPr>
        <w:t xml:space="preserve">nstitute.  </w:t>
      </w:r>
    </w:p>
    <w:p w14:paraId="6F60CC29" w14:textId="77777777" w:rsidR="00DB3568" w:rsidRPr="00434982" w:rsidRDefault="00F53A34" w:rsidP="00173955">
      <w:pPr>
        <w:pStyle w:val="ListParagraph"/>
        <w:numPr>
          <w:ilvl w:val="0"/>
          <w:numId w:val="3"/>
        </w:numPr>
        <w:ind w:hanging="371"/>
        <w:rPr>
          <w:rFonts w:ascii="Times New Roman" w:hAnsi="Times New Roman" w:cs="Times New Roman"/>
          <w:sz w:val="24"/>
          <w:szCs w:val="24"/>
        </w:rPr>
      </w:pPr>
      <w:bookmarkStart w:id="6" w:name="_Hlk175062115"/>
      <w:r w:rsidRPr="00434982">
        <w:rPr>
          <w:rFonts w:ascii="Times New Roman" w:hAnsi="Times New Roman" w:cs="Times New Roman"/>
          <w:sz w:val="24"/>
          <w:szCs w:val="24"/>
        </w:rPr>
        <w:t xml:space="preserve">Mobile phone (once </w:t>
      </w:r>
      <w:r w:rsidR="00115CE6" w:rsidRPr="00434982">
        <w:rPr>
          <w:rFonts w:ascii="Times New Roman" w:hAnsi="Times New Roman" w:cs="Times New Roman"/>
          <w:sz w:val="24"/>
          <w:szCs w:val="24"/>
        </w:rPr>
        <w:t>in</w:t>
      </w:r>
      <w:r w:rsidR="00343B01" w:rsidRPr="00434982">
        <w:rPr>
          <w:rFonts w:ascii="Times New Roman" w:hAnsi="Times New Roman" w:cs="Times New Roman"/>
          <w:sz w:val="24"/>
          <w:szCs w:val="24"/>
        </w:rPr>
        <w:t xml:space="preserve"> </w:t>
      </w:r>
      <w:r w:rsidR="00263CC1" w:rsidRPr="00434982">
        <w:rPr>
          <w:rFonts w:ascii="Times New Roman" w:hAnsi="Times New Roman" w:cs="Times New Roman"/>
          <w:sz w:val="24"/>
          <w:szCs w:val="24"/>
        </w:rPr>
        <w:t xml:space="preserve">three </w:t>
      </w:r>
      <w:r w:rsidRPr="00434982">
        <w:rPr>
          <w:rFonts w:ascii="Times New Roman" w:hAnsi="Times New Roman" w:cs="Times New Roman"/>
          <w:sz w:val="24"/>
          <w:szCs w:val="24"/>
        </w:rPr>
        <w:t>year</w:t>
      </w:r>
      <w:r w:rsidR="00263CC1" w:rsidRPr="00434982">
        <w:rPr>
          <w:rFonts w:ascii="Times New Roman" w:hAnsi="Times New Roman" w:cs="Times New Roman"/>
          <w:sz w:val="24"/>
          <w:szCs w:val="24"/>
        </w:rPr>
        <w:t>s)</w:t>
      </w:r>
    </w:p>
    <w:p w14:paraId="6F853A6D" w14:textId="59D7EE10" w:rsidR="00431B0B" w:rsidRPr="00434982" w:rsidRDefault="00DB3568"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Office peripherals, furniture for lab and offices, instruments, computer</w:t>
      </w:r>
      <w:r w:rsidR="000555F1" w:rsidRPr="00434982">
        <w:rPr>
          <w:rFonts w:ascii="Times New Roman" w:hAnsi="Times New Roman" w:cs="Times New Roman"/>
          <w:sz w:val="24"/>
          <w:szCs w:val="24"/>
        </w:rPr>
        <w:t>/laptop</w:t>
      </w:r>
      <w:r w:rsidRPr="00434982">
        <w:rPr>
          <w:rFonts w:ascii="Times New Roman" w:hAnsi="Times New Roman" w:cs="Times New Roman"/>
          <w:sz w:val="24"/>
          <w:szCs w:val="24"/>
        </w:rPr>
        <w:t xml:space="preserve"> (all types</w:t>
      </w:r>
      <w:r w:rsidR="00115CE6" w:rsidRPr="00434982">
        <w:rPr>
          <w:rFonts w:ascii="Times New Roman" w:hAnsi="Times New Roman" w:cs="Times New Roman"/>
          <w:sz w:val="24"/>
          <w:szCs w:val="24"/>
        </w:rPr>
        <w:t xml:space="preserve"> once in three years</w:t>
      </w:r>
      <w:r w:rsidRPr="00434982">
        <w:rPr>
          <w:rFonts w:ascii="Times New Roman" w:hAnsi="Times New Roman" w:cs="Times New Roman"/>
          <w:sz w:val="24"/>
          <w:szCs w:val="24"/>
        </w:rPr>
        <w:t xml:space="preserve">), </w:t>
      </w:r>
      <w:r w:rsidR="00B73E0A" w:rsidRPr="00434982">
        <w:rPr>
          <w:rFonts w:ascii="Times New Roman" w:hAnsi="Times New Roman" w:cs="Times New Roman"/>
          <w:sz w:val="24"/>
          <w:szCs w:val="24"/>
        </w:rPr>
        <w:t xml:space="preserve">and </w:t>
      </w:r>
      <w:r w:rsidR="00115CE6" w:rsidRPr="00434982">
        <w:rPr>
          <w:rFonts w:ascii="Times New Roman" w:hAnsi="Times New Roman" w:cs="Times New Roman"/>
          <w:sz w:val="24"/>
          <w:szCs w:val="24"/>
        </w:rPr>
        <w:t>software</w:t>
      </w:r>
    </w:p>
    <w:bookmarkEnd w:id="6"/>
    <w:p w14:paraId="651F5969" w14:textId="77777777" w:rsidR="00431B0B" w:rsidRPr="00434982" w:rsidRDefault="00431B0B"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 xml:space="preserve">Stationary and computer consumables and any storage media </w:t>
      </w:r>
    </w:p>
    <w:p w14:paraId="7EB60E0C" w14:textId="77777777" w:rsidR="00431B0B" w:rsidRPr="00434982" w:rsidRDefault="00F53A34" w:rsidP="00173955">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Cloud service usage</w:t>
      </w:r>
    </w:p>
    <w:p w14:paraId="748C1128" w14:textId="26DCB3F5" w:rsidR="000A7A05" w:rsidRPr="00B81FB9" w:rsidRDefault="00DB3568" w:rsidP="00556CD9">
      <w:pPr>
        <w:pStyle w:val="ListParagraph"/>
        <w:numPr>
          <w:ilvl w:val="0"/>
          <w:numId w:val="3"/>
        </w:numPr>
        <w:ind w:hanging="371"/>
        <w:rPr>
          <w:rFonts w:ascii="Times New Roman" w:hAnsi="Times New Roman" w:cs="Times New Roman"/>
          <w:sz w:val="24"/>
          <w:szCs w:val="24"/>
        </w:rPr>
      </w:pPr>
      <w:r w:rsidRPr="00434982">
        <w:rPr>
          <w:rFonts w:ascii="Times New Roman" w:hAnsi="Times New Roman" w:cs="Times New Roman"/>
          <w:sz w:val="24"/>
          <w:szCs w:val="24"/>
        </w:rPr>
        <w:t>Laboratory consumables</w:t>
      </w:r>
      <w:r w:rsidR="009E2614" w:rsidRPr="00434982">
        <w:rPr>
          <w:rFonts w:ascii="Times New Roman" w:hAnsi="Times New Roman" w:cs="Times New Roman"/>
          <w:sz w:val="24"/>
          <w:szCs w:val="24"/>
        </w:rPr>
        <w:t>, contingency items</w:t>
      </w:r>
    </w:p>
    <w:p w14:paraId="3C7B170E" w14:textId="77777777" w:rsidR="006D10F8" w:rsidRPr="00434982" w:rsidRDefault="000D7A08" w:rsidP="00173955">
      <w:pPr>
        <w:pStyle w:val="Heading3"/>
        <w:numPr>
          <w:ilvl w:val="2"/>
          <w:numId w:val="25"/>
        </w:numPr>
        <w:jc w:val="both"/>
        <w:rPr>
          <w:rFonts w:ascii="Times New Roman" w:hAnsi="Times New Roman" w:cs="Times New Roman"/>
          <w:b w:val="0"/>
          <w:bCs/>
          <w:color w:val="auto"/>
          <w:sz w:val="24"/>
          <w:szCs w:val="36"/>
        </w:rPr>
      </w:pPr>
      <w:r w:rsidRPr="00434982">
        <w:rPr>
          <w:rFonts w:ascii="Times New Roman" w:hAnsi="Times New Roman" w:cs="Times New Roman"/>
          <w:b w:val="0"/>
          <w:bCs/>
          <w:color w:val="auto"/>
          <w:sz w:val="24"/>
          <w:szCs w:val="36"/>
        </w:rPr>
        <w:lastRenderedPageBreak/>
        <w:t>The PDF will be run as a Research Project with the faculty member as the P</w:t>
      </w:r>
      <w:r w:rsidR="0026717B" w:rsidRPr="00434982">
        <w:rPr>
          <w:rFonts w:ascii="Times New Roman" w:hAnsi="Times New Roman" w:cs="Times New Roman"/>
          <w:b w:val="0"/>
          <w:bCs/>
          <w:color w:val="auto"/>
          <w:sz w:val="24"/>
          <w:szCs w:val="36"/>
        </w:rPr>
        <w:t>I.</w:t>
      </w:r>
      <w:r w:rsidRPr="00434982">
        <w:rPr>
          <w:rFonts w:ascii="Times New Roman" w:hAnsi="Times New Roman" w:cs="Times New Roman"/>
          <w:b w:val="0"/>
          <w:bCs/>
          <w:color w:val="auto"/>
          <w:sz w:val="24"/>
          <w:szCs w:val="36"/>
        </w:rPr>
        <w:t xml:space="preserve"> Any purchase using funds of PDF shall be made in accordance with rules laid down for Sponsored Projects / Institute. </w:t>
      </w:r>
    </w:p>
    <w:p w14:paraId="593040BD" w14:textId="73DE3C7E" w:rsidR="006D10F8" w:rsidRPr="00434982" w:rsidRDefault="006D10F8" w:rsidP="00173955">
      <w:pPr>
        <w:pStyle w:val="Heading3"/>
        <w:numPr>
          <w:ilvl w:val="2"/>
          <w:numId w:val="25"/>
        </w:numPr>
        <w:jc w:val="both"/>
        <w:rPr>
          <w:rFonts w:ascii="Times New Roman" w:hAnsi="Times New Roman" w:cs="Times New Roman"/>
          <w:b w:val="0"/>
          <w:bCs/>
          <w:color w:val="auto"/>
          <w:sz w:val="24"/>
          <w:szCs w:val="36"/>
        </w:rPr>
      </w:pPr>
      <w:r w:rsidRPr="00434982">
        <w:rPr>
          <w:rFonts w:ascii="Times New Roman" w:hAnsi="Times New Roman" w:cs="Times New Roman"/>
          <w:b w:val="0"/>
          <w:bCs/>
          <w:color w:val="auto"/>
          <w:sz w:val="24"/>
          <w:szCs w:val="36"/>
        </w:rPr>
        <w:t xml:space="preserve">International travel </w:t>
      </w:r>
      <w:r w:rsidR="000D7A08" w:rsidRPr="00434982">
        <w:rPr>
          <w:rFonts w:ascii="Times New Roman" w:hAnsi="Times New Roman" w:cs="Times New Roman"/>
          <w:b w:val="0"/>
          <w:bCs/>
          <w:color w:val="auto"/>
          <w:sz w:val="24"/>
          <w:szCs w:val="36"/>
        </w:rPr>
        <w:t xml:space="preserve">of faculty members </w:t>
      </w:r>
      <w:r w:rsidR="00720D0E" w:rsidRPr="00434982">
        <w:rPr>
          <w:rFonts w:ascii="Times New Roman" w:hAnsi="Times New Roman" w:cs="Times New Roman"/>
          <w:b w:val="0"/>
          <w:bCs/>
          <w:color w:val="auto"/>
          <w:sz w:val="24"/>
          <w:szCs w:val="36"/>
        </w:rPr>
        <w:t xml:space="preserve">or Project staff </w:t>
      </w:r>
      <w:r w:rsidRPr="00434982">
        <w:rPr>
          <w:rFonts w:ascii="Times New Roman" w:hAnsi="Times New Roman" w:cs="Times New Roman"/>
          <w:b w:val="0"/>
          <w:bCs/>
          <w:color w:val="auto"/>
          <w:sz w:val="24"/>
          <w:szCs w:val="36"/>
        </w:rPr>
        <w:t xml:space="preserve">will require approval of the Director. </w:t>
      </w:r>
      <w:r w:rsidR="000D7A08" w:rsidRPr="00434982">
        <w:rPr>
          <w:rFonts w:ascii="Times New Roman" w:hAnsi="Times New Roman" w:cs="Times New Roman"/>
          <w:b w:val="0"/>
          <w:bCs/>
          <w:color w:val="auto"/>
          <w:sz w:val="24"/>
          <w:szCs w:val="36"/>
        </w:rPr>
        <w:t xml:space="preserve">However, such travel by project staff and consultants </w:t>
      </w:r>
      <w:r w:rsidR="00720D0E" w:rsidRPr="00434982">
        <w:rPr>
          <w:rFonts w:ascii="Times New Roman" w:hAnsi="Times New Roman" w:cs="Times New Roman"/>
          <w:b w:val="0"/>
          <w:bCs/>
          <w:color w:val="auto"/>
          <w:sz w:val="24"/>
          <w:szCs w:val="36"/>
        </w:rPr>
        <w:t xml:space="preserve">within India </w:t>
      </w:r>
      <w:r w:rsidR="000D7A08" w:rsidRPr="00434982">
        <w:rPr>
          <w:rFonts w:ascii="Times New Roman" w:hAnsi="Times New Roman" w:cs="Times New Roman"/>
          <w:b w:val="0"/>
          <w:bCs/>
          <w:color w:val="auto"/>
          <w:sz w:val="24"/>
          <w:szCs w:val="36"/>
        </w:rPr>
        <w:t>shall be approved by the Dean (R&amp;C).</w:t>
      </w:r>
    </w:p>
    <w:p w14:paraId="2B306588" w14:textId="77777777" w:rsidR="000A7A05" w:rsidRPr="00434982" w:rsidRDefault="00667AA9" w:rsidP="00173955">
      <w:pPr>
        <w:pStyle w:val="Heading3"/>
        <w:numPr>
          <w:ilvl w:val="2"/>
          <w:numId w:val="25"/>
        </w:numPr>
        <w:jc w:val="both"/>
        <w:rPr>
          <w:rFonts w:ascii="Times New Roman" w:hAnsi="Times New Roman" w:cs="Times New Roman"/>
          <w:b w:val="0"/>
          <w:bCs/>
          <w:color w:val="auto"/>
          <w:sz w:val="24"/>
          <w:szCs w:val="36"/>
        </w:rPr>
      </w:pPr>
      <w:r w:rsidRPr="00434982">
        <w:rPr>
          <w:rFonts w:ascii="Times New Roman" w:hAnsi="Times New Roman" w:cs="Times New Roman"/>
          <w:b w:val="0"/>
          <w:bCs/>
          <w:color w:val="auto"/>
          <w:sz w:val="24"/>
          <w:szCs w:val="36"/>
        </w:rPr>
        <w:t>The account of PDF shall be maintained by R&amp;C Cell and statement shall be sent to the faculty</w:t>
      </w:r>
      <w:r w:rsidR="004F42EA" w:rsidRPr="00434982">
        <w:rPr>
          <w:rFonts w:ascii="Times New Roman" w:hAnsi="Times New Roman" w:cs="Times New Roman"/>
          <w:b w:val="0"/>
          <w:bCs/>
          <w:color w:val="auto"/>
          <w:sz w:val="24"/>
          <w:szCs w:val="36"/>
        </w:rPr>
        <w:t xml:space="preserve"> </w:t>
      </w:r>
      <w:r w:rsidRPr="00434982">
        <w:rPr>
          <w:rFonts w:ascii="Times New Roman" w:hAnsi="Times New Roman" w:cs="Times New Roman"/>
          <w:b w:val="0"/>
          <w:bCs/>
          <w:color w:val="auto"/>
          <w:sz w:val="24"/>
          <w:szCs w:val="36"/>
        </w:rPr>
        <w:t xml:space="preserve">member at the end of </w:t>
      </w:r>
      <w:r w:rsidR="000A7A05" w:rsidRPr="00434982">
        <w:rPr>
          <w:rFonts w:ascii="Times New Roman" w:hAnsi="Times New Roman" w:cs="Times New Roman"/>
          <w:b w:val="0"/>
          <w:bCs/>
          <w:color w:val="auto"/>
          <w:sz w:val="24"/>
          <w:szCs w:val="36"/>
        </w:rPr>
        <w:t xml:space="preserve">a </w:t>
      </w:r>
      <w:r w:rsidRPr="00434982">
        <w:rPr>
          <w:rFonts w:ascii="Times New Roman" w:hAnsi="Times New Roman" w:cs="Times New Roman"/>
          <w:b w:val="0"/>
          <w:bCs/>
          <w:color w:val="auto"/>
          <w:sz w:val="24"/>
          <w:szCs w:val="36"/>
        </w:rPr>
        <w:t>financial year. The faculty member concerned may submit expenditure bills to R&amp;C</w:t>
      </w:r>
      <w:r w:rsidR="001A1D40" w:rsidRPr="00434982">
        <w:rPr>
          <w:rFonts w:ascii="Times New Roman" w:hAnsi="Times New Roman" w:cs="Times New Roman"/>
          <w:b w:val="0"/>
          <w:bCs/>
          <w:color w:val="auto"/>
          <w:sz w:val="24"/>
          <w:szCs w:val="36"/>
        </w:rPr>
        <w:t xml:space="preserve"> Cell </w:t>
      </w:r>
      <w:r w:rsidRPr="00434982">
        <w:rPr>
          <w:rFonts w:ascii="Times New Roman" w:hAnsi="Times New Roman" w:cs="Times New Roman"/>
          <w:b w:val="0"/>
          <w:bCs/>
          <w:color w:val="auto"/>
          <w:sz w:val="24"/>
          <w:szCs w:val="36"/>
        </w:rPr>
        <w:t>for processing payment under approved heads.</w:t>
      </w:r>
    </w:p>
    <w:p w14:paraId="62DFC58A" w14:textId="198FB37B" w:rsidR="00354F50" w:rsidRPr="00B81FB9" w:rsidRDefault="000D7A08" w:rsidP="00556CD9">
      <w:pPr>
        <w:pStyle w:val="Heading3"/>
        <w:numPr>
          <w:ilvl w:val="2"/>
          <w:numId w:val="25"/>
        </w:numPr>
        <w:jc w:val="both"/>
        <w:rPr>
          <w:rFonts w:ascii="Times New Roman" w:hAnsi="Times New Roman" w:cs="Times New Roman"/>
          <w:b w:val="0"/>
          <w:bCs/>
          <w:color w:val="auto"/>
          <w:sz w:val="24"/>
          <w:szCs w:val="36"/>
        </w:rPr>
      </w:pPr>
      <w:r w:rsidRPr="00434982">
        <w:rPr>
          <w:rFonts w:ascii="Times New Roman" w:hAnsi="Times New Roman" w:cs="Times New Roman"/>
          <w:b w:val="0"/>
          <w:bCs/>
          <w:color w:val="auto"/>
          <w:sz w:val="24"/>
          <w:szCs w:val="36"/>
        </w:rPr>
        <w:t xml:space="preserve">The items procured out of PDF shall be properly accounted for by the concerned department/centre and shall remain </w:t>
      </w:r>
      <w:r w:rsidR="001A5929" w:rsidRPr="00434982">
        <w:rPr>
          <w:rFonts w:ascii="Times New Roman" w:hAnsi="Times New Roman" w:cs="Times New Roman"/>
          <w:b w:val="0"/>
          <w:bCs/>
          <w:color w:val="auto"/>
          <w:sz w:val="24"/>
          <w:szCs w:val="36"/>
        </w:rPr>
        <w:t xml:space="preserve">the </w:t>
      </w:r>
      <w:r w:rsidRPr="00434982">
        <w:rPr>
          <w:rFonts w:ascii="Times New Roman" w:hAnsi="Times New Roman" w:cs="Times New Roman"/>
          <w:b w:val="0"/>
          <w:bCs/>
          <w:color w:val="auto"/>
          <w:sz w:val="24"/>
          <w:szCs w:val="36"/>
        </w:rPr>
        <w:t xml:space="preserve">property of the </w:t>
      </w:r>
      <w:r w:rsidR="00522B92" w:rsidRPr="00434982">
        <w:rPr>
          <w:rFonts w:ascii="Times New Roman" w:hAnsi="Times New Roman" w:cs="Times New Roman"/>
          <w:b w:val="0"/>
          <w:bCs/>
          <w:color w:val="auto"/>
          <w:sz w:val="24"/>
          <w:szCs w:val="36"/>
        </w:rPr>
        <w:t>I</w:t>
      </w:r>
      <w:r w:rsidRPr="00434982">
        <w:rPr>
          <w:rFonts w:ascii="Times New Roman" w:hAnsi="Times New Roman" w:cs="Times New Roman"/>
          <w:b w:val="0"/>
          <w:bCs/>
          <w:color w:val="auto"/>
          <w:sz w:val="24"/>
          <w:szCs w:val="36"/>
        </w:rPr>
        <w:t xml:space="preserve">nstitute. However, the items of personal use like computers, </w:t>
      </w:r>
      <w:r w:rsidR="00F53A34" w:rsidRPr="00434982">
        <w:rPr>
          <w:rFonts w:ascii="Times New Roman" w:hAnsi="Times New Roman" w:cs="Times New Roman"/>
          <w:b w:val="0"/>
          <w:bCs/>
          <w:color w:val="auto"/>
          <w:sz w:val="24"/>
          <w:szCs w:val="36"/>
        </w:rPr>
        <w:t>mobile phones</w:t>
      </w:r>
      <w:r w:rsidRPr="00434982">
        <w:rPr>
          <w:rFonts w:ascii="Times New Roman" w:hAnsi="Times New Roman" w:cs="Times New Roman"/>
          <w:b w:val="0"/>
          <w:bCs/>
          <w:color w:val="auto"/>
          <w:sz w:val="24"/>
          <w:szCs w:val="36"/>
        </w:rPr>
        <w:t xml:space="preserve"> etc</w:t>
      </w:r>
      <w:r w:rsidR="00715713" w:rsidRPr="00434982">
        <w:rPr>
          <w:rFonts w:ascii="Times New Roman" w:hAnsi="Times New Roman" w:cs="Times New Roman"/>
          <w:b w:val="0"/>
          <w:bCs/>
          <w:color w:val="auto"/>
          <w:sz w:val="24"/>
          <w:szCs w:val="36"/>
        </w:rPr>
        <w:t>.</w:t>
      </w:r>
      <w:r w:rsidRPr="00434982">
        <w:rPr>
          <w:rFonts w:ascii="Times New Roman" w:hAnsi="Times New Roman" w:cs="Times New Roman"/>
          <w:b w:val="0"/>
          <w:bCs/>
          <w:color w:val="auto"/>
          <w:sz w:val="24"/>
          <w:szCs w:val="36"/>
        </w:rPr>
        <w:t xml:space="preserve"> can be retained by the faculty members permanently during the period of service. On retirement or on leaving the service, the faculty member may retain such items on payment,</w:t>
      </w:r>
      <w:r w:rsidR="00115CE6" w:rsidRPr="00434982">
        <w:rPr>
          <w:rFonts w:ascii="Times New Roman" w:hAnsi="Times New Roman" w:cs="Times New Roman"/>
          <w:b w:val="0"/>
          <w:bCs/>
          <w:color w:val="auto"/>
          <w:sz w:val="24"/>
          <w:szCs w:val="36"/>
        </w:rPr>
        <w:t xml:space="preserve"> which is to be calculated as 5</w:t>
      </w:r>
      <w:r w:rsidRPr="00434982">
        <w:rPr>
          <w:rFonts w:ascii="Times New Roman" w:hAnsi="Times New Roman" w:cs="Times New Roman"/>
          <w:b w:val="0"/>
          <w:bCs/>
          <w:color w:val="auto"/>
          <w:sz w:val="24"/>
          <w:szCs w:val="36"/>
        </w:rPr>
        <w:t>% of the purchase value or depreciation of 25% per year, whichever is higher.</w:t>
      </w:r>
    </w:p>
    <w:p w14:paraId="3DAA373E" w14:textId="586ECCDF" w:rsidR="00354F50" w:rsidRPr="00821937" w:rsidRDefault="00F53A34" w:rsidP="00855BD0">
      <w:pPr>
        <w:pStyle w:val="Heading2"/>
        <w:numPr>
          <w:ilvl w:val="0"/>
          <w:numId w:val="0"/>
        </w:numPr>
        <w:ind w:firstLine="360"/>
        <w:rPr>
          <w:rFonts w:ascii="Times New Roman" w:hAnsi="Times New Roman" w:cs="Times New Roman"/>
          <w:color w:val="2313F5"/>
          <w:sz w:val="24"/>
          <w:szCs w:val="28"/>
        </w:rPr>
      </w:pPr>
      <w:r w:rsidRPr="00821937">
        <w:rPr>
          <w:rFonts w:ascii="Times New Roman" w:hAnsi="Times New Roman" w:cs="Times New Roman"/>
          <w:color w:val="2313F5"/>
          <w:sz w:val="24"/>
          <w:szCs w:val="28"/>
        </w:rPr>
        <w:t>Utilization of DDF</w:t>
      </w:r>
    </w:p>
    <w:p w14:paraId="461625E2" w14:textId="77777777" w:rsidR="00BA0B59" w:rsidRPr="00434982" w:rsidRDefault="00F53A34" w:rsidP="00855BD0">
      <w:pPr>
        <w:pStyle w:val="Heading3"/>
        <w:numPr>
          <w:ilvl w:val="0"/>
          <w:numId w:val="0"/>
        </w:numPr>
        <w:ind w:firstLine="360"/>
        <w:rPr>
          <w:rFonts w:ascii="Times New Roman" w:hAnsi="Times New Roman" w:cs="Times New Roman"/>
          <w:b w:val="0"/>
          <w:bCs/>
          <w:color w:val="auto"/>
          <w:sz w:val="24"/>
        </w:rPr>
      </w:pPr>
      <w:r w:rsidRPr="00434982">
        <w:rPr>
          <w:rFonts w:ascii="Times New Roman" w:hAnsi="Times New Roman" w:cs="Times New Roman"/>
          <w:b w:val="0"/>
          <w:bCs/>
          <w:color w:val="auto"/>
          <w:sz w:val="24"/>
        </w:rPr>
        <w:t xml:space="preserve">DDF fund can be utilized for the following purposes: </w:t>
      </w:r>
    </w:p>
    <w:p w14:paraId="5AB81934" w14:textId="77777777" w:rsidR="00BA0B59" w:rsidRPr="00434982" w:rsidRDefault="00F53A34" w:rsidP="00173955">
      <w:pPr>
        <w:pStyle w:val="ListParagraph"/>
        <w:numPr>
          <w:ilvl w:val="0"/>
          <w:numId w:val="4"/>
        </w:numPr>
        <w:rPr>
          <w:rFonts w:ascii="Times New Roman" w:hAnsi="Times New Roman" w:cs="Times New Roman"/>
          <w:sz w:val="24"/>
          <w:szCs w:val="24"/>
        </w:rPr>
      </w:pPr>
      <w:r w:rsidRPr="00434982">
        <w:rPr>
          <w:rFonts w:ascii="Times New Roman" w:hAnsi="Times New Roman" w:cs="Times New Roman"/>
          <w:sz w:val="24"/>
          <w:szCs w:val="24"/>
        </w:rPr>
        <w:t xml:space="preserve">Development of Departmental Infra structure facilities like equipment laboratories, class rooms, committee/ conference rooms. </w:t>
      </w:r>
    </w:p>
    <w:p w14:paraId="63ABD261" w14:textId="77777777" w:rsidR="00BA0B59" w:rsidRPr="00434982" w:rsidRDefault="00F53A34" w:rsidP="00173955">
      <w:pPr>
        <w:pStyle w:val="ListParagraph"/>
        <w:numPr>
          <w:ilvl w:val="0"/>
          <w:numId w:val="4"/>
        </w:numPr>
        <w:rPr>
          <w:rFonts w:ascii="Times New Roman" w:hAnsi="Times New Roman" w:cs="Times New Roman"/>
          <w:sz w:val="24"/>
          <w:szCs w:val="24"/>
        </w:rPr>
      </w:pPr>
      <w:r w:rsidRPr="00434982">
        <w:rPr>
          <w:rFonts w:ascii="Times New Roman" w:hAnsi="Times New Roman" w:cs="Times New Roman"/>
          <w:sz w:val="24"/>
          <w:szCs w:val="24"/>
        </w:rPr>
        <w:t xml:space="preserve">Repair, maintenance, calibration, NABL accreditation, and A.M.C of equipment. </w:t>
      </w:r>
    </w:p>
    <w:p w14:paraId="51B2C20E" w14:textId="1BE21780" w:rsidR="00BA0B59" w:rsidRDefault="00F53A34" w:rsidP="00173955">
      <w:pPr>
        <w:pStyle w:val="ListParagraph"/>
        <w:numPr>
          <w:ilvl w:val="0"/>
          <w:numId w:val="4"/>
        </w:numPr>
        <w:rPr>
          <w:rFonts w:ascii="Times New Roman" w:hAnsi="Times New Roman" w:cs="Times New Roman"/>
          <w:sz w:val="24"/>
          <w:szCs w:val="24"/>
        </w:rPr>
      </w:pPr>
      <w:r w:rsidRPr="00434982">
        <w:rPr>
          <w:rFonts w:ascii="Times New Roman" w:hAnsi="Times New Roman" w:cs="Times New Roman"/>
          <w:sz w:val="24"/>
          <w:szCs w:val="24"/>
        </w:rPr>
        <w:t>Repair and maintenance of office and laboratory furniture and facility</w:t>
      </w:r>
    </w:p>
    <w:p w14:paraId="4BAC5374" w14:textId="2D0A6DB2" w:rsidR="00ED0F63" w:rsidRDefault="00ED0F63" w:rsidP="00ED0F63">
      <w:pPr>
        <w:pStyle w:val="ListParagraph"/>
        <w:ind w:left="1080"/>
        <w:rPr>
          <w:rFonts w:ascii="Times New Roman" w:hAnsi="Times New Roman" w:cs="Times New Roman"/>
          <w:sz w:val="24"/>
          <w:szCs w:val="24"/>
        </w:rPr>
      </w:pPr>
    </w:p>
    <w:p w14:paraId="20C96506" w14:textId="2786E348" w:rsidR="00581021" w:rsidRPr="00434982" w:rsidRDefault="00581021" w:rsidP="00ED0F63">
      <w:pPr>
        <w:spacing w:line="276" w:lineRule="auto"/>
        <w:ind w:left="426"/>
        <w:rPr>
          <w:rFonts w:ascii="Times New Roman" w:hAnsi="Times New Roman" w:cs="Times New Roman"/>
          <w:sz w:val="24"/>
          <w:szCs w:val="24"/>
        </w:rPr>
      </w:pPr>
      <w:r w:rsidRPr="00434982">
        <w:rPr>
          <w:rFonts w:ascii="Times New Roman" w:hAnsi="Times New Roman" w:cs="Times New Roman"/>
          <w:sz w:val="24"/>
          <w:szCs w:val="24"/>
        </w:rPr>
        <w:t>In the project, where there are Co-PIs from another Department</w:t>
      </w:r>
      <w:r w:rsidR="0011744B" w:rsidRPr="00434982">
        <w:rPr>
          <w:rFonts w:ascii="Times New Roman" w:hAnsi="Times New Roman" w:cs="Times New Roman"/>
          <w:sz w:val="24"/>
          <w:szCs w:val="24"/>
        </w:rPr>
        <w:t>/Centre</w:t>
      </w:r>
      <w:r w:rsidRPr="00434982">
        <w:rPr>
          <w:rFonts w:ascii="Times New Roman" w:hAnsi="Times New Roman" w:cs="Times New Roman"/>
          <w:sz w:val="24"/>
          <w:szCs w:val="24"/>
        </w:rPr>
        <w:t xml:space="preserve">, DDF will be distributed 60% to PI’s Department and rest 40% will be equally divided among all Co-PI’s Department. </w:t>
      </w:r>
    </w:p>
    <w:p w14:paraId="71201823" w14:textId="77777777" w:rsidR="001A5929" w:rsidRPr="00434982" w:rsidRDefault="00F53A34" w:rsidP="00ED0F63">
      <w:pPr>
        <w:spacing w:line="276" w:lineRule="auto"/>
        <w:ind w:left="426"/>
        <w:rPr>
          <w:rFonts w:ascii="Times New Roman" w:hAnsi="Times New Roman" w:cs="Times New Roman"/>
          <w:sz w:val="24"/>
          <w:szCs w:val="24"/>
        </w:rPr>
      </w:pPr>
      <w:r w:rsidRPr="00434982">
        <w:rPr>
          <w:rFonts w:ascii="Times New Roman" w:hAnsi="Times New Roman" w:cs="Times New Roman"/>
          <w:sz w:val="24"/>
          <w:szCs w:val="24"/>
        </w:rPr>
        <w:t xml:space="preserve">The budget for utilizing </w:t>
      </w:r>
      <w:r w:rsidR="0026717B" w:rsidRPr="00434982">
        <w:rPr>
          <w:rFonts w:ascii="Times New Roman" w:hAnsi="Times New Roman" w:cs="Times New Roman"/>
          <w:sz w:val="24"/>
          <w:szCs w:val="24"/>
        </w:rPr>
        <w:t>DDF</w:t>
      </w:r>
      <w:r w:rsidRPr="00434982">
        <w:rPr>
          <w:rFonts w:ascii="Times New Roman" w:hAnsi="Times New Roman" w:cs="Times New Roman"/>
          <w:sz w:val="24"/>
          <w:szCs w:val="24"/>
        </w:rPr>
        <w:t xml:space="preserve"> may be recommended by the Departmental Faculty Committee (</w:t>
      </w:r>
      <w:r w:rsidR="0026717B" w:rsidRPr="00434982">
        <w:rPr>
          <w:rFonts w:ascii="Times New Roman" w:hAnsi="Times New Roman" w:cs="Times New Roman"/>
          <w:sz w:val="24"/>
          <w:szCs w:val="24"/>
        </w:rPr>
        <w:t>DFC</w:t>
      </w:r>
      <w:r w:rsidRPr="00434982">
        <w:rPr>
          <w:rFonts w:ascii="Times New Roman" w:hAnsi="Times New Roman" w:cs="Times New Roman"/>
          <w:sz w:val="24"/>
          <w:szCs w:val="24"/>
        </w:rPr>
        <w:t>) of the Department/Centre and approved by the Director. For any special requirements not covered above a proposal may be sent by the D</w:t>
      </w:r>
      <w:r w:rsidR="0026717B" w:rsidRPr="00434982">
        <w:rPr>
          <w:rFonts w:ascii="Times New Roman" w:hAnsi="Times New Roman" w:cs="Times New Roman"/>
          <w:sz w:val="24"/>
          <w:szCs w:val="24"/>
        </w:rPr>
        <w:t>FC</w:t>
      </w:r>
      <w:r w:rsidRPr="00434982">
        <w:rPr>
          <w:rFonts w:ascii="Times New Roman" w:hAnsi="Times New Roman" w:cs="Times New Roman"/>
          <w:sz w:val="24"/>
          <w:szCs w:val="24"/>
        </w:rPr>
        <w:t xml:space="preserve"> of the Department for consideration of the Competent Authority. The account of D</w:t>
      </w:r>
      <w:r w:rsidR="0026717B" w:rsidRPr="00434982">
        <w:rPr>
          <w:rFonts w:ascii="Times New Roman" w:hAnsi="Times New Roman" w:cs="Times New Roman"/>
          <w:sz w:val="24"/>
          <w:szCs w:val="24"/>
        </w:rPr>
        <w:t>DF</w:t>
      </w:r>
      <w:r w:rsidRPr="00434982">
        <w:rPr>
          <w:rFonts w:ascii="Times New Roman" w:hAnsi="Times New Roman" w:cs="Times New Roman"/>
          <w:sz w:val="24"/>
          <w:szCs w:val="24"/>
        </w:rPr>
        <w:t xml:space="preserve"> shall be maintained by R&amp;C Cell. The departments concerned may submit expenditure bills to R&amp;C for processing payment from D</w:t>
      </w:r>
      <w:r w:rsidR="0026717B" w:rsidRPr="00434982">
        <w:rPr>
          <w:rFonts w:ascii="Times New Roman" w:hAnsi="Times New Roman" w:cs="Times New Roman"/>
          <w:sz w:val="24"/>
          <w:szCs w:val="24"/>
        </w:rPr>
        <w:t>D</w:t>
      </w:r>
      <w:r w:rsidRPr="00434982">
        <w:rPr>
          <w:rFonts w:ascii="Times New Roman" w:hAnsi="Times New Roman" w:cs="Times New Roman"/>
          <w:sz w:val="24"/>
          <w:szCs w:val="24"/>
        </w:rPr>
        <w:t>F.</w:t>
      </w:r>
      <w:r w:rsidR="001A5929" w:rsidRPr="00434982">
        <w:rPr>
          <w:rFonts w:ascii="Times New Roman" w:hAnsi="Times New Roman" w:cs="Times New Roman"/>
          <w:sz w:val="24"/>
          <w:szCs w:val="24"/>
        </w:rPr>
        <w:t xml:space="preserve"> </w:t>
      </w:r>
    </w:p>
    <w:p w14:paraId="0E5D5BC9" w14:textId="77777777" w:rsidR="001A5929" w:rsidRPr="00434982" w:rsidRDefault="001A5929" w:rsidP="001A5929">
      <w:pPr>
        <w:rPr>
          <w:rFonts w:ascii="Times New Roman" w:hAnsi="Times New Roman" w:cs="Times New Roman"/>
          <w:sz w:val="24"/>
          <w:szCs w:val="24"/>
        </w:rPr>
      </w:pPr>
    </w:p>
    <w:p w14:paraId="6F1602A2" w14:textId="30FCF99F" w:rsidR="001A5929" w:rsidRPr="00821937" w:rsidRDefault="00C51DE7" w:rsidP="0023373D">
      <w:pPr>
        <w:ind w:firstLine="426"/>
        <w:rPr>
          <w:rFonts w:ascii="Times New Roman" w:hAnsi="Times New Roman" w:cs="Times New Roman"/>
          <w:b/>
          <w:color w:val="2313F5"/>
          <w:sz w:val="24"/>
          <w:szCs w:val="24"/>
        </w:rPr>
      </w:pPr>
      <w:r w:rsidRPr="00821937">
        <w:rPr>
          <w:rFonts w:ascii="Times New Roman" w:eastAsia="Cambria" w:hAnsi="Times New Roman" w:cs="Times New Roman"/>
          <w:b/>
          <w:color w:val="2313F5"/>
          <w:sz w:val="24"/>
          <w:szCs w:val="24"/>
          <w:lang w:val="en-US"/>
        </w:rPr>
        <w:t xml:space="preserve">Research and Consultancy (R &amp; C) Promotional </w:t>
      </w:r>
      <w:r w:rsidR="00B23759" w:rsidRPr="00821937">
        <w:rPr>
          <w:rFonts w:ascii="Times New Roman" w:eastAsia="Cambria" w:hAnsi="Times New Roman" w:cs="Times New Roman"/>
          <w:b/>
          <w:color w:val="2313F5"/>
          <w:sz w:val="24"/>
          <w:szCs w:val="24"/>
          <w:lang w:val="en-US"/>
        </w:rPr>
        <w:t xml:space="preserve">Activity </w:t>
      </w:r>
      <w:r w:rsidRPr="00821937">
        <w:rPr>
          <w:rFonts w:ascii="Times New Roman" w:eastAsia="Cambria" w:hAnsi="Times New Roman" w:cs="Times New Roman"/>
          <w:b/>
          <w:color w:val="2313F5"/>
          <w:sz w:val="24"/>
          <w:szCs w:val="24"/>
          <w:lang w:val="en-US"/>
        </w:rPr>
        <w:t xml:space="preserve">Fund  </w:t>
      </w:r>
    </w:p>
    <w:p w14:paraId="5C8D2ADF" w14:textId="58566D5A" w:rsidR="001A5929" w:rsidRPr="00434982" w:rsidRDefault="00C51DE7" w:rsidP="0023373D">
      <w:pPr>
        <w:ind w:left="426"/>
        <w:rPr>
          <w:rFonts w:ascii="Times New Roman" w:hAnsi="Times New Roman" w:cs="Times New Roman"/>
          <w:sz w:val="24"/>
          <w:szCs w:val="24"/>
        </w:rPr>
      </w:pPr>
      <w:r w:rsidRPr="00434982">
        <w:rPr>
          <w:rFonts w:ascii="Times New Roman" w:hAnsi="Times New Roman" w:cs="Times New Roman"/>
          <w:sz w:val="24"/>
          <w:szCs w:val="24"/>
        </w:rPr>
        <w:t xml:space="preserve">The Research and Consultancy (R &amp;C) promotional </w:t>
      </w:r>
      <w:r w:rsidR="00FE15E7" w:rsidRPr="00434982">
        <w:rPr>
          <w:rFonts w:ascii="Times New Roman" w:hAnsi="Times New Roman" w:cs="Times New Roman"/>
          <w:sz w:val="24"/>
          <w:szCs w:val="24"/>
        </w:rPr>
        <w:t>activity fund will be used</w:t>
      </w:r>
      <w:r w:rsidRPr="00434982">
        <w:rPr>
          <w:rFonts w:ascii="Times New Roman" w:hAnsi="Times New Roman" w:cs="Times New Roman"/>
          <w:sz w:val="24"/>
          <w:szCs w:val="24"/>
        </w:rPr>
        <w:t xml:space="preserve"> for research promotion activities</w:t>
      </w:r>
      <w:r w:rsidR="00FE15E7" w:rsidRPr="00434982">
        <w:rPr>
          <w:rFonts w:ascii="Times New Roman" w:hAnsi="Times New Roman" w:cs="Times New Roman"/>
          <w:sz w:val="24"/>
          <w:szCs w:val="24"/>
        </w:rPr>
        <w:t xml:space="preserve"> in different national and international forum, upgradation of facilities in R &amp; C cell etc.  </w:t>
      </w:r>
    </w:p>
    <w:p w14:paraId="16951533" w14:textId="77777777" w:rsidR="001A5929" w:rsidRPr="00434982" w:rsidRDefault="001A5929" w:rsidP="001A5929">
      <w:pPr>
        <w:rPr>
          <w:rFonts w:ascii="Times New Roman" w:hAnsi="Times New Roman" w:cs="Times New Roman"/>
          <w:sz w:val="24"/>
          <w:szCs w:val="24"/>
        </w:rPr>
      </w:pPr>
    </w:p>
    <w:p w14:paraId="41089848" w14:textId="76FE29F9" w:rsidR="00E63FBA" w:rsidRPr="00821937" w:rsidRDefault="00706899" w:rsidP="0023373D">
      <w:pPr>
        <w:pStyle w:val="ListParagraph"/>
        <w:ind w:left="360"/>
        <w:rPr>
          <w:rFonts w:ascii="Times New Roman" w:hAnsi="Times New Roman" w:cs="Times New Roman"/>
          <w:b/>
          <w:bCs/>
          <w:color w:val="2313F5"/>
          <w:sz w:val="24"/>
          <w:szCs w:val="28"/>
        </w:rPr>
      </w:pPr>
      <w:r w:rsidRPr="00821937">
        <w:rPr>
          <w:rFonts w:ascii="Times New Roman" w:hAnsi="Times New Roman" w:cs="Times New Roman"/>
          <w:b/>
          <w:bCs/>
          <w:color w:val="2313F5"/>
          <w:sz w:val="24"/>
          <w:szCs w:val="28"/>
        </w:rPr>
        <w:t>Seed Grant Projects</w:t>
      </w:r>
    </w:p>
    <w:p w14:paraId="13258982" w14:textId="0F9D36DD" w:rsidR="008D01B7" w:rsidRPr="0023373D" w:rsidRDefault="00D05F89" w:rsidP="00173955">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t xml:space="preserve">The Institute supports </w:t>
      </w:r>
      <w:r w:rsidR="00C715DA" w:rsidRPr="0023373D">
        <w:rPr>
          <w:rFonts w:ascii="Times New Roman" w:hAnsi="Times New Roman" w:cs="Times New Roman"/>
          <w:bCs/>
          <w:sz w:val="24"/>
          <w:szCs w:val="36"/>
        </w:rPr>
        <w:t xml:space="preserve">(one time) </w:t>
      </w:r>
      <w:r w:rsidRPr="0023373D">
        <w:rPr>
          <w:rFonts w:ascii="Times New Roman" w:hAnsi="Times New Roman" w:cs="Times New Roman"/>
          <w:bCs/>
          <w:sz w:val="24"/>
          <w:szCs w:val="36"/>
        </w:rPr>
        <w:t xml:space="preserve">newly joined young </w:t>
      </w:r>
      <w:r w:rsidR="001B63D6" w:rsidRPr="0023373D">
        <w:rPr>
          <w:rFonts w:ascii="Times New Roman" w:hAnsi="Times New Roman" w:cs="Times New Roman"/>
          <w:bCs/>
          <w:sz w:val="24"/>
          <w:szCs w:val="36"/>
        </w:rPr>
        <w:t xml:space="preserve">Regular </w:t>
      </w:r>
      <w:r w:rsidRPr="0023373D">
        <w:rPr>
          <w:rFonts w:ascii="Times New Roman" w:hAnsi="Times New Roman" w:cs="Times New Roman"/>
          <w:bCs/>
          <w:sz w:val="24"/>
          <w:szCs w:val="36"/>
        </w:rPr>
        <w:t>Faculty Members for initiating h</w:t>
      </w:r>
      <w:r w:rsidR="001E2A1A" w:rsidRPr="0023373D">
        <w:rPr>
          <w:rFonts w:ascii="Times New Roman" w:hAnsi="Times New Roman" w:cs="Times New Roman"/>
          <w:bCs/>
          <w:sz w:val="24"/>
          <w:szCs w:val="36"/>
        </w:rPr>
        <w:t>is</w:t>
      </w:r>
      <w:r w:rsidRPr="0023373D">
        <w:rPr>
          <w:rFonts w:ascii="Times New Roman" w:hAnsi="Times New Roman" w:cs="Times New Roman"/>
          <w:bCs/>
          <w:sz w:val="24"/>
          <w:szCs w:val="36"/>
        </w:rPr>
        <w:t>/h</w:t>
      </w:r>
      <w:r w:rsidR="001E2A1A" w:rsidRPr="0023373D">
        <w:rPr>
          <w:rFonts w:ascii="Times New Roman" w:hAnsi="Times New Roman" w:cs="Times New Roman"/>
          <w:bCs/>
          <w:sz w:val="24"/>
          <w:szCs w:val="36"/>
        </w:rPr>
        <w:t>er</w:t>
      </w:r>
      <w:r w:rsidRPr="0023373D">
        <w:rPr>
          <w:rFonts w:ascii="Times New Roman" w:hAnsi="Times New Roman" w:cs="Times New Roman"/>
          <w:bCs/>
          <w:sz w:val="24"/>
          <w:szCs w:val="36"/>
        </w:rPr>
        <w:t xml:space="preserve"> research at IIEST </w:t>
      </w:r>
      <w:proofErr w:type="spellStart"/>
      <w:r w:rsidRPr="0023373D">
        <w:rPr>
          <w:rFonts w:ascii="Times New Roman" w:hAnsi="Times New Roman" w:cs="Times New Roman"/>
          <w:bCs/>
          <w:sz w:val="24"/>
          <w:szCs w:val="36"/>
        </w:rPr>
        <w:t>Shibpur</w:t>
      </w:r>
      <w:proofErr w:type="spellEnd"/>
      <w:r w:rsidRPr="0023373D">
        <w:rPr>
          <w:rFonts w:ascii="Times New Roman" w:hAnsi="Times New Roman" w:cs="Times New Roman"/>
          <w:bCs/>
          <w:sz w:val="24"/>
          <w:szCs w:val="36"/>
        </w:rPr>
        <w:t xml:space="preserve">, with a </w:t>
      </w:r>
      <w:r w:rsidR="001E2A1A" w:rsidRPr="0023373D">
        <w:rPr>
          <w:rFonts w:ascii="Times New Roman" w:hAnsi="Times New Roman" w:cs="Times New Roman"/>
          <w:bCs/>
          <w:sz w:val="24"/>
          <w:szCs w:val="36"/>
        </w:rPr>
        <w:t xml:space="preserve">total </w:t>
      </w:r>
      <w:r w:rsidRPr="0023373D">
        <w:rPr>
          <w:rFonts w:ascii="Times New Roman" w:hAnsi="Times New Roman" w:cs="Times New Roman"/>
          <w:bCs/>
          <w:sz w:val="24"/>
          <w:szCs w:val="36"/>
        </w:rPr>
        <w:t xml:space="preserve">sum of Rs. </w:t>
      </w:r>
      <w:r w:rsidR="00292365" w:rsidRPr="0023373D">
        <w:rPr>
          <w:rFonts w:ascii="Times New Roman" w:hAnsi="Times New Roman" w:cs="Times New Roman"/>
          <w:bCs/>
          <w:sz w:val="24"/>
          <w:szCs w:val="36"/>
        </w:rPr>
        <w:t>5</w:t>
      </w:r>
      <w:r w:rsidRPr="0023373D">
        <w:rPr>
          <w:rFonts w:ascii="Times New Roman" w:hAnsi="Times New Roman" w:cs="Times New Roman"/>
          <w:bCs/>
          <w:sz w:val="24"/>
          <w:szCs w:val="36"/>
        </w:rPr>
        <w:t xml:space="preserve">.00 </w:t>
      </w:r>
      <w:r w:rsidR="001E2A1A" w:rsidRPr="0023373D">
        <w:rPr>
          <w:rFonts w:ascii="Times New Roman" w:hAnsi="Times New Roman" w:cs="Times New Roman"/>
          <w:bCs/>
          <w:sz w:val="24"/>
          <w:szCs w:val="36"/>
        </w:rPr>
        <w:t>l</w:t>
      </w:r>
      <w:r w:rsidRPr="0023373D">
        <w:rPr>
          <w:rFonts w:ascii="Times New Roman" w:hAnsi="Times New Roman" w:cs="Times New Roman"/>
          <w:bCs/>
          <w:sz w:val="24"/>
          <w:szCs w:val="36"/>
        </w:rPr>
        <w:t xml:space="preserve">akhs for </w:t>
      </w:r>
      <w:r w:rsidR="001E2A1A" w:rsidRPr="0023373D">
        <w:rPr>
          <w:rFonts w:ascii="Times New Roman" w:hAnsi="Times New Roman" w:cs="Times New Roman"/>
          <w:bCs/>
          <w:sz w:val="24"/>
          <w:szCs w:val="36"/>
        </w:rPr>
        <w:t>f</w:t>
      </w:r>
      <w:r w:rsidRPr="0023373D">
        <w:rPr>
          <w:rFonts w:ascii="Times New Roman" w:hAnsi="Times New Roman" w:cs="Times New Roman"/>
          <w:bCs/>
          <w:sz w:val="24"/>
          <w:szCs w:val="36"/>
        </w:rPr>
        <w:t xml:space="preserve">aculty </w:t>
      </w:r>
      <w:r w:rsidR="001E2A1A" w:rsidRPr="0023373D">
        <w:rPr>
          <w:rFonts w:ascii="Times New Roman" w:hAnsi="Times New Roman" w:cs="Times New Roman"/>
          <w:bCs/>
          <w:sz w:val="24"/>
          <w:szCs w:val="36"/>
        </w:rPr>
        <w:t>m</w:t>
      </w:r>
      <w:r w:rsidRPr="0023373D">
        <w:rPr>
          <w:rFonts w:ascii="Times New Roman" w:hAnsi="Times New Roman" w:cs="Times New Roman"/>
          <w:bCs/>
          <w:sz w:val="24"/>
          <w:szCs w:val="36"/>
        </w:rPr>
        <w:t xml:space="preserve">embers with background in Science and Technology, and with Rs. </w:t>
      </w:r>
      <w:r w:rsidR="0076233B" w:rsidRPr="0023373D">
        <w:rPr>
          <w:rFonts w:ascii="Times New Roman" w:hAnsi="Times New Roman" w:cs="Times New Roman"/>
          <w:bCs/>
          <w:sz w:val="24"/>
          <w:szCs w:val="36"/>
        </w:rPr>
        <w:t>3.00</w:t>
      </w:r>
      <w:r w:rsidR="006269E3" w:rsidRPr="0023373D">
        <w:rPr>
          <w:rFonts w:ascii="Times New Roman" w:hAnsi="Times New Roman" w:cs="Times New Roman"/>
          <w:bCs/>
          <w:sz w:val="24"/>
          <w:szCs w:val="36"/>
        </w:rPr>
        <w:t xml:space="preserve"> </w:t>
      </w:r>
      <w:r w:rsidR="00782CB3" w:rsidRPr="0023373D">
        <w:rPr>
          <w:rFonts w:ascii="Times New Roman" w:hAnsi="Times New Roman" w:cs="Times New Roman"/>
          <w:bCs/>
          <w:sz w:val="24"/>
          <w:szCs w:val="36"/>
        </w:rPr>
        <w:t>l</w:t>
      </w:r>
      <w:r w:rsidRPr="0023373D">
        <w:rPr>
          <w:rFonts w:ascii="Times New Roman" w:hAnsi="Times New Roman" w:cs="Times New Roman"/>
          <w:bCs/>
          <w:sz w:val="24"/>
          <w:szCs w:val="36"/>
        </w:rPr>
        <w:t xml:space="preserve">akhs for </w:t>
      </w:r>
      <w:r w:rsidR="001E2A1A" w:rsidRPr="0023373D">
        <w:rPr>
          <w:rFonts w:ascii="Times New Roman" w:hAnsi="Times New Roman" w:cs="Times New Roman"/>
          <w:bCs/>
          <w:sz w:val="24"/>
          <w:szCs w:val="36"/>
        </w:rPr>
        <w:t>f</w:t>
      </w:r>
      <w:r w:rsidRPr="0023373D">
        <w:rPr>
          <w:rFonts w:ascii="Times New Roman" w:hAnsi="Times New Roman" w:cs="Times New Roman"/>
          <w:bCs/>
          <w:sz w:val="24"/>
          <w:szCs w:val="36"/>
        </w:rPr>
        <w:t xml:space="preserve">aculty </w:t>
      </w:r>
      <w:r w:rsidR="001E2A1A" w:rsidRPr="0023373D">
        <w:rPr>
          <w:rFonts w:ascii="Times New Roman" w:hAnsi="Times New Roman" w:cs="Times New Roman"/>
          <w:bCs/>
          <w:sz w:val="24"/>
          <w:szCs w:val="36"/>
        </w:rPr>
        <w:t>mem</w:t>
      </w:r>
      <w:r w:rsidRPr="0023373D">
        <w:rPr>
          <w:rFonts w:ascii="Times New Roman" w:hAnsi="Times New Roman" w:cs="Times New Roman"/>
          <w:bCs/>
          <w:sz w:val="24"/>
          <w:szCs w:val="36"/>
        </w:rPr>
        <w:t xml:space="preserve">bers with background in Humanities and Social Science. </w:t>
      </w:r>
      <w:r w:rsidR="00DA0D10" w:rsidRPr="0023373D">
        <w:rPr>
          <w:rFonts w:ascii="Times New Roman" w:hAnsi="Times New Roman" w:cs="Times New Roman"/>
          <w:bCs/>
          <w:sz w:val="24"/>
          <w:szCs w:val="36"/>
        </w:rPr>
        <w:t>This facility will be made available from the R&amp;C Support Charge</w:t>
      </w:r>
      <w:r w:rsidR="00217AB7" w:rsidRPr="0023373D">
        <w:rPr>
          <w:rFonts w:ascii="Times New Roman" w:hAnsi="Times New Roman" w:cs="Times New Roman"/>
          <w:bCs/>
          <w:sz w:val="24"/>
          <w:szCs w:val="36"/>
        </w:rPr>
        <w:t>.</w:t>
      </w:r>
      <w:r w:rsidR="001B63D6" w:rsidRPr="0023373D">
        <w:rPr>
          <w:rFonts w:ascii="Times New Roman" w:hAnsi="Times New Roman" w:cs="Times New Roman"/>
          <w:bCs/>
          <w:sz w:val="24"/>
          <w:szCs w:val="36"/>
        </w:rPr>
        <w:t xml:space="preserve"> </w:t>
      </w:r>
    </w:p>
    <w:p w14:paraId="3609DC96" w14:textId="6361F1AF" w:rsidR="008D01B7" w:rsidRPr="0023373D" w:rsidRDefault="00F53A34" w:rsidP="00173955">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t xml:space="preserve">The new Faculty Member and existing faculty member (who joined within last </w:t>
      </w:r>
      <w:r w:rsidR="00DA0D10" w:rsidRPr="0023373D">
        <w:rPr>
          <w:rFonts w:ascii="Times New Roman" w:hAnsi="Times New Roman" w:cs="Times New Roman"/>
          <w:bCs/>
          <w:sz w:val="24"/>
          <w:szCs w:val="36"/>
        </w:rPr>
        <w:t>one year</w:t>
      </w:r>
      <w:r w:rsidRPr="0023373D">
        <w:rPr>
          <w:rFonts w:ascii="Times New Roman" w:hAnsi="Times New Roman" w:cs="Times New Roman"/>
          <w:bCs/>
          <w:sz w:val="24"/>
          <w:szCs w:val="36"/>
        </w:rPr>
        <w:t xml:space="preserve"> but</w:t>
      </w:r>
      <w:r w:rsidR="008D01B7" w:rsidRPr="0023373D">
        <w:rPr>
          <w:rFonts w:ascii="Times New Roman" w:hAnsi="Times New Roman" w:cs="Times New Roman"/>
          <w:b/>
          <w:bCs/>
          <w:sz w:val="24"/>
          <w:szCs w:val="36"/>
        </w:rPr>
        <w:t xml:space="preserve"> </w:t>
      </w:r>
      <w:r w:rsidRPr="0023373D">
        <w:rPr>
          <w:rFonts w:ascii="Times New Roman" w:hAnsi="Times New Roman" w:cs="Times New Roman"/>
          <w:bCs/>
          <w:sz w:val="24"/>
          <w:szCs w:val="36"/>
        </w:rPr>
        <w:t>does not have any sanctioned project so far) shall submit a Seed Grant Proposal to R</w:t>
      </w:r>
      <w:r w:rsidR="00297D44" w:rsidRPr="0023373D">
        <w:rPr>
          <w:rFonts w:ascii="Times New Roman" w:hAnsi="Times New Roman" w:cs="Times New Roman"/>
          <w:bCs/>
          <w:sz w:val="24"/>
          <w:szCs w:val="36"/>
        </w:rPr>
        <w:t xml:space="preserve"> </w:t>
      </w:r>
      <w:r w:rsidR="00DA0D10" w:rsidRPr="0023373D">
        <w:rPr>
          <w:rFonts w:ascii="Times New Roman" w:hAnsi="Times New Roman" w:cs="Times New Roman"/>
          <w:bCs/>
          <w:sz w:val="24"/>
          <w:szCs w:val="36"/>
        </w:rPr>
        <w:t>&amp; C Cell.</w:t>
      </w:r>
    </w:p>
    <w:p w14:paraId="5E63CE25" w14:textId="6F3DE2C6" w:rsidR="008D01B7" w:rsidRPr="0023373D" w:rsidRDefault="00D05F89" w:rsidP="00173955">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t>The Faculty Member will present the same to a Committee cons</w:t>
      </w:r>
      <w:r w:rsidR="002102EA" w:rsidRPr="0023373D">
        <w:rPr>
          <w:rFonts w:ascii="Times New Roman" w:hAnsi="Times New Roman" w:cs="Times New Roman"/>
          <w:bCs/>
          <w:sz w:val="24"/>
          <w:szCs w:val="36"/>
        </w:rPr>
        <w:t xml:space="preserve">tituted by the </w:t>
      </w:r>
      <w:r w:rsidR="008F3201" w:rsidRPr="0023373D">
        <w:rPr>
          <w:rFonts w:ascii="Times New Roman" w:hAnsi="Times New Roman" w:cs="Times New Roman"/>
          <w:bCs/>
          <w:sz w:val="24"/>
          <w:szCs w:val="36"/>
        </w:rPr>
        <w:t>Dean (R &amp;C)</w:t>
      </w:r>
      <w:r w:rsidR="002102EA" w:rsidRPr="0023373D">
        <w:rPr>
          <w:rFonts w:ascii="Times New Roman" w:hAnsi="Times New Roman" w:cs="Times New Roman"/>
          <w:bCs/>
          <w:sz w:val="24"/>
          <w:szCs w:val="36"/>
        </w:rPr>
        <w:t xml:space="preserve"> to evaluate the proposals.</w:t>
      </w:r>
    </w:p>
    <w:p w14:paraId="56A6B4C7" w14:textId="7445DB33" w:rsidR="008D01B7" w:rsidRPr="0023373D" w:rsidRDefault="00D05F89" w:rsidP="00173955">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t xml:space="preserve">If the proposal is accepted in principle, suggestions made by the Seed Grant Proposal Review Committee should be incorporated and the revised proposal </w:t>
      </w:r>
      <w:r w:rsidR="00DA0D10" w:rsidRPr="0023373D">
        <w:rPr>
          <w:rFonts w:ascii="Times New Roman" w:hAnsi="Times New Roman" w:cs="Times New Roman"/>
          <w:bCs/>
          <w:sz w:val="24"/>
          <w:szCs w:val="36"/>
        </w:rPr>
        <w:t xml:space="preserve">to be </w:t>
      </w:r>
      <w:r w:rsidRPr="0023373D">
        <w:rPr>
          <w:rFonts w:ascii="Times New Roman" w:hAnsi="Times New Roman" w:cs="Times New Roman"/>
          <w:bCs/>
          <w:sz w:val="24"/>
          <w:szCs w:val="36"/>
        </w:rPr>
        <w:t>submitted by the Faculty Member to the Office of R&amp;C</w:t>
      </w:r>
      <w:r w:rsidR="001E2A1A" w:rsidRPr="0023373D">
        <w:rPr>
          <w:rFonts w:ascii="Times New Roman" w:hAnsi="Times New Roman" w:cs="Times New Roman"/>
          <w:bCs/>
          <w:sz w:val="24"/>
          <w:szCs w:val="36"/>
        </w:rPr>
        <w:t xml:space="preserve"> Cell</w:t>
      </w:r>
      <w:r w:rsidRPr="0023373D">
        <w:rPr>
          <w:rFonts w:ascii="Times New Roman" w:hAnsi="Times New Roman" w:cs="Times New Roman"/>
          <w:bCs/>
          <w:sz w:val="24"/>
          <w:szCs w:val="36"/>
        </w:rPr>
        <w:t xml:space="preserve">. On receiving the revised proposal, Dean (R&amp;C) may recommend to the Director for approval of the Seed Grant; and </w:t>
      </w:r>
    </w:p>
    <w:p w14:paraId="4E92D47B" w14:textId="43158F70" w:rsidR="008D01B7" w:rsidRPr="0023373D" w:rsidRDefault="00D05F89" w:rsidP="00173955">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lastRenderedPageBreak/>
        <w:t xml:space="preserve">After approval of the Director, a Seed Grant Project account will be opened by the Office of R&amp;C, clearly stating the budget utilization under different heads such as equipment, </w:t>
      </w:r>
      <w:r w:rsidR="00C715DA" w:rsidRPr="0023373D">
        <w:rPr>
          <w:rFonts w:ascii="Times New Roman" w:hAnsi="Times New Roman" w:cs="Times New Roman"/>
          <w:bCs/>
          <w:sz w:val="24"/>
          <w:szCs w:val="36"/>
        </w:rPr>
        <w:t xml:space="preserve">contingency, </w:t>
      </w:r>
      <w:r w:rsidRPr="0023373D">
        <w:rPr>
          <w:rFonts w:ascii="Times New Roman" w:hAnsi="Times New Roman" w:cs="Times New Roman"/>
          <w:bCs/>
          <w:sz w:val="24"/>
          <w:szCs w:val="36"/>
        </w:rPr>
        <w:t>consumables</w:t>
      </w:r>
      <w:r w:rsidR="00C715DA" w:rsidRPr="0023373D">
        <w:rPr>
          <w:rFonts w:ascii="Times New Roman" w:hAnsi="Times New Roman" w:cs="Times New Roman"/>
          <w:bCs/>
          <w:sz w:val="24"/>
          <w:szCs w:val="36"/>
        </w:rPr>
        <w:t xml:space="preserve">, travel </w:t>
      </w:r>
      <w:r w:rsidRPr="0023373D">
        <w:rPr>
          <w:rFonts w:ascii="Times New Roman" w:hAnsi="Times New Roman" w:cs="Times New Roman"/>
          <w:bCs/>
          <w:sz w:val="24"/>
          <w:szCs w:val="36"/>
        </w:rPr>
        <w:t xml:space="preserve">and other necessary sections. </w:t>
      </w:r>
      <w:r w:rsidR="00F53A34" w:rsidRPr="0023373D">
        <w:rPr>
          <w:rFonts w:ascii="Times New Roman" w:hAnsi="Times New Roman" w:cs="Times New Roman"/>
          <w:bCs/>
          <w:sz w:val="24"/>
          <w:szCs w:val="36"/>
        </w:rPr>
        <w:t xml:space="preserve">The expenditure towards consumable, contingency and travel shall not exceed </w:t>
      </w:r>
      <w:r w:rsidR="0076233B" w:rsidRPr="0023373D">
        <w:rPr>
          <w:rFonts w:ascii="Times New Roman" w:hAnsi="Times New Roman" w:cs="Times New Roman"/>
          <w:bCs/>
          <w:sz w:val="24"/>
          <w:szCs w:val="36"/>
        </w:rPr>
        <w:t>20</w:t>
      </w:r>
      <w:r w:rsidR="00F53A34" w:rsidRPr="0023373D">
        <w:rPr>
          <w:rFonts w:ascii="Times New Roman" w:hAnsi="Times New Roman" w:cs="Times New Roman"/>
          <w:bCs/>
          <w:sz w:val="24"/>
          <w:szCs w:val="36"/>
        </w:rPr>
        <w:t xml:space="preserve">% of the amount granted. No furniture and </w:t>
      </w:r>
      <w:r w:rsidR="00DA0D10" w:rsidRPr="0023373D">
        <w:rPr>
          <w:rFonts w:ascii="Times New Roman" w:hAnsi="Times New Roman" w:cs="Times New Roman"/>
          <w:bCs/>
          <w:sz w:val="24"/>
          <w:szCs w:val="36"/>
        </w:rPr>
        <w:t>AC</w:t>
      </w:r>
      <w:r w:rsidR="00F53A34" w:rsidRPr="0023373D">
        <w:rPr>
          <w:rFonts w:ascii="Times New Roman" w:hAnsi="Times New Roman" w:cs="Times New Roman"/>
          <w:bCs/>
          <w:sz w:val="24"/>
          <w:szCs w:val="36"/>
        </w:rPr>
        <w:t xml:space="preserve"> items can be purchased from the seed grant.</w:t>
      </w:r>
    </w:p>
    <w:p w14:paraId="07500F7A" w14:textId="2EFCD8FC" w:rsidR="0023373D" w:rsidRDefault="006B21FE" w:rsidP="0023373D">
      <w:pPr>
        <w:pStyle w:val="ListParagraph"/>
        <w:numPr>
          <w:ilvl w:val="0"/>
          <w:numId w:val="26"/>
        </w:numPr>
        <w:rPr>
          <w:rFonts w:ascii="Times New Roman" w:hAnsi="Times New Roman" w:cs="Times New Roman"/>
          <w:bCs/>
          <w:sz w:val="24"/>
          <w:szCs w:val="36"/>
        </w:rPr>
      </w:pPr>
      <w:r w:rsidRPr="0023373D">
        <w:rPr>
          <w:rFonts w:ascii="Times New Roman" w:hAnsi="Times New Roman" w:cs="Times New Roman"/>
          <w:bCs/>
          <w:sz w:val="24"/>
          <w:szCs w:val="36"/>
        </w:rPr>
        <w:t>The faculty members are required to prepare follow-up proposals to external sponsors.</w:t>
      </w:r>
    </w:p>
    <w:p w14:paraId="649EE704" w14:textId="3F1181A9" w:rsidR="0023373D" w:rsidRPr="0023373D" w:rsidRDefault="0023373D" w:rsidP="00173955">
      <w:pPr>
        <w:pStyle w:val="Heading1"/>
        <w:numPr>
          <w:ilvl w:val="0"/>
          <w:numId w:val="22"/>
        </w:numPr>
        <w:rPr>
          <w:rFonts w:ascii="Times New Roman" w:hAnsi="Times New Roman" w:cs="Times New Roman"/>
          <w:color w:val="2313F5"/>
        </w:rPr>
      </w:pPr>
      <w:r w:rsidRPr="0023373D">
        <w:rPr>
          <w:rFonts w:ascii="Times New Roman" w:hAnsi="Times New Roman" w:cs="Times New Roman"/>
          <w:color w:val="2313F5"/>
        </w:rPr>
        <w:t>ADMISSION OF PROJECT STAFF TO ACADEMIC PROGRAMS</w:t>
      </w:r>
    </w:p>
    <w:p w14:paraId="7ED0BED6" w14:textId="77777777" w:rsidR="00B81FB9" w:rsidRDefault="009A355F" w:rsidP="00B81FB9">
      <w:pPr>
        <w:pStyle w:val="ListParagraph"/>
        <w:numPr>
          <w:ilvl w:val="0"/>
          <w:numId w:val="27"/>
        </w:numPr>
        <w:tabs>
          <w:tab w:val="left" w:pos="714"/>
          <w:tab w:val="left" w:pos="927"/>
        </w:tabs>
        <w:rPr>
          <w:rFonts w:ascii="Times New Roman" w:hAnsi="Times New Roman" w:cs="Times New Roman"/>
          <w:bCs/>
          <w:sz w:val="24"/>
          <w:szCs w:val="28"/>
        </w:rPr>
      </w:pPr>
      <w:r w:rsidRPr="0023373D">
        <w:rPr>
          <w:rFonts w:ascii="Times New Roman" w:hAnsi="Times New Roman" w:cs="Times New Roman"/>
          <w:bCs/>
          <w:sz w:val="24"/>
          <w:szCs w:val="28"/>
        </w:rPr>
        <w:t xml:space="preserve">A </w:t>
      </w:r>
      <w:r w:rsidR="00706899" w:rsidRPr="0023373D">
        <w:rPr>
          <w:rFonts w:ascii="Times New Roman" w:hAnsi="Times New Roman" w:cs="Times New Roman"/>
          <w:bCs/>
          <w:sz w:val="24"/>
          <w:szCs w:val="28"/>
        </w:rPr>
        <w:t>project staff</w:t>
      </w:r>
      <w:r w:rsidRPr="0023373D">
        <w:rPr>
          <w:rFonts w:ascii="Times New Roman" w:hAnsi="Times New Roman" w:cs="Times New Roman"/>
          <w:bCs/>
          <w:sz w:val="24"/>
          <w:szCs w:val="28"/>
        </w:rPr>
        <w:t xml:space="preserve"> (</w:t>
      </w:r>
      <w:r w:rsidR="00DA0D10" w:rsidRPr="0023373D">
        <w:rPr>
          <w:rFonts w:ascii="Times New Roman" w:hAnsi="Times New Roman" w:cs="Times New Roman"/>
          <w:bCs/>
          <w:sz w:val="24"/>
          <w:szCs w:val="28"/>
        </w:rPr>
        <w:t>JRF</w:t>
      </w:r>
      <w:r w:rsidRPr="0023373D">
        <w:rPr>
          <w:rFonts w:ascii="Times New Roman" w:hAnsi="Times New Roman" w:cs="Times New Roman"/>
          <w:bCs/>
          <w:sz w:val="24"/>
          <w:szCs w:val="28"/>
        </w:rPr>
        <w:t xml:space="preserve">, </w:t>
      </w:r>
      <w:r w:rsidR="00DA0D10" w:rsidRPr="0023373D">
        <w:rPr>
          <w:rFonts w:ascii="Times New Roman" w:hAnsi="Times New Roman" w:cs="Times New Roman"/>
          <w:bCs/>
          <w:sz w:val="24"/>
          <w:szCs w:val="28"/>
        </w:rPr>
        <w:t>SRF</w:t>
      </w:r>
      <w:r w:rsidRPr="0023373D">
        <w:rPr>
          <w:rFonts w:ascii="Times New Roman" w:hAnsi="Times New Roman" w:cs="Times New Roman"/>
          <w:bCs/>
          <w:sz w:val="24"/>
          <w:szCs w:val="28"/>
        </w:rPr>
        <w:t xml:space="preserve"> etc.) working in a sponsored project of the Institute is eligible to register for the Ph.D</w:t>
      </w:r>
      <w:r w:rsidR="004179F1" w:rsidRPr="0023373D">
        <w:rPr>
          <w:rFonts w:ascii="Times New Roman" w:hAnsi="Times New Roman" w:cs="Times New Roman"/>
          <w:bCs/>
          <w:sz w:val="24"/>
          <w:szCs w:val="28"/>
        </w:rPr>
        <w:t>.</w:t>
      </w:r>
      <w:r w:rsidRPr="0023373D">
        <w:rPr>
          <w:rFonts w:ascii="Times New Roman" w:hAnsi="Times New Roman" w:cs="Times New Roman"/>
          <w:bCs/>
          <w:sz w:val="24"/>
          <w:szCs w:val="28"/>
        </w:rPr>
        <w:t xml:space="preserve"> programs of the Institute subject to his / her satisfying the admission qualification requirements of the Institute for sponsored </w:t>
      </w:r>
      <w:r w:rsidR="001A5929" w:rsidRPr="0023373D">
        <w:rPr>
          <w:rFonts w:ascii="Times New Roman" w:hAnsi="Times New Roman" w:cs="Times New Roman"/>
          <w:bCs/>
          <w:sz w:val="24"/>
          <w:szCs w:val="28"/>
        </w:rPr>
        <w:t xml:space="preserve">research project </w:t>
      </w:r>
      <w:r w:rsidRPr="0023373D">
        <w:rPr>
          <w:rFonts w:ascii="Times New Roman" w:hAnsi="Times New Roman" w:cs="Times New Roman"/>
          <w:bCs/>
          <w:sz w:val="24"/>
          <w:szCs w:val="28"/>
        </w:rPr>
        <w:t>candidates from the Industries and R&amp;D Organizations</w:t>
      </w:r>
      <w:r w:rsidR="00577ACD" w:rsidRPr="0023373D">
        <w:rPr>
          <w:rFonts w:ascii="Times New Roman" w:hAnsi="Times New Roman" w:cs="Times New Roman"/>
          <w:bCs/>
          <w:sz w:val="24"/>
          <w:szCs w:val="28"/>
        </w:rPr>
        <w:t xml:space="preserve"> and should satisfy the rule of the sponsor (DST/DAE/</w:t>
      </w:r>
      <w:r w:rsidR="00ED4805" w:rsidRPr="0023373D">
        <w:rPr>
          <w:rFonts w:ascii="Times New Roman" w:hAnsi="Times New Roman" w:cs="Times New Roman"/>
          <w:bCs/>
          <w:sz w:val="24"/>
          <w:szCs w:val="28"/>
        </w:rPr>
        <w:t>DBT/</w:t>
      </w:r>
      <w:r w:rsidR="00577ACD" w:rsidRPr="0023373D">
        <w:rPr>
          <w:rFonts w:ascii="Times New Roman" w:hAnsi="Times New Roman" w:cs="Times New Roman"/>
          <w:bCs/>
          <w:sz w:val="24"/>
          <w:szCs w:val="28"/>
        </w:rPr>
        <w:t>CSIR etc.)</w:t>
      </w:r>
      <w:r w:rsidRPr="0023373D">
        <w:rPr>
          <w:rFonts w:ascii="Times New Roman" w:hAnsi="Times New Roman" w:cs="Times New Roman"/>
          <w:bCs/>
          <w:sz w:val="24"/>
          <w:szCs w:val="28"/>
        </w:rPr>
        <w:t xml:space="preserve">. The same selection procedure as applicable to the Industry and R&amp;D Organization sponsored </w:t>
      </w:r>
      <w:r w:rsidR="001F08C3" w:rsidRPr="0023373D">
        <w:rPr>
          <w:rFonts w:ascii="Times New Roman" w:hAnsi="Times New Roman" w:cs="Times New Roman"/>
          <w:bCs/>
          <w:sz w:val="24"/>
          <w:szCs w:val="28"/>
        </w:rPr>
        <w:t>candidates</w:t>
      </w:r>
      <w:r w:rsidRPr="0023373D">
        <w:rPr>
          <w:rFonts w:ascii="Times New Roman" w:hAnsi="Times New Roman" w:cs="Times New Roman"/>
          <w:bCs/>
          <w:sz w:val="24"/>
          <w:szCs w:val="28"/>
        </w:rPr>
        <w:t xml:space="preserve"> shall also be followed for research workers. </w:t>
      </w:r>
      <w:r w:rsidR="00D1019A" w:rsidRPr="0023373D">
        <w:rPr>
          <w:rFonts w:ascii="Times New Roman" w:hAnsi="Times New Roman" w:cs="Times New Roman"/>
          <w:bCs/>
          <w:sz w:val="24"/>
          <w:szCs w:val="28"/>
        </w:rPr>
        <w:t xml:space="preserve">The candidate </w:t>
      </w:r>
      <w:r w:rsidR="001A5929" w:rsidRPr="0023373D">
        <w:rPr>
          <w:rFonts w:ascii="Times New Roman" w:hAnsi="Times New Roman" w:cs="Times New Roman"/>
          <w:bCs/>
          <w:sz w:val="24"/>
          <w:szCs w:val="28"/>
        </w:rPr>
        <w:t xml:space="preserve">has to obtain NOC from the concerned PI and Dean (R &amp; C) as per the format available in the PhD admission brochure. </w:t>
      </w:r>
      <w:r w:rsidR="00DA0D10" w:rsidRPr="0023373D">
        <w:rPr>
          <w:rFonts w:ascii="Times New Roman" w:hAnsi="Times New Roman" w:cs="Times New Roman"/>
          <w:bCs/>
          <w:sz w:val="24"/>
          <w:szCs w:val="28"/>
        </w:rPr>
        <w:t>The project staff will submit an undertaking stating that he/she will prioritize the research work if he/she is admitted to the Ph</w:t>
      </w:r>
      <w:r w:rsidR="004179F1" w:rsidRPr="0023373D">
        <w:rPr>
          <w:rFonts w:ascii="Times New Roman" w:hAnsi="Times New Roman" w:cs="Times New Roman"/>
          <w:bCs/>
          <w:sz w:val="24"/>
          <w:szCs w:val="28"/>
        </w:rPr>
        <w:t>.</w:t>
      </w:r>
      <w:r w:rsidR="00DA0D10" w:rsidRPr="0023373D">
        <w:rPr>
          <w:rFonts w:ascii="Times New Roman" w:hAnsi="Times New Roman" w:cs="Times New Roman"/>
          <w:bCs/>
          <w:sz w:val="24"/>
          <w:szCs w:val="28"/>
        </w:rPr>
        <w:t>D</w:t>
      </w:r>
      <w:r w:rsidR="004179F1" w:rsidRPr="0023373D">
        <w:rPr>
          <w:rFonts w:ascii="Times New Roman" w:hAnsi="Times New Roman" w:cs="Times New Roman"/>
          <w:bCs/>
          <w:sz w:val="24"/>
          <w:szCs w:val="28"/>
        </w:rPr>
        <w:t>.</w:t>
      </w:r>
      <w:r w:rsidR="00DA0D10" w:rsidRPr="0023373D">
        <w:rPr>
          <w:rFonts w:ascii="Times New Roman" w:hAnsi="Times New Roman" w:cs="Times New Roman"/>
          <w:bCs/>
          <w:sz w:val="24"/>
          <w:szCs w:val="28"/>
        </w:rPr>
        <w:t xml:space="preserve"> program.</w:t>
      </w:r>
    </w:p>
    <w:p w14:paraId="3B764A5C" w14:textId="0BB6CC85" w:rsidR="002C193D" w:rsidRPr="00B81FB9" w:rsidRDefault="00B81FB9" w:rsidP="00B81FB9">
      <w:pPr>
        <w:pStyle w:val="ListParagraph"/>
        <w:numPr>
          <w:ilvl w:val="0"/>
          <w:numId w:val="27"/>
        </w:numPr>
        <w:tabs>
          <w:tab w:val="left" w:pos="714"/>
          <w:tab w:val="left" w:pos="927"/>
        </w:tabs>
        <w:rPr>
          <w:rFonts w:ascii="Times New Roman" w:hAnsi="Times New Roman" w:cs="Times New Roman"/>
          <w:bCs/>
          <w:sz w:val="24"/>
          <w:szCs w:val="28"/>
        </w:rPr>
      </w:pPr>
      <w:r w:rsidRPr="00B81FB9">
        <w:rPr>
          <w:rFonts w:ascii="Times New Roman" w:hAnsi="Times New Roman" w:cs="Times New Roman"/>
          <w:bCs/>
          <w:sz w:val="24"/>
          <w:szCs w:val="28"/>
        </w:rPr>
        <w:t>R</w:t>
      </w:r>
      <w:r w:rsidR="009A355F" w:rsidRPr="00B81FB9">
        <w:rPr>
          <w:rFonts w:ascii="Times New Roman" w:hAnsi="Times New Roman" w:cs="Times New Roman"/>
          <w:bCs/>
          <w:sz w:val="24"/>
          <w:szCs w:val="28"/>
        </w:rPr>
        <w:t xml:space="preserve">esearch workers from a project will be eligible for admission provided: </w:t>
      </w:r>
      <w:proofErr w:type="spellStart"/>
      <w:r w:rsidR="002B2F26" w:rsidRPr="00B81FB9">
        <w:rPr>
          <w:rFonts w:ascii="Times New Roman" w:hAnsi="Times New Roman" w:cs="Times New Roman"/>
          <w:bCs/>
          <w:sz w:val="24"/>
          <w:szCs w:val="28"/>
        </w:rPr>
        <w:t>i</w:t>
      </w:r>
      <w:proofErr w:type="spellEnd"/>
      <w:r w:rsidR="009A355F" w:rsidRPr="00B81FB9">
        <w:rPr>
          <w:rFonts w:ascii="Times New Roman" w:hAnsi="Times New Roman" w:cs="Times New Roman"/>
          <w:bCs/>
          <w:sz w:val="24"/>
          <w:szCs w:val="28"/>
        </w:rPr>
        <w:t xml:space="preserve">) The remaining tenure of the project at the time of admission is at least two years; </w:t>
      </w:r>
      <w:r w:rsidR="002B2F26" w:rsidRPr="00B81FB9">
        <w:rPr>
          <w:rFonts w:ascii="Times New Roman" w:hAnsi="Times New Roman" w:cs="Times New Roman"/>
          <w:bCs/>
          <w:sz w:val="24"/>
          <w:szCs w:val="28"/>
        </w:rPr>
        <w:t>ii</w:t>
      </w:r>
      <w:r w:rsidR="009A355F" w:rsidRPr="00B81FB9">
        <w:rPr>
          <w:rFonts w:ascii="Times New Roman" w:hAnsi="Times New Roman" w:cs="Times New Roman"/>
          <w:bCs/>
          <w:sz w:val="24"/>
          <w:szCs w:val="28"/>
        </w:rPr>
        <w:t>) The admitted candidate</w:t>
      </w:r>
      <w:r w:rsidR="00DA0D10" w:rsidRPr="00B81FB9">
        <w:rPr>
          <w:rFonts w:ascii="Times New Roman" w:hAnsi="Times New Roman" w:cs="Times New Roman"/>
          <w:bCs/>
          <w:sz w:val="24"/>
          <w:szCs w:val="28"/>
        </w:rPr>
        <w:t xml:space="preserve"> gives an undertaking that he/</w:t>
      </w:r>
      <w:r w:rsidR="009A355F" w:rsidRPr="00B81FB9">
        <w:rPr>
          <w:rFonts w:ascii="Times New Roman" w:hAnsi="Times New Roman" w:cs="Times New Roman"/>
          <w:bCs/>
          <w:sz w:val="24"/>
          <w:szCs w:val="28"/>
        </w:rPr>
        <w:t>she will not be automatically eligible for Institute Fellowship</w:t>
      </w:r>
      <w:r w:rsidR="00337E28" w:rsidRPr="00B81FB9">
        <w:rPr>
          <w:rFonts w:ascii="Times New Roman" w:hAnsi="Times New Roman" w:cs="Times New Roman"/>
          <w:bCs/>
          <w:sz w:val="24"/>
          <w:szCs w:val="28"/>
        </w:rPr>
        <w:t>, and shall finance hims</w:t>
      </w:r>
      <w:r w:rsidR="00DA0D10" w:rsidRPr="00B81FB9">
        <w:rPr>
          <w:rFonts w:ascii="Times New Roman" w:hAnsi="Times New Roman" w:cs="Times New Roman"/>
          <w:bCs/>
          <w:sz w:val="24"/>
          <w:szCs w:val="28"/>
        </w:rPr>
        <w:t>elf/</w:t>
      </w:r>
      <w:r w:rsidR="00337E28" w:rsidRPr="00B81FB9">
        <w:rPr>
          <w:rFonts w:ascii="Times New Roman" w:hAnsi="Times New Roman" w:cs="Times New Roman"/>
          <w:bCs/>
          <w:sz w:val="24"/>
          <w:szCs w:val="28"/>
        </w:rPr>
        <w:t>herself beyond the tenure of the appointment if Institute fellowship or other fellowship is not awarded.</w:t>
      </w:r>
      <w:r w:rsidR="009A355F" w:rsidRPr="00B81FB9">
        <w:rPr>
          <w:rFonts w:ascii="Times New Roman" w:hAnsi="Times New Roman" w:cs="Times New Roman"/>
          <w:bCs/>
          <w:sz w:val="24"/>
          <w:szCs w:val="28"/>
        </w:rPr>
        <w:t xml:space="preserve">; </w:t>
      </w:r>
      <w:r w:rsidR="001F08C3" w:rsidRPr="00B81FB9">
        <w:rPr>
          <w:rFonts w:ascii="Times New Roman" w:hAnsi="Times New Roman" w:cs="Times New Roman"/>
          <w:bCs/>
          <w:sz w:val="24"/>
          <w:szCs w:val="28"/>
        </w:rPr>
        <w:t xml:space="preserve">and </w:t>
      </w:r>
      <w:r w:rsidR="002B2F26" w:rsidRPr="00B81FB9">
        <w:rPr>
          <w:rFonts w:ascii="Times New Roman" w:hAnsi="Times New Roman" w:cs="Times New Roman"/>
          <w:bCs/>
          <w:sz w:val="24"/>
          <w:szCs w:val="28"/>
        </w:rPr>
        <w:t>iii</w:t>
      </w:r>
      <w:r w:rsidR="009A355F" w:rsidRPr="00B81FB9">
        <w:rPr>
          <w:rFonts w:ascii="Times New Roman" w:hAnsi="Times New Roman" w:cs="Times New Roman"/>
          <w:bCs/>
          <w:sz w:val="24"/>
          <w:szCs w:val="28"/>
        </w:rPr>
        <w:t>) The course work per semester shall in no case exceed three subjects</w:t>
      </w:r>
      <w:r w:rsidR="00DA0D10" w:rsidRPr="00B81FB9">
        <w:rPr>
          <w:rFonts w:ascii="Times New Roman" w:hAnsi="Times New Roman" w:cs="Times New Roman"/>
          <w:bCs/>
          <w:sz w:val="24"/>
          <w:szCs w:val="28"/>
        </w:rPr>
        <w:t xml:space="preserve">. </w:t>
      </w:r>
    </w:p>
    <w:p w14:paraId="440F78E6" w14:textId="53CB77C9" w:rsidR="008C5924" w:rsidRDefault="008C5924" w:rsidP="00173955">
      <w:pPr>
        <w:pStyle w:val="Heading2"/>
        <w:numPr>
          <w:ilvl w:val="0"/>
          <w:numId w:val="27"/>
        </w:numPr>
        <w:rPr>
          <w:rFonts w:ascii="Times New Roman" w:hAnsi="Times New Roman" w:cs="Times New Roman"/>
          <w:b w:val="0"/>
          <w:bCs/>
          <w:sz w:val="24"/>
          <w:szCs w:val="28"/>
        </w:rPr>
      </w:pPr>
      <w:r w:rsidRPr="0023373D">
        <w:rPr>
          <w:rFonts w:ascii="Times New Roman" w:hAnsi="Times New Roman" w:cs="Times New Roman"/>
          <w:b w:val="0"/>
          <w:bCs/>
          <w:sz w:val="24"/>
          <w:szCs w:val="28"/>
        </w:rPr>
        <w:t>All the relevant rules and regulation</w:t>
      </w:r>
      <w:r w:rsidR="00DA0D10" w:rsidRPr="0023373D">
        <w:rPr>
          <w:rFonts w:ascii="Times New Roman" w:hAnsi="Times New Roman" w:cs="Times New Roman"/>
          <w:b w:val="0"/>
          <w:bCs/>
          <w:sz w:val="24"/>
          <w:szCs w:val="28"/>
        </w:rPr>
        <w:t>s</w:t>
      </w:r>
      <w:r w:rsidRPr="0023373D">
        <w:rPr>
          <w:rFonts w:ascii="Times New Roman" w:hAnsi="Times New Roman" w:cs="Times New Roman"/>
          <w:b w:val="0"/>
          <w:bCs/>
          <w:sz w:val="24"/>
          <w:szCs w:val="28"/>
        </w:rPr>
        <w:t xml:space="preserve"> of </w:t>
      </w:r>
      <w:r w:rsidR="001F08C3" w:rsidRPr="0023373D">
        <w:rPr>
          <w:rFonts w:ascii="Times New Roman" w:hAnsi="Times New Roman" w:cs="Times New Roman"/>
          <w:b w:val="0"/>
          <w:bCs/>
          <w:sz w:val="24"/>
          <w:szCs w:val="28"/>
        </w:rPr>
        <w:t>Ph</w:t>
      </w:r>
      <w:r w:rsidR="001A72D5" w:rsidRPr="0023373D">
        <w:rPr>
          <w:rFonts w:ascii="Times New Roman" w:hAnsi="Times New Roman" w:cs="Times New Roman"/>
          <w:b w:val="0"/>
          <w:bCs/>
          <w:sz w:val="24"/>
          <w:szCs w:val="28"/>
        </w:rPr>
        <w:t>.</w:t>
      </w:r>
      <w:r w:rsidR="001F08C3" w:rsidRPr="0023373D">
        <w:rPr>
          <w:rFonts w:ascii="Times New Roman" w:hAnsi="Times New Roman" w:cs="Times New Roman"/>
          <w:b w:val="0"/>
          <w:bCs/>
          <w:sz w:val="24"/>
          <w:szCs w:val="28"/>
        </w:rPr>
        <w:t>D</w:t>
      </w:r>
      <w:r w:rsidR="001A72D5" w:rsidRPr="0023373D">
        <w:rPr>
          <w:rFonts w:ascii="Times New Roman" w:hAnsi="Times New Roman" w:cs="Times New Roman"/>
          <w:b w:val="0"/>
          <w:bCs/>
          <w:sz w:val="24"/>
          <w:szCs w:val="28"/>
        </w:rPr>
        <w:t>.</w:t>
      </w:r>
      <w:r w:rsidRPr="0023373D">
        <w:rPr>
          <w:rFonts w:ascii="Times New Roman" w:hAnsi="Times New Roman" w:cs="Times New Roman"/>
          <w:b w:val="0"/>
          <w:bCs/>
          <w:sz w:val="24"/>
          <w:szCs w:val="28"/>
        </w:rPr>
        <w:t xml:space="preserve"> Ordinance</w:t>
      </w:r>
      <w:r w:rsidR="007F2CB0" w:rsidRPr="0023373D">
        <w:rPr>
          <w:rFonts w:ascii="Times New Roman" w:hAnsi="Times New Roman" w:cs="Times New Roman"/>
          <w:b w:val="0"/>
          <w:bCs/>
          <w:sz w:val="24"/>
          <w:szCs w:val="28"/>
        </w:rPr>
        <w:t xml:space="preserve"> </w:t>
      </w:r>
      <w:r w:rsidR="001F08C3" w:rsidRPr="0023373D">
        <w:rPr>
          <w:rFonts w:ascii="Times New Roman" w:hAnsi="Times New Roman" w:cs="Times New Roman"/>
          <w:b w:val="0"/>
          <w:bCs/>
          <w:sz w:val="24"/>
          <w:szCs w:val="28"/>
        </w:rPr>
        <w:t xml:space="preserve">of the Institute </w:t>
      </w:r>
      <w:r w:rsidRPr="0023373D">
        <w:rPr>
          <w:rFonts w:ascii="Times New Roman" w:hAnsi="Times New Roman" w:cs="Times New Roman"/>
          <w:b w:val="0"/>
          <w:bCs/>
          <w:sz w:val="24"/>
          <w:szCs w:val="28"/>
        </w:rPr>
        <w:t xml:space="preserve">are applicable to research staff if admitted for </w:t>
      </w:r>
      <w:r w:rsidR="00DA0D10" w:rsidRPr="0023373D">
        <w:rPr>
          <w:rFonts w:ascii="Times New Roman" w:hAnsi="Times New Roman" w:cs="Times New Roman"/>
          <w:b w:val="0"/>
          <w:bCs/>
          <w:sz w:val="24"/>
          <w:szCs w:val="28"/>
        </w:rPr>
        <w:t xml:space="preserve">a </w:t>
      </w:r>
      <w:r w:rsidRPr="0023373D">
        <w:rPr>
          <w:rFonts w:ascii="Times New Roman" w:hAnsi="Times New Roman" w:cs="Times New Roman"/>
          <w:b w:val="0"/>
          <w:bCs/>
          <w:sz w:val="24"/>
          <w:szCs w:val="28"/>
        </w:rPr>
        <w:t xml:space="preserve">PhD. </w:t>
      </w:r>
    </w:p>
    <w:p w14:paraId="209DE25A" w14:textId="77777777" w:rsidR="00052C58" w:rsidRPr="00D1750D" w:rsidRDefault="00673388" w:rsidP="00173955">
      <w:pPr>
        <w:pStyle w:val="Heading1"/>
        <w:numPr>
          <w:ilvl w:val="0"/>
          <w:numId w:val="22"/>
        </w:numPr>
        <w:rPr>
          <w:rFonts w:ascii="Times New Roman" w:hAnsi="Times New Roman" w:cs="Times New Roman"/>
          <w:color w:val="2313F5"/>
        </w:rPr>
      </w:pPr>
      <w:r w:rsidRPr="00D1750D">
        <w:rPr>
          <w:rFonts w:ascii="Times New Roman" w:hAnsi="Times New Roman" w:cs="Times New Roman"/>
          <w:color w:val="2313F5"/>
        </w:rPr>
        <w:t>EXCEPTION CLAUSE</w:t>
      </w:r>
    </w:p>
    <w:p w14:paraId="64016585" w14:textId="77777777" w:rsidR="00673388" w:rsidRDefault="00673388" w:rsidP="00D1750D">
      <w:pPr>
        <w:ind w:left="426"/>
        <w:rPr>
          <w:rFonts w:ascii="Times New Roman" w:hAnsi="Times New Roman" w:cs="Times New Roman"/>
          <w:sz w:val="24"/>
          <w:szCs w:val="32"/>
        </w:rPr>
      </w:pPr>
      <w:r w:rsidRPr="00434982">
        <w:rPr>
          <w:rFonts w:ascii="Times New Roman" w:hAnsi="Times New Roman" w:cs="Times New Roman"/>
          <w:sz w:val="24"/>
          <w:szCs w:val="32"/>
        </w:rPr>
        <w:t xml:space="preserve">These guidelines shall normally be applicable to all projects. However, in exceptional cases, if any changes are required, which does not constitute to policy change may be approved by the Director on recommendation of </w:t>
      </w:r>
      <w:r w:rsidR="00E24E55" w:rsidRPr="00434982">
        <w:rPr>
          <w:rFonts w:ascii="Times New Roman" w:hAnsi="Times New Roman" w:cs="Times New Roman"/>
          <w:sz w:val="24"/>
          <w:szCs w:val="32"/>
        </w:rPr>
        <w:t>PI</w:t>
      </w:r>
      <w:r w:rsidRPr="00434982">
        <w:rPr>
          <w:rFonts w:ascii="Times New Roman" w:hAnsi="Times New Roman" w:cs="Times New Roman"/>
          <w:sz w:val="24"/>
          <w:szCs w:val="32"/>
        </w:rPr>
        <w:t xml:space="preserve"> and Dean (R&amp;C).</w:t>
      </w:r>
    </w:p>
    <w:p w14:paraId="6D76E252" w14:textId="77777777" w:rsidR="00B81FB9" w:rsidRPr="00434982" w:rsidRDefault="00B81FB9" w:rsidP="00D1750D">
      <w:pPr>
        <w:ind w:left="426"/>
        <w:rPr>
          <w:rFonts w:ascii="Times New Roman" w:hAnsi="Times New Roman" w:cs="Times New Roman"/>
          <w:sz w:val="24"/>
          <w:szCs w:val="32"/>
        </w:rPr>
      </w:pPr>
    </w:p>
    <w:p w14:paraId="24A07C74" w14:textId="77777777" w:rsidR="008D7A05" w:rsidRPr="00D1750D" w:rsidRDefault="00673388" w:rsidP="00173955">
      <w:pPr>
        <w:pStyle w:val="Heading1"/>
        <w:numPr>
          <w:ilvl w:val="0"/>
          <w:numId w:val="22"/>
        </w:numPr>
        <w:rPr>
          <w:rFonts w:ascii="Times New Roman" w:hAnsi="Times New Roman" w:cs="Times New Roman"/>
          <w:color w:val="2313F5"/>
        </w:rPr>
      </w:pPr>
      <w:r w:rsidRPr="00D1750D">
        <w:rPr>
          <w:rFonts w:ascii="Times New Roman" w:hAnsi="Times New Roman" w:cs="Times New Roman"/>
          <w:color w:val="2313F5"/>
        </w:rPr>
        <w:t>REVIEW</w:t>
      </w:r>
    </w:p>
    <w:p w14:paraId="3BD33F83" w14:textId="72F7A67D" w:rsidR="00D6473D" w:rsidRDefault="00216469" w:rsidP="00D1750D">
      <w:pPr>
        <w:ind w:left="567"/>
        <w:rPr>
          <w:rFonts w:ascii="Times New Roman" w:hAnsi="Times New Roman" w:cs="Times New Roman"/>
          <w:sz w:val="24"/>
          <w:szCs w:val="24"/>
        </w:rPr>
      </w:pPr>
      <w:r w:rsidRPr="00434982">
        <w:rPr>
          <w:rFonts w:ascii="Times New Roman" w:hAnsi="Times New Roman" w:cs="Times New Roman"/>
          <w:sz w:val="24"/>
          <w:szCs w:val="24"/>
        </w:rPr>
        <w:t>These rules may be reviewed normally in three years or as per needs.</w:t>
      </w:r>
    </w:p>
    <w:p w14:paraId="21BB0C76" w14:textId="1FD9D8DF" w:rsidR="00D1750D" w:rsidRDefault="00D1750D" w:rsidP="00D1750D">
      <w:pPr>
        <w:ind w:left="567"/>
        <w:rPr>
          <w:rFonts w:ascii="Times New Roman" w:hAnsi="Times New Roman" w:cs="Times New Roman"/>
          <w:sz w:val="24"/>
          <w:szCs w:val="24"/>
        </w:rPr>
      </w:pPr>
    </w:p>
    <w:p w14:paraId="036199DD" w14:textId="52586543" w:rsidR="00D1750D" w:rsidRDefault="00D1750D" w:rsidP="00D1750D">
      <w:pPr>
        <w:ind w:left="567"/>
        <w:rPr>
          <w:rFonts w:ascii="Times New Roman" w:hAnsi="Times New Roman" w:cs="Times New Roman"/>
          <w:sz w:val="24"/>
          <w:szCs w:val="24"/>
        </w:rPr>
      </w:pPr>
    </w:p>
    <w:p w14:paraId="24319B1A" w14:textId="1E17ED2B" w:rsidR="00D1750D" w:rsidRDefault="00D1750D" w:rsidP="00D1750D">
      <w:pPr>
        <w:ind w:left="567"/>
        <w:rPr>
          <w:rFonts w:ascii="Times New Roman" w:hAnsi="Times New Roman" w:cs="Times New Roman"/>
          <w:sz w:val="24"/>
          <w:szCs w:val="24"/>
        </w:rPr>
      </w:pPr>
    </w:p>
    <w:p w14:paraId="16F2515B" w14:textId="6927D584" w:rsidR="00D1750D" w:rsidRDefault="00D1750D" w:rsidP="00D1750D">
      <w:pPr>
        <w:ind w:left="567"/>
        <w:rPr>
          <w:rFonts w:ascii="Times New Roman" w:hAnsi="Times New Roman" w:cs="Times New Roman"/>
          <w:sz w:val="24"/>
          <w:szCs w:val="24"/>
        </w:rPr>
      </w:pPr>
    </w:p>
    <w:p w14:paraId="38371167" w14:textId="33A37E33" w:rsidR="00D1750D" w:rsidRDefault="00D1750D" w:rsidP="00D1750D">
      <w:pPr>
        <w:ind w:left="567"/>
        <w:rPr>
          <w:rFonts w:ascii="Times New Roman" w:hAnsi="Times New Roman" w:cs="Times New Roman"/>
          <w:sz w:val="24"/>
          <w:szCs w:val="24"/>
        </w:rPr>
      </w:pPr>
    </w:p>
    <w:p w14:paraId="222D45F1" w14:textId="3DE0F91B" w:rsidR="00D1750D" w:rsidRDefault="00D1750D" w:rsidP="00D1750D">
      <w:pPr>
        <w:ind w:left="567"/>
        <w:rPr>
          <w:rFonts w:ascii="Times New Roman" w:hAnsi="Times New Roman" w:cs="Times New Roman"/>
          <w:sz w:val="24"/>
          <w:szCs w:val="24"/>
        </w:rPr>
      </w:pPr>
    </w:p>
    <w:p w14:paraId="7AC15061" w14:textId="653595B1" w:rsidR="00D1750D" w:rsidRDefault="00D1750D" w:rsidP="00D1750D">
      <w:pPr>
        <w:ind w:left="567"/>
        <w:rPr>
          <w:rFonts w:ascii="Times New Roman" w:hAnsi="Times New Roman" w:cs="Times New Roman"/>
          <w:sz w:val="24"/>
          <w:szCs w:val="24"/>
        </w:rPr>
      </w:pPr>
    </w:p>
    <w:p w14:paraId="53BC9C43" w14:textId="05C3A4F0" w:rsidR="00D1750D" w:rsidRDefault="00D1750D" w:rsidP="00D1750D">
      <w:pPr>
        <w:ind w:left="567"/>
        <w:rPr>
          <w:rFonts w:ascii="Times New Roman" w:hAnsi="Times New Roman" w:cs="Times New Roman"/>
          <w:sz w:val="24"/>
          <w:szCs w:val="24"/>
        </w:rPr>
      </w:pPr>
    </w:p>
    <w:p w14:paraId="3D9B428F" w14:textId="08554AB5" w:rsidR="00D1750D" w:rsidRDefault="00D1750D" w:rsidP="00D1750D">
      <w:pPr>
        <w:ind w:left="567"/>
        <w:rPr>
          <w:rFonts w:ascii="Times New Roman" w:hAnsi="Times New Roman" w:cs="Times New Roman"/>
          <w:sz w:val="24"/>
          <w:szCs w:val="24"/>
        </w:rPr>
      </w:pPr>
    </w:p>
    <w:p w14:paraId="4B1FC4AA" w14:textId="1CC88F77" w:rsidR="00D1750D" w:rsidRDefault="00D1750D" w:rsidP="00D1750D">
      <w:pPr>
        <w:ind w:left="567"/>
        <w:rPr>
          <w:rFonts w:ascii="Times New Roman" w:hAnsi="Times New Roman" w:cs="Times New Roman"/>
          <w:sz w:val="24"/>
          <w:szCs w:val="24"/>
        </w:rPr>
      </w:pPr>
    </w:p>
    <w:p w14:paraId="55349CAC" w14:textId="5E6B6785" w:rsidR="00D1750D" w:rsidRDefault="00D1750D" w:rsidP="00D1750D">
      <w:pPr>
        <w:ind w:left="567"/>
        <w:rPr>
          <w:rFonts w:ascii="Times New Roman" w:hAnsi="Times New Roman" w:cs="Times New Roman"/>
          <w:sz w:val="24"/>
          <w:szCs w:val="24"/>
        </w:rPr>
      </w:pPr>
    </w:p>
    <w:p w14:paraId="596F4EE1" w14:textId="1E31E75B" w:rsidR="00D1750D" w:rsidRDefault="00D1750D" w:rsidP="00D1750D">
      <w:pPr>
        <w:ind w:left="567"/>
        <w:rPr>
          <w:rFonts w:ascii="Times New Roman" w:hAnsi="Times New Roman" w:cs="Times New Roman"/>
          <w:sz w:val="24"/>
          <w:szCs w:val="24"/>
        </w:rPr>
      </w:pPr>
    </w:p>
    <w:p w14:paraId="7B854AD2" w14:textId="43946668" w:rsidR="00D1750D" w:rsidRDefault="00D1750D" w:rsidP="00D1750D">
      <w:pPr>
        <w:ind w:left="567"/>
        <w:rPr>
          <w:rFonts w:ascii="Times New Roman" w:hAnsi="Times New Roman" w:cs="Times New Roman"/>
          <w:sz w:val="24"/>
          <w:szCs w:val="24"/>
        </w:rPr>
      </w:pPr>
    </w:p>
    <w:p w14:paraId="58BA6011" w14:textId="77777777" w:rsidR="00BF4410" w:rsidRDefault="00BF4410">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FBDF838" w14:textId="6E9BDCC7" w:rsidR="008C32F1" w:rsidRDefault="008C32F1" w:rsidP="00ED0F63">
      <w:pPr>
        <w:jc w:val="center"/>
        <w:rPr>
          <w:rFonts w:ascii="Times New Roman" w:hAnsi="Times New Roman" w:cs="Times New Roman"/>
          <w:b/>
          <w:bCs/>
          <w:sz w:val="24"/>
          <w:szCs w:val="24"/>
        </w:rPr>
      </w:pPr>
      <w:r w:rsidRPr="00434982">
        <w:rPr>
          <w:rFonts w:ascii="Times New Roman" w:hAnsi="Times New Roman" w:cs="Times New Roman"/>
          <w:b/>
          <w:bCs/>
          <w:sz w:val="24"/>
          <w:szCs w:val="24"/>
        </w:rPr>
        <w:lastRenderedPageBreak/>
        <w:t xml:space="preserve">Annexure </w:t>
      </w:r>
      <w:r w:rsidR="00B55117">
        <w:rPr>
          <w:rFonts w:ascii="Times New Roman" w:hAnsi="Times New Roman" w:cs="Times New Roman"/>
          <w:b/>
          <w:bCs/>
          <w:sz w:val="24"/>
          <w:szCs w:val="24"/>
        </w:rPr>
        <w:t>-</w:t>
      </w:r>
      <w:r w:rsidRPr="00434982">
        <w:rPr>
          <w:rFonts w:ascii="Times New Roman" w:hAnsi="Times New Roman" w:cs="Times New Roman"/>
          <w:b/>
          <w:bCs/>
          <w:sz w:val="24"/>
          <w:szCs w:val="24"/>
        </w:rPr>
        <w:t>1</w:t>
      </w:r>
    </w:p>
    <w:p w14:paraId="0CF63624" w14:textId="77777777" w:rsidR="00B81FB9" w:rsidRPr="00434982" w:rsidRDefault="00B81FB9" w:rsidP="00ED0F63">
      <w:pPr>
        <w:jc w:val="center"/>
        <w:rPr>
          <w:rFonts w:ascii="Times New Roman" w:hAnsi="Times New Roman" w:cs="Times New Roman"/>
          <w:b/>
          <w:bCs/>
          <w:sz w:val="24"/>
          <w:szCs w:val="24"/>
        </w:rPr>
      </w:pPr>
    </w:p>
    <w:p w14:paraId="34D3639A" w14:textId="77777777" w:rsidR="008C32F1" w:rsidRPr="00434982" w:rsidRDefault="008C32F1" w:rsidP="00B81FB9">
      <w:pPr>
        <w:ind w:right="-50"/>
        <w:jc w:val="center"/>
        <w:rPr>
          <w:rFonts w:ascii="Times New Roman" w:hAnsi="Times New Roman" w:cs="Times New Roman"/>
          <w:b/>
          <w:bCs/>
          <w:sz w:val="24"/>
          <w:szCs w:val="24"/>
        </w:rPr>
      </w:pPr>
      <w:r w:rsidRPr="00434982">
        <w:rPr>
          <w:rFonts w:ascii="Times New Roman" w:hAnsi="Times New Roman" w:cs="Times New Roman"/>
          <w:b/>
          <w:bCs/>
          <w:sz w:val="24"/>
          <w:szCs w:val="24"/>
        </w:rPr>
        <w:t>PROJECT INITIATION AND MANAGEMENT</w:t>
      </w:r>
    </w:p>
    <w:p w14:paraId="2CA0DEB7" w14:textId="77777777" w:rsidR="00E1651D" w:rsidRPr="00434982" w:rsidRDefault="00E1651D" w:rsidP="00556CD9">
      <w:pPr>
        <w:rPr>
          <w:rFonts w:ascii="Times New Roman" w:hAnsi="Times New Roman" w:cs="Times New Roman"/>
          <w:sz w:val="24"/>
          <w:szCs w:val="24"/>
        </w:rPr>
      </w:pPr>
    </w:p>
    <w:p w14:paraId="328CEF2B" w14:textId="77777777" w:rsidR="009A3AC4" w:rsidRPr="00ED0F63" w:rsidRDefault="00F70157" w:rsidP="00173955">
      <w:pPr>
        <w:pStyle w:val="ListParagraph"/>
        <w:numPr>
          <w:ilvl w:val="0"/>
          <w:numId w:val="15"/>
        </w:numPr>
        <w:tabs>
          <w:tab w:val="left" w:pos="270"/>
        </w:tabs>
        <w:spacing w:line="276" w:lineRule="auto"/>
        <w:ind w:left="0" w:firstLine="0"/>
        <w:rPr>
          <w:rFonts w:ascii="Times New Roman" w:hAnsi="Times New Roman" w:cs="Times New Roman"/>
          <w:sz w:val="24"/>
          <w:szCs w:val="24"/>
        </w:rPr>
      </w:pPr>
      <w:r w:rsidRPr="00ED0F63">
        <w:rPr>
          <w:rFonts w:ascii="Times New Roman" w:hAnsi="Times New Roman" w:cs="Times New Roman"/>
          <w:b/>
          <w:bCs/>
          <w:sz w:val="24"/>
          <w:szCs w:val="24"/>
        </w:rPr>
        <w:t>Introduction</w:t>
      </w:r>
    </w:p>
    <w:p w14:paraId="63C0128B" w14:textId="183F17E9" w:rsidR="00E1651D" w:rsidRDefault="00760DBD" w:rsidP="00760DBD">
      <w:pPr>
        <w:spacing w:line="276" w:lineRule="auto"/>
        <w:ind w:left="568" w:right="142" w:hanging="568"/>
        <w:rPr>
          <w:rFonts w:ascii="Times New Roman" w:hAnsi="Times New Roman" w:cs="Times New Roman"/>
          <w:sz w:val="24"/>
          <w:szCs w:val="24"/>
        </w:rPr>
      </w:pPr>
      <w:r w:rsidRPr="00760DBD">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sz w:val="24"/>
          <w:szCs w:val="24"/>
        </w:rPr>
        <w:tab/>
      </w:r>
      <w:r w:rsidR="008C32F1" w:rsidRPr="00ED0F63">
        <w:rPr>
          <w:rFonts w:ascii="Times New Roman" w:hAnsi="Times New Roman" w:cs="Times New Roman"/>
          <w:sz w:val="24"/>
          <w:szCs w:val="24"/>
        </w:rPr>
        <w:t>Each project will have a Principal Investigator (</w:t>
      </w:r>
      <w:r w:rsidR="0085636D" w:rsidRPr="00ED0F63">
        <w:rPr>
          <w:rFonts w:ascii="Times New Roman" w:hAnsi="Times New Roman" w:cs="Times New Roman"/>
          <w:sz w:val="24"/>
          <w:szCs w:val="24"/>
        </w:rPr>
        <w:t>PI</w:t>
      </w:r>
      <w:r w:rsidR="008C32F1" w:rsidRPr="00ED0F63">
        <w:rPr>
          <w:rFonts w:ascii="Times New Roman" w:hAnsi="Times New Roman" w:cs="Times New Roman"/>
          <w:sz w:val="24"/>
          <w:szCs w:val="24"/>
        </w:rPr>
        <w:t xml:space="preserve">) who will be a </w:t>
      </w:r>
      <w:r w:rsidR="0085636D" w:rsidRPr="00ED0F63">
        <w:rPr>
          <w:rFonts w:ascii="Times New Roman" w:hAnsi="Times New Roman" w:cs="Times New Roman"/>
          <w:sz w:val="24"/>
          <w:szCs w:val="24"/>
        </w:rPr>
        <w:t>regular</w:t>
      </w:r>
      <w:r w:rsidR="004957C2" w:rsidRPr="00ED0F63">
        <w:rPr>
          <w:rFonts w:ascii="Times New Roman" w:hAnsi="Times New Roman" w:cs="Times New Roman"/>
          <w:sz w:val="24"/>
          <w:szCs w:val="24"/>
        </w:rPr>
        <w:t xml:space="preserve"> </w:t>
      </w:r>
      <w:r w:rsidR="008C32F1" w:rsidRPr="00ED0F63">
        <w:rPr>
          <w:rFonts w:ascii="Times New Roman" w:hAnsi="Times New Roman" w:cs="Times New Roman"/>
          <w:sz w:val="24"/>
          <w:szCs w:val="24"/>
        </w:rPr>
        <w:t xml:space="preserve">faculty member in the service of the Institute and who will be responsible for: </w:t>
      </w:r>
    </w:p>
    <w:p w14:paraId="4F7F7CAA" w14:textId="77777777" w:rsidR="00ED0F63" w:rsidRPr="00ED0F63" w:rsidRDefault="00ED0F63" w:rsidP="00760DBD">
      <w:pPr>
        <w:spacing w:line="276" w:lineRule="auto"/>
        <w:ind w:left="284" w:right="142"/>
        <w:rPr>
          <w:rFonts w:ascii="Times New Roman" w:hAnsi="Times New Roman" w:cs="Times New Roman"/>
          <w:sz w:val="24"/>
          <w:szCs w:val="24"/>
        </w:rPr>
      </w:pPr>
    </w:p>
    <w:p w14:paraId="5A945B1A" w14:textId="4DE45F2A" w:rsidR="00E1651D" w:rsidRPr="00ED0F63" w:rsidRDefault="008C32F1"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Formulating the project proposal which may include (a) planning of the work to be done, (b) estimating costs and (c) if necessary, identifying other Investigators, who shall also be faculty member(s) in the service of the Institute</w:t>
      </w:r>
      <w:r w:rsidR="00ED0F63" w:rsidRPr="00ED0F63">
        <w:rPr>
          <w:rFonts w:ascii="Times New Roman" w:hAnsi="Times New Roman" w:cs="Times New Roman"/>
          <w:sz w:val="24"/>
          <w:szCs w:val="24"/>
        </w:rPr>
        <w:t>.</w:t>
      </w:r>
    </w:p>
    <w:p w14:paraId="4CF9DBF9" w14:textId="77777777" w:rsidR="00ED0F63" w:rsidRPr="00ED0F63" w:rsidRDefault="00ED0F63" w:rsidP="00760DBD">
      <w:pPr>
        <w:spacing w:line="276" w:lineRule="auto"/>
        <w:ind w:left="284" w:right="142" w:hanging="76"/>
        <w:rPr>
          <w:rFonts w:ascii="Times New Roman" w:hAnsi="Times New Roman" w:cs="Times New Roman"/>
          <w:sz w:val="24"/>
          <w:szCs w:val="24"/>
        </w:rPr>
      </w:pPr>
    </w:p>
    <w:p w14:paraId="0877D0E9" w14:textId="21D3C51C" w:rsidR="00E1651D" w:rsidRPr="00ED0F63" w:rsidRDefault="008C32F1"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Co-ordination and execution of work</w:t>
      </w:r>
      <w:r w:rsidR="00ED0F63" w:rsidRPr="00ED0F63">
        <w:rPr>
          <w:rFonts w:ascii="Times New Roman" w:hAnsi="Times New Roman" w:cs="Times New Roman"/>
          <w:sz w:val="24"/>
          <w:szCs w:val="24"/>
        </w:rPr>
        <w:t>.</w:t>
      </w:r>
    </w:p>
    <w:p w14:paraId="55E2F7C3" w14:textId="77777777" w:rsidR="00ED0F63" w:rsidRPr="00ED0F63" w:rsidRDefault="00ED0F63" w:rsidP="00760DBD">
      <w:pPr>
        <w:spacing w:line="276" w:lineRule="auto"/>
        <w:ind w:left="284" w:right="142" w:hanging="76"/>
        <w:rPr>
          <w:rFonts w:ascii="Times New Roman" w:hAnsi="Times New Roman" w:cs="Times New Roman"/>
          <w:sz w:val="24"/>
          <w:szCs w:val="24"/>
        </w:rPr>
      </w:pPr>
    </w:p>
    <w:p w14:paraId="779633A9" w14:textId="543D942B" w:rsidR="00E1651D" w:rsidRPr="00ED0F63" w:rsidRDefault="008C32F1"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Handling all communications with the sponsor</w:t>
      </w:r>
      <w:r w:rsidR="00ED0F63" w:rsidRPr="00ED0F63">
        <w:rPr>
          <w:rFonts w:ascii="Times New Roman" w:hAnsi="Times New Roman" w:cs="Times New Roman"/>
          <w:sz w:val="24"/>
          <w:szCs w:val="24"/>
        </w:rPr>
        <w:t>.</w:t>
      </w:r>
    </w:p>
    <w:p w14:paraId="01C13158" w14:textId="77777777" w:rsidR="00ED0F63" w:rsidRPr="00ED0F63" w:rsidRDefault="00ED0F63" w:rsidP="00760DBD">
      <w:pPr>
        <w:spacing w:line="276" w:lineRule="auto"/>
        <w:ind w:left="284" w:right="142" w:hanging="76"/>
        <w:rPr>
          <w:rFonts w:ascii="Times New Roman" w:hAnsi="Times New Roman" w:cs="Times New Roman"/>
          <w:sz w:val="24"/>
          <w:szCs w:val="24"/>
        </w:rPr>
      </w:pPr>
    </w:p>
    <w:p w14:paraId="5848E35D" w14:textId="596A1D05" w:rsidR="00E1651D" w:rsidRPr="00ED0F63" w:rsidRDefault="008C32F1"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Writing of intermediate and final reports according to the project proposal</w:t>
      </w:r>
      <w:r w:rsidR="00ED0F63" w:rsidRPr="00ED0F63">
        <w:rPr>
          <w:rFonts w:ascii="Times New Roman" w:hAnsi="Times New Roman" w:cs="Times New Roman"/>
          <w:sz w:val="24"/>
          <w:szCs w:val="24"/>
        </w:rPr>
        <w:t>.</w:t>
      </w:r>
      <w:r w:rsidRPr="00ED0F63">
        <w:rPr>
          <w:rFonts w:ascii="Times New Roman" w:hAnsi="Times New Roman" w:cs="Times New Roman"/>
          <w:sz w:val="24"/>
          <w:szCs w:val="24"/>
        </w:rPr>
        <w:t xml:space="preserve"> </w:t>
      </w:r>
    </w:p>
    <w:p w14:paraId="2E33F885" w14:textId="77777777" w:rsidR="00ED0F63" w:rsidRPr="00ED0F63" w:rsidRDefault="00ED0F63" w:rsidP="00760DBD">
      <w:pPr>
        <w:spacing w:line="276" w:lineRule="auto"/>
        <w:ind w:left="284" w:right="142" w:hanging="76"/>
        <w:rPr>
          <w:rFonts w:ascii="Times New Roman" w:hAnsi="Times New Roman" w:cs="Times New Roman"/>
          <w:sz w:val="24"/>
          <w:szCs w:val="24"/>
        </w:rPr>
      </w:pPr>
    </w:p>
    <w:p w14:paraId="7F47421F" w14:textId="56E83C21" w:rsidR="00E1651D" w:rsidRPr="00ED0F63" w:rsidRDefault="008C32F1"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Ensuring that all reports bear the name of the Principal Investigator and his/her signatures and the name(s) of the Investigator(s) who participated in the project</w:t>
      </w:r>
      <w:r w:rsidR="00ED0F63" w:rsidRPr="00ED0F63">
        <w:rPr>
          <w:rFonts w:ascii="Times New Roman" w:hAnsi="Times New Roman" w:cs="Times New Roman"/>
          <w:sz w:val="24"/>
          <w:szCs w:val="24"/>
        </w:rPr>
        <w:t>.</w:t>
      </w:r>
    </w:p>
    <w:p w14:paraId="01662BBB" w14:textId="77777777" w:rsidR="00ED0F63" w:rsidRPr="00ED0F63" w:rsidRDefault="00ED0F63" w:rsidP="00760DBD">
      <w:pPr>
        <w:spacing w:line="276" w:lineRule="auto"/>
        <w:ind w:left="284" w:right="142" w:hanging="76"/>
        <w:rPr>
          <w:rFonts w:ascii="Times New Roman" w:hAnsi="Times New Roman" w:cs="Times New Roman"/>
          <w:sz w:val="24"/>
          <w:szCs w:val="24"/>
        </w:rPr>
      </w:pPr>
    </w:p>
    <w:p w14:paraId="6BC08935" w14:textId="2657ACBC" w:rsidR="00E1651D" w:rsidRPr="00ED0F63" w:rsidRDefault="002F10DB" w:rsidP="00173955">
      <w:pPr>
        <w:pStyle w:val="ListParagraph"/>
        <w:numPr>
          <w:ilvl w:val="0"/>
          <w:numId w:val="28"/>
        </w:numPr>
        <w:spacing w:after="0" w:line="276" w:lineRule="auto"/>
        <w:ind w:right="142"/>
        <w:rPr>
          <w:rFonts w:ascii="Times New Roman" w:hAnsi="Times New Roman" w:cs="Times New Roman"/>
          <w:sz w:val="24"/>
          <w:szCs w:val="24"/>
        </w:rPr>
      </w:pPr>
      <w:r w:rsidRPr="00ED0F63">
        <w:rPr>
          <w:rFonts w:ascii="Times New Roman" w:hAnsi="Times New Roman" w:cs="Times New Roman"/>
          <w:sz w:val="24"/>
          <w:szCs w:val="24"/>
        </w:rPr>
        <w:t xml:space="preserve">Preparation of </w:t>
      </w:r>
      <w:r w:rsidR="008C32F1" w:rsidRPr="00ED0F63">
        <w:rPr>
          <w:rFonts w:ascii="Times New Roman" w:hAnsi="Times New Roman" w:cs="Times New Roman"/>
          <w:sz w:val="24"/>
          <w:szCs w:val="24"/>
        </w:rPr>
        <w:t>the Memorandum of Understanding (MoU) or Agreement with the sponsor</w:t>
      </w:r>
      <w:r w:rsidR="00ED0F63" w:rsidRPr="00ED0F63">
        <w:rPr>
          <w:rFonts w:ascii="Times New Roman" w:hAnsi="Times New Roman" w:cs="Times New Roman"/>
          <w:sz w:val="24"/>
          <w:szCs w:val="24"/>
        </w:rPr>
        <w:t xml:space="preserve"> </w:t>
      </w:r>
      <w:r w:rsidR="0085636D" w:rsidRPr="00ED0F63">
        <w:rPr>
          <w:rFonts w:ascii="Times New Roman" w:hAnsi="Times New Roman" w:cs="Times New Roman"/>
          <w:sz w:val="24"/>
          <w:szCs w:val="24"/>
        </w:rPr>
        <w:t xml:space="preserve">(if mandated by the funding agency) </w:t>
      </w:r>
      <w:r w:rsidR="00F91A7C" w:rsidRPr="00ED0F63">
        <w:rPr>
          <w:rFonts w:ascii="Times New Roman" w:hAnsi="Times New Roman" w:cs="Times New Roman"/>
          <w:sz w:val="24"/>
          <w:szCs w:val="24"/>
        </w:rPr>
        <w:t xml:space="preserve">which will be signed by Registrar </w:t>
      </w:r>
      <w:r w:rsidRPr="00ED0F63">
        <w:rPr>
          <w:rFonts w:ascii="Times New Roman" w:hAnsi="Times New Roman" w:cs="Times New Roman"/>
          <w:sz w:val="24"/>
          <w:szCs w:val="24"/>
        </w:rPr>
        <w:t>/ Dean (R&amp;</w:t>
      </w:r>
      <w:r w:rsidR="00E1651D" w:rsidRPr="00ED0F63">
        <w:rPr>
          <w:rFonts w:ascii="Times New Roman" w:hAnsi="Times New Roman" w:cs="Times New Roman"/>
          <w:sz w:val="24"/>
          <w:szCs w:val="24"/>
        </w:rPr>
        <w:t>C</w:t>
      </w:r>
      <w:r w:rsidRPr="00ED0F63">
        <w:rPr>
          <w:rFonts w:ascii="Times New Roman" w:hAnsi="Times New Roman" w:cs="Times New Roman"/>
          <w:sz w:val="24"/>
          <w:szCs w:val="24"/>
        </w:rPr>
        <w:t xml:space="preserve">) </w:t>
      </w:r>
      <w:r w:rsidR="00EF5CE7" w:rsidRPr="00ED0F63">
        <w:rPr>
          <w:rFonts w:ascii="Times New Roman" w:hAnsi="Times New Roman" w:cs="Times New Roman"/>
          <w:sz w:val="24"/>
          <w:szCs w:val="24"/>
        </w:rPr>
        <w:t xml:space="preserve">with the approval of the </w:t>
      </w:r>
      <w:r w:rsidRPr="00ED0F63">
        <w:rPr>
          <w:rFonts w:ascii="Times New Roman" w:hAnsi="Times New Roman" w:cs="Times New Roman"/>
          <w:sz w:val="24"/>
          <w:szCs w:val="24"/>
        </w:rPr>
        <w:t>Director</w:t>
      </w:r>
      <w:r w:rsidR="008C32F1" w:rsidRPr="00ED0F63">
        <w:rPr>
          <w:rFonts w:ascii="Times New Roman" w:hAnsi="Times New Roman" w:cs="Times New Roman"/>
          <w:sz w:val="24"/>
          <w:szCs w:val="24"/>
        </w:rPr>
        <w:t xml:space="preserve">. </w:t>
      </w:r>
    </w:p>
    <w:p w14:paraId="545CB076" w14:textId="77777777" w:rsidR="00E1651D" w:rsidRPr="00ED0F63" w:rsidRDefault="00E1651D" w:rsidP="00760DBD">
      <w:pPr>
        <w:spacing w:line="276" w:lineRule="auto"/>
        <w:ind w:left="284" w:right="142" w:hanging="76"/>
        <w:rPr>
          <w:rFonts w:ascii="Times New Roman" w:hAnsi="Times New Roman" w:cs="Times New Roman"/>
          <w:sz w:val="24"/>
          <w:szCs w:val="24"/>
        </w:rPr>
      </w:pPr>
    </w:p>
    <w:p w14:paraId="02EA829A" w14:textId="4784FF7D" w:rsidR="00C9370B" w:rsidRPr="00ED0F63" w:rsidRDefault="008C32F1" w:rsidP="00760DBD">
      <w:pPr>
        <w:spacing w:line="276" w:lineRule="auto"/>
        <w:ind w:left="718" w:right="142" w:hanging="510"/>
        <w:rPr>
          <w:rFonts w:ascii="Times New Roman" w:hAnsi="Times New Roman" w:cs="Times New Roman"/>
          <w:sz w:val="24"/>
          <w:szCs w:val="24"/>
        </w:rPr>
      </w:pPr>
      <w:r w:rsidRPr="00760DBD">
        <w:rPr>
          <w:rFonts w:ascii="Times New Roman" w:hAnsi="Times New Roman" w:cs="Times New Roman"/>
          <w:b/>
          <w:sz w:val="24"/>
          <w:szCs w:val="24"/>
        </w:rPr>
        <w:t xml:space="preserve">1.2 </w:t>
      </w:r>
      <w:r w:rsidR="00760DBD">
        <w:rPr>
          <w:rFonts w:ascii="Times New Roman" w:hAnsi="Times New Roman" w:cs="Times New Roman"/>
          <w:b/>
          <w:sz w:val="24"/>
          <w:szCs w:val="24"/>
        </w:rPr>
        <w:tab/>
      </w:r>
      <w:r w:rsidRPr="00ED0F63">
        <w:rPr>
          <w:rFonts w:ascii="Times New Roman" w:hAnsi="Times New Roman" w:cs="Times New Roman"/>
          <w:sz w:val="24"/>
          <w:szCs w:val="24"/>
        </w:rPr>
        <w:t xml:space="preserve">The </w:t>
      </w:r>
      <w:r w:rsidR="0085636D" w:rsidRPr="00ED0F63">
        <w:rPr>
          <w:rFonts w:ascii="Times New Roman" w:hAnsi="Times New Roman" w:cs="Times New Roman"/>
          <w:sz w:val="24"/>
          <w:szCs w:val="24"/>
        </w:rPr>
        <w:t>PI</w:t>
      </w:r>
      <w:r w:rsidRPr="00ED0F63">
        <w:rPr>
          <w:rFonts w:ascii="Times New Roman" w:hAnsi="Times New Roman" w:cs="Times New Roman"/>
          <w:sz w:val="24"/>
          <w:szCs w:val="24"/>
        </w:rPr>
        <w:t xml:space="preserve"> will, at his discretion, co-opt the names of other f</w:t>
      </w:r>
      <w:r w:rsidR="00C9370B" w:rsidRPr="00ED0F63">
        <w:rPr>
          <w:rFonts w:ascii="Times New Roman" w:hAnsi="Times New Roman" w:cs="Times New Roman"/>
          <w:sz w:val="24"/>
          <w:szCs w:val="24"/>
        </w:rPr>
        <w:t>aculty members as Investigators for participate in collaborative projects with other domestic or foreign partners. In such projects, even though there may be an overall project, there must be a separate budget and scope of work statement to be done by the faculty and staff of the Institute. The summary statement provided to the Institute should be based primarily on the portion to be done by the Institute. The Institute will treat this like any other sponsored project.</w:t>
      </w:r>
      <w:r w:rsidR="004957C2" w:rsidRPr="00ED0F63">
        <w:rPr>
          <w:rFonts w:ascii="Times New Roman" w:hAnsi="Times New Roman" w:cs="Times New Roman"/>
          <w:sz w:val="24"/>
          <w:szCs w:val="24"/>
        </w:rPr>
        <w:t xml:space="preserve"> </w:t>
      </w:r>
      <w:r w:rsidR="0085636D" w:rsidRPr="00ED0F63">
        <w:rPr>
          <w:rFonts w:ascii="Times New Roman" w:hAnsi="Times New Roman" w:cs="Times New Roman"/>
          <w:sz w:val="24"/>
          <w:szCs w:val="24"/>
        </w:rPr>
        <w:t>The Institute encourages the inclusion of Co-PI to</w:t>
      </w:r>
      <w:r w:rsidR="00E24E55" w:rsidRPr="00ED0F63">
        <w:rPr>
          <w:rFonts w:ascii="Times New Roman" w:hAnsi="Times New Roman" w:cs="Times New Roman"/>
          <w:sz w:val="24"/>
          <w:szCs w:val="24"/>
        </w:rPr>
        <w:t xml:space="preserve"> increase collaborative multidisciplinary projects.</w:t>
      </w:r>
    </w:p>
    <w:p w14:paraId="79A0F85A" w14:textId="77777777" w:rsidR="00C9370B" w:rsidRPr="00ED0F63" w:rsidRDefault="00C9370B" w:rsidP="00ED0F63">
      <w:pPr>
        <w:spacing w:line="276" w:lineRule="auto"/>
        <w:rPr>
          <w:rFonts w:ascii="Times New Roman" w:hAnsi="Times New Roman" w:cs="Times New Roman"/>
          <w:sz w:val="24"/>
          <w:szCs w:val="24"/>
        </w:rPr>
      </w:pPr>
    </w:p>
    <w:p w14:paraId="2F648D8F" w14:textId="544A40F1" w:rsidR="001C498B" w:rsidRPr="00ED0F63" w:rsidRDefault="008C32F1" w:rsidP="00ED0F63">
      <w:pPr>
        <w:spacing w:line="276" w:lineRule="auto"/>
        <w:rPr>
          <w:rFonts w:ascii="Times New Roman" w:hAnsi="Times New Roman" w:cs="Times New Roman"/>
          <w:sz w:val="24"/>
          <w:szCs w:val="24"/>
        </w:rPr>
      </w:pPr>
      <w:r w:rsidRPr="00760DBD">
        <w:rPr>
          <w:rFonts w:ascii="Times New Roman" w:hAnsi="Times New Roman" w:cs="Times New Roman"/>
          <w:b/>
          <w:sz w:val="24"/>
          <w:szCs w:val="24"/>
        </w:rPr>
        <w:t>1.3</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 xml:space="preserve">The </w:t>
      </w:r>
      <w:r w:rsidR="0085636D" w:rsidRPr="00ED0F63">
        <w:rPr>
          <w:rFonts w:ascii="Times New Roman" w:hAnsi="Times New Roman" w:cs="Times New Roman"/>
          <w:sz w:val="24"/>
          <w:szCs w:val="24"/>
        </w:rPr>
        <w:t>PI</w:t>
      </w:r>
      <w:r w:rsidRPr="00ED0F63">
        <w:rPr>
          <w:rFonts w:ascii="Times New Roman" w:hAnsi="Times New Roman" w:cs="Times New Roman"/>
          <w:sz w:val="24"/>
          <w:szCs w:val="24"/>
        </w:rPr>
        <w:t xml:space="preserve"> will prepare research project proposal in conformity with:</w:t>
      </w:r>
    </w:p>
    <w:p w14:paraId="3F9770E7" w14:textId="77777777" w:rsidR="00E1651D" w:rsidRPr="00ED0F63" w:rsidRDefault="00E1651D" w:rsidP="00760DBD">
      <w:pPr>
        <w:spacing w:line="276" w:lineRule="auto"/>
        <w:rPr>
          <w:rFonts w:ascii="Times New Roman" w:hAnsi="Times New Roman" w:cs="Times New Roman"/>
          <w:sz w:val="24"/>
          <w:szCs w:val="24"/>
        </w:rPr>
      </w:pPr>
    </w:p>
    <w:p w14:paraId="2FD33279" w14:textId="766F91C0" w:rsidR="001C498B" w:rsidRPr="00760DBD" w:rsidRDefault="00BE432E" w:rsidP="00173955">
      <w:pPr>
        <w:pStyle w:val="ListParagraph"/>
        <w:numPr>
          <w:ilvl w:val="0"/>
          <w:numId w:val="29"/>
        </w:numPr>
        <w:spacing w:after="0" w:line="276" w:lineRule="auto"/>
        <w:rPr>
          <w:rFonts w:ascii="Times New Roman" w:hAnsi="Times New Roman" w:cs="Times New Roman"/>
          <w:sz w:val="24"/>
          <w:szCs w:val="24"/>
        </w:rPr>
      </w:pPr>
      <w:r w:rsidRPr="00760DBD">
        <w:rPr>
          <w:rFonts w:ascii="Times New Roman" w:hAnsi="Times New Roman" w:cs="Times New Roman"/>
          <w:sz w:val="24"/>
          <w:szCs w:val="24"/>
        </w:rPr>
        <w:t>Permitted</w:t>
      </w:r>
      <w:r w:rsidR="008C32F1" w:rsidRPr="00760DBD">
        <w:rPr>
          <w:rFonts w:ascii="Times New Roman" w:hAnsi="Times New Roman" w:cs="Times New Roman"/>
          <w:sz w:val="24"/>
          <w:szCs w:val="24"/>
        </w:rPr>
        <w:t xml:space="preserve"> designation and emolument/fellowship rates for project staff, with qualification and experience as specified by the sponsor</w:t>
      </w:r>
      <w:r w:rsidR="006C0D3F" w:rsidRPr="00760DBD">
        <w:rPr>
          <w:rFonts w:ascii="Times New Roman" w:hAnsi="Times New Roman" w:cs="Times New Roman"/>
          <w:sz w:val="24"/>
          <w:szCs w:val="24"/>
        </w:rPr>
        <w:t>ing/funding agency</w:t>
      </w:r>
      <w:r w:rsidR="008C32F1" w:rsidRPr="00760DBD">
        <w:rPr>
          <w:rFonts w:ascii="Times New Roman" w:hAnsi="Times New Roman" w:cs="Times New Roman"/>
          <w:sz w:val="24"/>
          <w:szCs w:val="24"/>
        </w:rPr>
        <w:t xml:space="preserve"> otherwise of the </w:t>
      </w:r>
      <w:r w:rsidR="00522B92" w:rsidRPr="00760DBD">
        <w:rPr>
          <w:rFonts w:ascii="Times New Roman" w:hAnsi="Times New Roman" w:cs="Times New Roman"/>
          <w:sz w:val="24"/>
          <w:szCs w:val="24"/>
        </w:rPr>
        <w:t>I</w:t>
      </w:r>
      <w:r w:rsidR="008C32F1" w:rsidRPr="00760DBD">
        <w:rPr>
          <w:rFonts w:ascii="Times New Roman" w:hAnsi="Times New Roman" w:cs="Times New Roman"/>
          <w:sz w:val="24"/>
          <w:szCs w:val="24"/>
        </w:rPr>
        <w:t>nstitute</w:t>
      </w:r>
    </w:p>
    <w:p w14:paraId="540C248F" w14:textId="08B3137C" w:rsidR="00E1651D" w:rsidRPr="00760DBD" w:rsidRDefault="004957C2" w:rsidP="00173955">
      <w:pPr>
        <w:pStyle w:val="ListParagraph"/>
        <w:numPr>
          <w:ilvl w:val="0"/>
          <w:numId w:val="29"/>
        </w:numPr>
        <w:spacing w:after="0" w:line="276" w:lineRule="auto"/>
        <w:rPr>
          <w:rFonts w:ascii="Times New Roman" w:hAnsi="Times New Roman" w:cs="Times New Roman"/>
          <w:sz w:val="24"/>
          <w:szCs w:val="24"/>
        </w:rPr>
      </w:pPr>
      <w:r w:rsidRPr="00760DBD">
        <w:rPr>
          <w:rFonts w:ascii="Times New Roman" w:hAnsi="Times New Roman" w:cs="Times New Roman"/>
          <w:sz w:val="24"/>
          <w:szCs w:val="24"/>
        </w:rPr>
        <w:t>Provision</w:t>
      </w:r>
      <w:r w:rsidR="008C32F1" w:rsidRPr="00760DBD">
        <w:rPr>
          <w:rFonts w:ascii="Times New Roman" w:hAnsi="Times New Roman" w:cs="Times New Roman"/>
          <w:sz w:val="24"/>
          <w:szCs w:val="24"/>
        </w:rPr>
        <w:t xml:space="preserve"> for Institut</w:t>
      </w:r>
      <w:r w:rsidR="000E6774" w:rsidRPr="00760DBD">
        <w:rPr>
          <w:rFonts w:ascii="Times New Roman" w:hAnsi="Times New Roman" w:cs="Times New Roman"/>
          <w:sz w:val="24"/>
          <w:szCs w:val="24"/>
        </w:rPr>
        <w:t>e</w:t>
      </w:r>
      <w:r w:rsidR="008C32F1" w:rsidRPr="00760DBD">
        <w:rPr>
          <w:rFonts w:ascii="Times New Roman" w:hAnsi="Times New Roman" w:cs="Times New Roman"/>
          <w:sz w:val="24"/>
          <w:szCs w:val="24"/>
        </w:rPr>
        <w:t xml:space="preserve"> overhead charges as per the rules of the Institute, </w:t>
      </w:r>
    </w:p>
    <w:p w14:paraId="70E35F62" w14:textId="7C28C1D8" w:rsidR="00BE432E" w:rsidRPr="00760DBD" w:rsidRDefault="00BE432E" w:rsidP="00173955">
      <w:pPr>
        <w:pStyle w:val="ListParagraph"/>
        <w:numPr>
          <w:ilvl w:val="0"/>
          <w:numId w:val="29"/>
        </w:numPr>
        <w:spacing w:after="0" w:line="276" w:lineRule="auto"/>
        <w:rPr>
          <w:rFonts w:ascii="Times New Roman" w:hAnsi="Times New Roman" w:cs="Times New Roman"/>
          <w:sz w:val="24"/>
          <w:szCs w:val="24"/>
        </w:rPr>
      </w:pPr>
      <w:r w:rsidRPr="00760DBD">
        <w:rPr>
          <w:rFonts w:ascii="Times New Roman" w:hAnsi="Times New Roman" w:cs="Times New Roman"/>
          <w:sz w:val="24"/>
          <w:szCs w:val="24"/>
        </w:rPr>
        <w:t>Other</w:t>
      </w:r>
      <w:r w:rsidR="008C32F1" w:rsidRPr="00760DBD">
        <w:rPr>
          <w:rFonts w:ascii="Times New Roman" w:hAnsi="Times New Roman" w:cs="Times New Roman"/>
          <w:sz w:val="24"/>
          <w:szCs w:val="24"/>
        </w:rPr>
        <w:t xml:space="preserve"> guidelines for Sponsored Research Projects, and </w:t>
      </w:r>
    </w:p>
    <w:p w14:paraId="5DCF1FD8" w14:textId="16C0C3EB" w:rsidR="00406C99" w:rsidRPr="00760DBD" w:rsidRDefault="008C32F1" w:rsidP="00173955">
      <w:pPr>
        <w:pStyle w:val="ListParagraph"/>
        <w:numPr>
          <w:ilvl w:val="0"/>
          <w:numId w:val="29"/>
        </w:numPr>
        <w:spacing w:after="0" w:line="276" w:lineRule="auto"/>
        <w:rPr>
          <w:rFonts w:ascii="Times New Roman" w:hAnsi="Times New Roman" w:cs="Times New Roman"/>
          <w:sz w:val="24"/>
          <w:szCs w:val="24"/>
        </w:rPr>
      </w:pPr>
      <w:r w:rsidRPr="00760DBD">
        <w:rPr>
          <w:rFonts w:ascii="Times New Roman" w:hAnsi="Times New Roman" w:cs="Times New Roman"/>
          <w:sz w:val="24"/>
          <w:szCs w:val="24"/>
        </w:rPr>
        <w:t>Rules, Regulations &amp; Statutes of the Institute</w:t>
      </w:r>
      <w:r w:rsidR="00EF3F83" w:rsidRPr="00760DBD">
        <w:rPr>
          <w:rFonts w:ascii="Times New Roman" w:hAnsi="Times New Roman" w:cs="Times New Roman"/>
          <w:sz w:val="24"/>
          <w:szCs w:val="24"/>
        </w:rPr>
        <w:t>.</w:t>
      </w:r>
    </w:p>
    <w:p w14:paraId="6E059B60" w14:textId="77777777" w:rsidR="00E1651D" w:rsidRPr="00ED0F63" w:rsidRDefault="00E1651D" w:rsidP="00760DBD">
      <w:pPr>
        <w:spacing w:line="276" w:lineRule="auto"/>
        <w:rPr>
          <w:rFonts w:ascii="Times New Roman" w:hAnsi="Times New Roman" w:cs="Times New Roman"/>
          <w:sz w:val="24"/>
          <w:szCs w:val="24"/>
        </w:rPr>
      </w:pPr>
    </w:p>
    <w:p w14:paraId="6826A004" w14:textId="555C6DFF" w:rsidR="008D1616" w:rsidRDefault="008C32F1" w:rsidP="00760DBD">
      <w:pPr>
        <w:spacing w:line="276" w:lineRule="auto"/>
        <w:ind w:left="720" w:hanging="720"/>
        <w:rPr>
          <w:rFonts w:ascii="Times New Roman" w:hAnsi="Times New Roman" w:cs="Times New Roman"/>
          <w:sz w:val="24"/>
          <w:szCs w:val="24"/>
          <w:lang w:val="en-GB"/>
        </w:rPr>
      </w:pPr>
      <w:r w:rsidRPr="00760DBD">
        <w:rPr>
          <w:rFonts w:ascii="Times New Roman" w:hAnsi="Times New Roman" w:cs="Times New Roman"/>
          <w:b/>
          <w:sz w:val="24"/>
          <w:szCs w:val="24"/>
        </w:rPr>
        <w:t>1.4</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All research project proposals shall be submitted to the sponsors through the concerned Head of the Department and Dean (</w:t>
      </w:r>
      <w:r w:rsidR="00406C99" w:rsidRPr="00ED0F63">
        <w:rPr>
          <w:rFonts w:ascii="Times New Roman" w:hAnsi="Times New Roman" w:cs="Times New Roman"/>
          <w:sz w:val="24"/>
          <w:szCs w:val="24"/>
        </w:rPr>
        <w:t>R&amp;C</w:t>
      </w:r>
      <w:r w:rsidRPr="00ED0F63">
        <w:rPr>
          <w:rFonts w:ascii="Times New Roman" w:hAnsi="Times New Roman" w:cs="Times New Roman"/>
          <w:sz w:val="24"/>
          <w:szCs w:val="24"/>
        </w:rPr>
        <w:t>).</w:t>
      </w:r>
      <w:r w:rsidR="00BE432E" w:rsidRPr="00ED0F63">
        <w:rPr>
          <w:rFonts w:ascii="Times New Roman" w:hAnsi="Times New Roman" w:cs="Times New Roman"/>
          <w:sz w:val="24"/>
          <w:szCs w:val="24"/>
        </w:rPr>
        <w:t xml:space="preserve"> </w:t>
      </w:r>
      <w:r w:rsidR="008D1616" w:rsidRPr="00ED0F63">
        <w:rPr>
          <w:rFonts w:ascii="Times New Roman" w:hAnsi="Times New Roman" w:cs="Times New Roman"/>
          <w:sz w:val="24"/>
          <w:szCs w:val="24"/>
          <w:lang w:val="en-GB"/>
        </w:rPr>
        <w:t>In case of an external Co-PI (Co-PI from another institute) he/she has to provide a letter of acceptance as Co-PI and also a</w:t>
      </w:r>
      <w:r w:rsidR="001F4D41" w:rsidRPr="00ED0F63">
        <w:rPr>
          <w:rFonts w:ascii="Times New Roman" w:hAnsi="Times New Roman" w:cs="Times New Roman"/>
          <w:sz w:val="24"/>
          <w:szCs w:val="24"/>
          <w:lang w:val="en-GB"/>
        </w:rPr>
        <w:t xml:space="preserve"> </w:t>
      </w:r>
      <w:r w:rsidR="008D1616" w:rsidRPr="00ED0F63">
        <w:rPr>
          <w:rFonts w:ascii="Times New Roman" w:hAnsi="Times New Roman" w:cs="Times New Roman"/>
          <w:sz w:val="24"/>
          <w:szCs w:val="24"/>
          <w:lang w:val="en-GB"/>
        </w:rPr>
        <w:t>letter of concurrence from his/her parent organization as a</w:t>
      </w:r>
      <w:r w:rsidR="001F4D41" w:rsidRPr="00ED0F63">
        <w:rPr>
          <w:rFonts w:ascii="Times New Roman" w:hAnsi="Times New Roman" w:cs="Times New Roman"/>
          <w:sz w:val="24"/>
          <w:szCs w:val="24"/>
          <w:lang w:val="en-GB"/>
        </w:rPr>
        <w:t xml:space="preserve"> </w:t>
      </w:r>
      <w:r w:rsidR="008D1616" w:rsidRPr="00ED0F63">
        <w:rPr>
          <w:rFonts w:ascii="Times New Roman" w:hAnsi="Times New Roman" w:cs="Times New Roman"/>
          <w:sz w:val="24"/>
          <w:szCs w:val="24"/>
          <w:lang w:val="en-GB"/>
        </w:rPr>
        <w:t xml:space="preserve">single </w:t>
      </w:r>
      <w:r w:rsidR="00DD2321" w:rsidRPr="00ED0F63">
        <w:rPr>
          <w:rFonts w:ascii="Times New Roman" w:hAnsi="Times New Roman" w:cs="Times New Roman"/>
          <w:sz w:val="24"/>
          <w:szCs w:val="24"/>
          <w:lang w:val="en-GB"/>
        </w:rPr>
        <w:t>PDF</w:t>
      </w:r>
      <w:r w:rsidR="008D1616" w:rsidRPr="00ED0F63">
        <w:rPr>
          <w:rFonts w:ascii="Times New Roman" w:hAnsi="Times New Roman" w:cs="Times New Roman"/>
          <w:sz w:val="24"/>
          <w:szCs w:val="24"/>
          <w:lang w:val="en-GB"/>
        </w:rPr>
        <w:t xml:space="preserve">. </w:t>
      </w:r>
    </w:p>
    <w:p w14:paraId="55F4BFE1" w14:textId="77777777" w:rsidR="00760DBD" w:rsidRPr="00ED0F63" w:rsidRDefault="00760DBD" w:rsidP="00760DBD">
      <w:pPr>
        <w:spacing w:line="276" w:lineRule="auto"/>
        <w:ind w:left="720" w:hanging="720"/>
        <w:rPr>
          <w:rFonts w:ascii="Times New Roman" w:hAnsi="Times New Roman" w:cs="Times New Roman"/>
          <w:sz w:val="24"/>
          <w:szCs w:val="24"/>
          <w:lang w:val="en-GB"/>
        </w:rPr>
      </w:pPr>
    </w:p>
    <w:p w14:paraId="2CD5BA42" w14:textId="68E0CEAC" w:rsidR="008D1616" w:rsidRDefault="008D1616" w:rsidP="00760DBD">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lastRenderedPageBreak/>
        <w:t>If the Institute is awarded a sponsored project directly or a proposal is submitted at the Institute level, the Principal Investigator would be identified by the Director.</w:t>
      </w:r>
    </w:p>
    <w:p w14:paraId="13659832" w14:textId="77777777" w:rsidR="00760DBD" w:rsidRPr="00ED0F63" w:rsidRDefault="00760DBD" w:rsidP="00760DBD">
      <w:pPr>
        <w:spacing w:line="276" w:lineRule="auto"/>
        <w:ind w:left="720"/>
        <w:rPr>
          <w:rFonts w:ascii="Times New Roman" w:hAnsi="Times New Roman" w:cs="Times New Roman"/>
          <w:sz w:val="24"/>
          <w:szCs w:val="24"/>
        </w:rPr>
      </w:pPr>
    </w:p>
    <w:p w14:paraId="1E5732AC" w14:textId="3B8C655F" w:rsidR="008D1616" w:rsidRDefault="008D1616" w:rsidP="00760DBD">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 xml:space="preserve">In case of Departmental project, concerned </w:t>
      </w:r>
      <w:proofErr w:type="spellStart"/>
      <w:r w:rsidRPr="00ED0F63">
        <w:rPr>
          <w:rFonts w:ascii="Times New Roman" w:hAnsi="Times New Roman" w:cs="Times New Roman"/>
          <w:sz w:val="24"/>
          <w:szCs w:val="24"/>
        </w:rPr>
        <w:t>HoD</w:t>
      </w:r>
      <w:proofErr w:type="spellEnd"/>
      <w:r w:rsidRPr="00ED0F63">
        <w:rPr>
          <w:rFonts w:ascii="Times New Roman" w:hAnsi="Times New Roman" w:cs="Times New Roman"/>
          <w:sz w:val="24"/>
          <w:szCs w:val="24"/>
        </w:rPr>
        <w:t xml:space="preserve"> will identify the </w:t>
      </w:r>
      <w:r w:rsidR="0085636D" w:rsidRPr="00ED0F63">
        <w:rPr>
          <w:rFonts w:ascii="Times New Roman" w:hAnsi="Times New Roman" w:cs="Times New Roman"/>
          <w:sz w:val="24"/>
          <w:szCs w:val="24"/>
        </w:rPr>
        <w:t>PI</w:t>
      </w:r>
      <w:r w:rsidRPr="00ED0F63">
        <w:rPr>
          <w:rFonts w:ascii="Times New Roman" w:hAnsi="Times New Roman" w:cs="Times New Roman"/>
          <w:sz w:val="24"/>
          <w:szCs w:val="24"/>
        </w:rPr>
        <w:t xml:space="preserve"> and Co-PIs through </w:t>
      </w:r>
      <w:r w:rsidR="0085636D" w:rsidRPr="00ED0F63">
        <w:rPr>
          <w:rFonts w:ascii="Times New Roman" w:hAnsi="Times New Roman" w:cs="Times New Roman"/>
          <w:sz w:val="24"/>
          <w:szCs w:val="24"/>
        </w:rPr>
        <w:t>DFC</w:t>
      </w:r>
      <w:r w:rsidRPr="00ED0F63">
        <w:rPr>
          <w:rFonts w:ascii="Times New Roman" w:hAnsi="Times New Roman" w:cs="Times New Roman"/>
          <w:sz w:val="24"/>
          <w:szCs w:val="24"/>
        </w:rPr>
        <w:t xml:space="preserve">. </w:t>
      </w:r>
    </w:p>
    <w:p w14:paraId="1419B1A0" w14:textId="77777777" w:rsidR="00760DBD" w:rsidRPr="00ED0F63" w:rsidRDefault="00760DBD" w:rsidP="00760DBD">
      <w:pPr>
        <w:spacing w:line="276" w:lineRule="auto"/>
        <w:ind w:firstLine="720"/>
        <w:rPr>
          <w:rFonts w:ascii="Times New Roman" w:hAnsi="Times New Roman" w:cs="Times New Roman"/>
          <w:sz w:val="24"/>
          <w:szCs w:val="24"/>
        </w:rPr>
      </w:pPr>
    </w:p>
    <w:p w14:paraId="123FA8E9" w14:textId="38BFFEDF" w:rsidR="00F73E34" w:rsidRDefault="00F73E34" w:rsidP="00760DBD">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 xml:space="preserve">Collaborative projects between two or more institutes/organisations can be submitted only after the approval of respective competent authorities. The funds will be received by the host institute/organisation of 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and the host institute/organisation will have the responsibility to transfer the funds to the collaborative institutes/organisations as specified in the project proposals. If the sponsor agrees, funds can be released by the sponsor, separately, to the participating institutes.</w:t>
      </w:r>
    </w:p>
    <w:p w14:paraId="38A1903F" w14:textId="77777777" w:rsidR="00760DBD" w:rsidRPr="00ED0F63" w:rsidRDefault="00760DBD" w:rsidP="00760DBD">
      <w:pPr>
        <w:spacing w:line="276" w:lineRule="auto"/>
        <w:ind w:left="720"/>
        <w:rPr>
          <w:rFonts w:ascii="Times New Roman" w:hAnsi="Times New Roman" w:cs="Times New Roman"/>
          <w:sz w:val="24"/>
          <w:szCs w:val="24"/>
        </w:rPr>
      </w:pPr>
    </w:p>
    <w:p w14:paraId="2F3F9D81" w14:textId="2927958F" w:rsidR="008D1616" w:rsidRDefault="008D1616" w:rsidP="00760DBD">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The department/institution level research project proposals shall be submitted to the sponsors</w:t>
      </w:r>
      <w:r w:rsidR="00AB2451" w:rsidRPr="00ED0F63">
        <w:rPr>
          <w:rFonts w:ascii="Times New Roman" w:hAnsi="Times New Roman" w:cs="Times New Roman"/>
          <w:sz w:val="24"/>
          <w:szCs w:val="24"/>
        </w:rPr>
        <w:t>/funding agency</w:t>
      </w:r>
      <w:r w:rsidRPr="00ED0F63">
        <w:rPr>
          <w:rFonts w:ascii="Times New Roman" w:hAnsi="Times New Roman" w:cs="Times New Roman"/>
          <w:sz w:val="24"/>
          <w:szCs w:val="24"/>
        </w:rPr>
        <w:t xml:space="preserve"> through the Dean (R&amp;C</w:t>
      </w:r>
      <w:r w:rsidR="002448EC" w:rsidRPr="00ED0F63">
        <w:rPr>
          <w:rFonts w:ascii="Times New Roman" w:hAnsi="Times New Roman" w:cs="Times New Roman"/>
          <w:sz w:val="24"/>
          <w:szCs w:val="24"/>
        </w:rPr>
        <w:t>)</w:t>
      </w:r>
      <w:r w:rsidRPr="00ED0F63">
        <w:rPr>
          <w:rFonts w:ascii="Times New Roman" w:hAnsi="Times New Roman" w:cs="Times New Roman"/>
          <w:sz w:val="24"/>
          <w:szCs w:val="24"/>
        </w:rPr>
        <w:t xml:space="preserve"> and Director. </w:t>
      </w:r>
    </w:p>
    <w:p w14:paraId="6EA14C2A" w14:textId="77777777" w:rsidR="00760DBD" w:rsidRPr="00ED0F63" w:rsidRDefault="00760DBD" w:rsidP="00760DBD">
      <w:pPr>
        <w:spacing w:line="276" w:lineRule="auto"/>
        <w:ind w:left="720"/>
        <w:rPr>
          <w:rFonts w:ascii="Times New Roman" w:hAnsi="Times New Roman" w:cs="Times New Roman"/>
          <w:sz w:val="24"/>
          <w:szCs w:val="24"/>
        </w:rPr>
      </w:pPr>
    </w:p>
    <w:p w14:paraId="368A33CF" w14:textId="77777777" w:rsidR="00406C99" w:rsidRPr="00ED0F63" w:rsidRDefault="002448EC" w:rsidP="00760DBD">
      <w:pPr>
        <w:spacing w:line="276" w:lineRule="auto"/>
        <w:rPr>
          <w:rFonts w:ascii="Times New Roman" w:hAnsi="Times New Roman" w:cs="Times New Roman"/>
          <w:sz w:val="24"/>
          <w:szCs w:val="24"/>
        </w:rPr>
      </w:pPr>
      <w:r w:rsidRPr="00ED0F63">
        <w:rPr>
          <w:rFonts w:ascii="Times New Roman" w:hAnsi="Times New Roman" w:cs="Times New Roman"/>
          <w:sz w:val="24"/>
          <w:szCs w:val="24"/>
        </w:rPr>
        <w:tab/>
      </w:r>
      <w:r w:rsidR="00A2121B" w:rsidRPr="00ED0F63">
        <w:rPr>
          <w:rFonts w:ascii="Times New Roman" w:hAnsi="Times New Roman" w:cs="Times New Roman"/>
          <w:sz w:val="24"/>
          <w:szCs w:val="24"/>
        </w:rPr>
        <w:t xml:space="preserve">Any project funded by International agency requires approval from the Director. </w:t>
      </w:r>
    </w:p>
    <w:p w14:paraId="6EF24CC9" w14:textId="77777777" w:rsidR="00A2121B" w:rsidRPr="00ED0F63" w:rsidRDefault="00A2121B" w:rsidP="00ED0F63">
      <w:pPr>
        <w:spacing w:line="276" w:lineRule="auto"/>
        <w:rPr>
          <w:rFonts w:ascii="Times New Roman" w:hAnsi="Times New Roman" w:cs="Times New Roman"/>
          <w:sz w:val="24"/>
          <w:szCs w:val="24"/>
        </w:rPr>
      </w:pPr>
    </w:p>
    <w:p w14:paraId="6078AAE3" w14:textId="3CF3D075" w:rsidR="00406C99" w:rsidRPr="00ED0F63" w:rsidRDefault="008C32F1" w:rsidP="00760DBD">
      <w:pPr>
        <w:spacing w:line="276" w:lineRule="auto"/>
        <w:ind w:left="720" w:hanging="720"/>
        <w:rPr>
          <w:rFonts w:ascii="Times New Roman" w:hAnsi="Times New Roman" w:cs="Times New Roman"/>
          <w:sz w:val="24"/>
          <w:szCs w:val="24"/>
        </w:rPr>
      </w:pPr>
      <w:r w:rsidRPr="00760DBD">
        <w:rPr>
          <w:rFonts w:ascii="Times New Roman" w:hAnsi="Times New Roman" w:cs="Times New Roman"/>
          <w:b/>
          <w:sz w:val="24"/>
          <w:szCs w:val="24"/>
        </w:rPr>
        <w:t>1.5</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 xml:space="preserve">It shall be the responsibility of 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to get project work completed satisfactorily within the sanctioned grant and duration.</w:t>
      </w:r>
    </w:p>
    <w:p w14:paraId="1040A7A6" w14:textId="77777777" w:rsidR="00E1651D" w:rsidRPr="00ED0F63" w:rsidRDefault="00E1651D" w:rsidP="00ED0F63">
      <w:pPr>
        <w:spacing w:line="276" w:lineRule="auto"/>
        <w:rPr>
          <w:rFonts w:ascii="Times New Roman" w:hAnsi="Times New Roman" w:cs="Times New Roman"/>
          <w:sz w:val="24"/>
          <w:szCs w:val="24"/>
        </w:rPr>
      </w:pPr>
    </w:p>
    <w:p w14:paraId="1B6C5556" w14:textId="7090F33D" w:rsidR="00406C99" w:rsidRPr="00ED0F63" w:rsidRDefault="008C32F1" w:rsidP="00760DBD">
      <w:pPr>
        <w:spacing w:line="276" w:lineRule="auto"/>
        <w:ind w:left="720" w:hanging="720"/>
        <w:rPr>
          <w:rFonts w:ascii="Times New Roman" w:hAnsi="Times New Roman" w:cs="Times New Roman"/>
          <w:sz w:val="24"/>
          <w:szCs w:val="24"/>
        </w:rPr>
      </w:pPr>
      <w:r w:rsidRPr="00760DBD">
        <w:rPr>
          <w:rFonts w:ascii="Times New Roman" w:hAnsi="Times New Roman" w:cs="Times New Roman"/>
          <w:b/>
          <w:sz w:val="24"/>
          <w:szCs w:val="24"/>
        </w:rPr>
        <w:t>1.6</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 xml:space="preserve">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shall ensure that the head-wise expenditure does not exceed the budgetary allocation as applicable.</w:t>
      </w:r>
    </w:p>
    <w:p w14:paraId="26128967" w14:textId="77777777" w:rsidR="00E1651D" w:rsidRPr="00ED0F63" w:rsidRDefault="00E1651D" w:rsidP="00ED0F63">
      <w:pPr>
        <w:spacing w:line="276" w:lineRule="auto"/>
        <w:rPr>
          <w:rFonts w:ascii="Times New Roman" w:hAnsi="Times New Roman" w:cs="Times New Roman"/>
          <w:sz w:val="24"/>
          <w:szCs w:val="24"/>
        </w:rPr>
      </w:pPr>
    </w:p>
    <w:p w14:paraId="302E00FF" w14:textId="03D06A18" w:rsidR="00406C99" w:rsidRPr="00ED0F63" w:rsidRDefault="008C32F1" w:rsidP="00760DBD">
      <w:pPr>
        <w:spacing w:line="276" w:lineRule="auto"/>
        <w:ind w:left="720" w:hanging="720"/>
        <w:rPr>
          <w:rFonts w:ascii="Times New Roman" w:hAnsi="Times New Roman" w:cs="Times New Roman"/>
          <w:sz w:val="24"/>
          <w:szCs w:val="24"/>
        </w:rPr>
      </w:pPr>
      <w:r w:rsidRPr="00760DBD">
        <w:rPr>
          <w:rFonts w:ascii="Times New Roman" w:hAnsi="Times New Roman" w:cs="Times New Roman"/>
          <w:b/>
          <w:sz w:val="24"/>
          <w:szCs w:val="24"/>
        </w:rPr>
        <w:t>1.7</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 xml:space="preserve">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shall maintain the details of equipment purchased out of research project funds separately for each project </w:t>
      </w:r>
      <w:r w:rsidR="000E11D0" w:rsidRPr="00ED0F63">
        <w:rPr>
          <w:rFonts w:ascii="Times New Roman" w:hAnsi="Times New Roman" w:cs="Times New Roman"/>
          <w:sz w:val="24"/>
          <w:szCs w:val="24"/>
        </w:rPr>
        <w:t xml:space="preserve">in the concerned Department </w:t>
      </w:r>
      <w:r w:rsidRPr="00ED0F63">
        <w:rPr>
          <w:rFonts w:ascii="Times New Roman" w:hAnsi="Times New Roman" w:cs="Times New Roman"/>
          <w:sz w:val="24"/>
          <w:szCs w:val="24"/>
        </w:rPr>
        <w:t xml:space="preserve">and send a copy of the record to </w:t>
      </w:r>
      <w:r w:rsidR="00406C99" w:rsidRPr="00ED0F63">
        <w:rPr>
          <w:rFonts w:ascii="Times New Roman" w:hAnsi="Times New Roman" w:cs="Times New Roman"/>
          <w:sz w:val="24"/>
          <w:szCs w:val="24"/>
        </w:rPr>
        <w:t>R&amp;C</w:t>
      </w:r>
      <w:r w:rsidR="00916BFC" w:rsidRPr="00ED0F63">
        <w:rPr>
          <w:rFonts w:ascii="Times New Roman" w:hAnsi="Times New Roman" w:cs="Times New Roman"/>
          <w:sz w:val="24"/>
          <w:szCs w:val="24"/>
        </w:rPr>
        <w:t xml:space="preserve"> Cell </w:t>
      </w:r>
      <w:r w:rsidRPr="00ED0F63">
        <w:rPr>
          <w:rFonts w:ascii="Times New Roman" w:hAnsi="Times New Roman" w:cs="Times New Roman"/>
          <w:sz w:val="24"/>
          <w:szCs w:val="24"/>
        </w:rPr>
        <w:t xml:space="preserve">for placing the same before the Govt. of Audit, for verification or as and when required for any other purpose. </w:t>
      </w:r>
      <w:r w:rsidR="00CC536D" w:rsidRPr="00ED0F63">
        <w:rPr>
          <w:rFonts w:ascii="Times New Roman" w:hAnsi="Times New Roman" w:cs="Times New Roman"/>
          <w:sz w:val="24"/>
          <w:szCs w:val="24"/>
        </w:rPr>
        <w:t xml:space="preserve">The same procedure shall be followed for the purchase of any fixed asset including </w:t>
      </w:r>
      <w:r w:rsidR="00B73E0A" w:rsidRPr="00ED0F63">
        <w:rPr>
          <w:rFonts w:ascii="Times New Roman" w:hAnsi="Times New Roman" w:cs="Times New Roman"/>
          <w:sz w:val="24"/>
          <w:szCs w:val="24"/>
        </w:rPr>
        <w:t xml:space="preserve">experimental </w:t>
      </w:r>
      <w:r w:rsidR="009724C6" w:rsidRPr="00ED0F63">
        <w:rPr>
          <w:rFonts w:ascii="Times New Roman" w:hAnsi="Times New Roman" w:cs="Times New Roman"/>
          <w:sz w:val="24"/>
          <w:szCs w:val="24"/>
        </w:rPr>
        <w:t>setup</w:t>
      </w:r>
      <w:r w:rsidR="00CC536D" w:rsidRPr="00ED0F63">
        <w:rPr>
          <w:rFonts w:ascii="Times New Roman" w:hAnsi="Times New Roman" w:cs="Times New Roman"/>
          <w:sz w:val="24"/>
          <w:szCs w:val="24"/>
        </w:rPr>
        <w:t xml:space="preserve">, mobile phone, </w:t>
      </w:r>
      <w:r w:rsidR="00B73E0A" w:rsidRPr="00ED0F63">
        <w:rPr>
          <w:rFonts w:ascii="Times New Roman" w:hAnsi="Times New Roman" w:cs="Times New Roman"/>
          <w:sz w:val="24"/>
          <w:szCs w:val="24"/>
        </w:rPr>
        <w:t>o</w:t>
      </w:r>
      <w:r w:rsidR="00CC536D" w:rsidRPr="00ED0F63">
        <w:rPr>
          <w:rFonts w:ascii="Times New Roman" w:hAnsi="Times New Roman" w:cs="Times New Roman"/>
          <w:sz w:val="24"/>
          <w:szCs w:val="24"/>
        </w:rPr>
        <w:t>ffice peripherals, furniture for lab and offices, instruments, computer/laptop (all types), software, and peripherals</w:t>
      </w:r>
      <w:r w:rsidR="009724C6" w:rsidRPr="00ED0F63">
        <w:rPr>
          <w:rFonts w:ascii="Times New Roman" w:hAnsi="Times New Roman" w:cs="Times New Roman"/>
          <w:sz w:val="24"/>
          <w:szCs w:val="24"/>
        </w:rPr>
        <w:t xml:space="preserve">. </w:t>
      </w:r>
    </w:p>
    <w:p w14:paraId="6FE90289" w14:textId="77777777" w:rsidR="00E1651D" w:rsidRPr="00ED0F63" w:rsidRDefault="00E1651D" w:rsidP="00ED0F63">
      <w:pPr>
        <w:spacing w:line="276" w:lineRule="auto"/>
        <w:rPr>
          <w:rFonts w:ascii="Times New Roman" w:hAnsi="Times New Roman" w:cs="Times New Roman"/>
          <w:sz w:val="24"/>
          <w:szCs w:val="24"/>
        </w:rPr>
      </w:pPr>
    </w:p>
    <w:p w14:paraId="5913420C" w14:textId="6D82C2CE" w:rsidR="00E1651D" w:rsidRPr="00ED0F63" w:rsidRDefault="008C32F1" w:rsidP="00760DBD">
      <w:pPr>
        <w:spacing w:line="276" w:lineRule="auto"/>
        <w:ind w:left="720" w:hanging="720"/>
        <w:rPr>
          <w:rFonts w:ascii="Times New Roman" w:hAnsi="Times New Roman" w:cs="Times New Roman"/>
          <w:sz w:val="24"/>
          <w:szCs w:val="24"/>
        </w:rPr>
      </w:pPr>
      <w:r w:rsidRPr="00760DBD">
        <w:rPr>
          <w:rFonts w:ascii="Times New Roman" w:hAnsi="Times New Roman" w:cs="Times New Roman"/>
          <w:b/>
          <w:sz w:val="24"/>
          <w:szCs w:val="24"/>
        </w:rPr>
        <w:t>1.8</w:t>
      </w:r>
      <w:r w:rsidRPr="00ED0F63">
        <w:rPr>
          <w:rFonts w:ascii="Times New Roman" w:hAnsi="Times New Roman" w:cs="Times New Roman"/>
          <w:sz w:val="24"/>
          <w:szCs w:val="24"/>
        </w:rPr>
        <w:t xml:space="preserve"> </w:t>
      </w:r>
      <w:r w:rsidR="00760DBD">
        <w:rPr>
          <w:rFonts w:ascii="Times New Roman" w:hAnsi="Times New Roman" w:cs="Times New Roman"/>
          <w:sz w:val="24"/>
          <w:szCs w:val="24"/>
        </w:rPr>
        <w:tab/>
      </w:r>
      <w:r w:rsidRPr="00ED0F63">
        <w:rPr>
          <w:rFonts w:ascii="Times New Roman" w:hAnsi="Times New Roman" w:cs="Times New Roman"/>
          <w:sz w:val="24"/>
          <w:szCs w:val="24"/>
        </w:rPr>
        <w:t>The Pl shall be responsible for maintenance of Laboratory Record Book (</w:t>
      </w:r>
      <w:r w:rsidR="00E24E55" w:rsidRPr="00ED0F63">
        <w:rPr>
          <w:rFonts w:ascii="Times New Roman" w:hAnsi="Times New Roman" w:cs="Times New Roman"/>
          <w:sz w:val="24"/>
          <w:szCs w:val="24"/>
        </w:rPr>
        <w:t>LRB</w:t>
      </w:r>
      <w:r w:rsidRPr="00ED0F63">
        <w:rPr>
          <w:rFonts w:ascii="Times New Roman" w:hAnsi="Times New Roman" w:cs="Times New Roman"/>
          <w:sz w:val="24"/>
          <w:szCs w:val="24"/>
        </w:rPr>
        <w:t xml:space="preserve">) as required for </w:t>
      </w:r>
      <w:r w:rsidR="00E24E55" w:rsidRPr="00ED0F63">
        <w:rPr>
          <w:rFonts w:ascii="Times New Roman" w:hAnsi="Times New Roman" w:cs="Times New Roman"/>
          <w:sz w:val="24"/>
          <w:szCs w:val="24"/>
        </w:rPr>
        <w:t>IPR</w:t>
      </w:r>
      <w:r w:rsidRPr="00ED0F63">
        <w:rPr>
          <w:rFonts w:ascii="Times New Roman" w:hAnsi="Times New Roman" w:cs="Times New Roman"/>
          <w:sz w:val="24"/>
          <w:szCs w:val="24"/>
        </w:rPr>
        <w:t xml:space="preserve"> submission, periodical and/or final technical report(s) of the research project work to the sponsor as required. He/she will </w:t>
      </w:r>
      <w:r w:rsidR="00916BFC" w:rsidRPr="00ED0F63">
        <w:rPr>
          <w:rFonts w:ascii="Times New Roman" w:hAnsi="Times New Roman" w:cs="Times New Roman"/>
          <w:sz w:val="24"/>
          <w:szCs w:val="24"/>
        </w:rPr>
        <w:t>submit a two page research highlight of the project to R&amp;C Cell for preparation of annual report and research compendium.</w:t>
      </w:r>
    </w:p>
    <w:p w14:paraId="52D99F00" w14:textId="77777777" w:rsidR="00406C99" w:rsidRPr="00ED0F63" w:rsidRDefault="00406C99" w:rsidP="00ED0F63">
      <w:pPr>
        <w:spacing w:line="276" w:lineRule="auto"/>
        <w:rPr>
          <w:rFonts w:ascii="Times New Roman" w:hAnsi="Times New Roman" w:cs="Times New Roman"/>
          <w:sz w:val="24"/>
          <w:szCs w:val="24"/>
        </w:rPr>
      </w:pPr>
    </w:p>
    <w:p w14:paraId="01B59846" w14:textId="0119B689" w:rsidR="00406C99" w:rsidRPr="00ED0F63" w:rsidRDefault="008C32F1" w:rsidP="008E17A3">
      <w:pPr>
        <w:spacing w:line="276" w:lineRule="auto"/>
        <w:ind w:left="720" w:hanging="720"/>
        <w:rPr>
          <w:rFonts w:ascii="Times New Roman" w:hAnsi="Times New Roman" w:cs="Times New Roman"/>
          <w:sz w:val="24"/>
          <w:szCs w:val="24"/>
        </w:rPr>
      </w:pPr>
      <w:r w:rsidRPr="008E17A3">
        <w:rPr>
          <w:rFonts w:ascii="Times New Roman" w:hAnsi="Times New Roman" w:cs="Times New Roman"/>
          <w:b/>
          <w:sz w:val="24"/>
          <w:szCs w:val="24"/>
        </w:rPr>
        <w:t>1.9</w:t>
      </w:r>
      <w:r w:rsidRPr="00ED0F63">
        <w:rPr>
          <w:rFonts w:ascii="Times New Roman" w:hAnsi="Times New Roman" w:cs="Times New Roman"/>
          <w:sz w:val="24"/>
          <w:szCs w:val="24"/>
        </w:rPr>
        <w:t xml:space="preserve"> </w:t>
      </w:r>
      <w:r w:rsidR="008E17A3">
        <w:rPr>
          <w:rFonts w:ascii="Times New Roman" w:hAnsi="Times New Roman" w:cs="Times New Roman"/>
          <w:sz w:val="24"/>
          <w:szCs w:val="24"/>
        </w:rPr>
        <w:tab/>
      </w:r>
      <w:r w:rsidRPr="00ED0F63">
        <w:rPr>
          <w:rFonts w:ascii="Times New Roman" w:hAnsi="Times New Roman" w:cs="Times New Roman"/>
          <w:sz w:val="24"/>
          <w:szCs w:val="24"/>
        </w:rPr>
        <w:t>The Pl shall write to the sponsor for timely release of funds with a copy to the Dean (R</w:t>
      </w:r>
      <w:r w:rsidR="00406C99" w:rsidRPr="00ED0F63">
        <w:rPr>
          <w:rFonts w:ascii="Times New Roman" w:hAnsi="Times New Roman" w:cs="Times New Roman"/>
          <w:sz w:val="24"/>
          <w:szCs w:val="24"/>
        </w:rPr>
        <w:t>&amp;</w:t>
      </w:r>
      <w:r w:rsidRPr="00ED0F63">
        <w:rPr>
          <w:rFonts w:ascii="Times New Roman" w:hAnsi="Times New Roman" w:cs="Times New Roman"/>
          <w:sz w:val="24"/>
          <w:szCs w:val="24"/>
        </w:rPr>
        <w:t>C) for follow up, if necessary.</w:t>
      </w:r>
    </w:p>
    <w:p w14:paraId="2E9F5DAB" w14:textId="77777777" w:rsidR="001C498B" w:rsidRPr="00ED0F63" w:rsidRDefault="001C498B" w:rsidP="00ED0F63">
      <w:pPr>
        <w:spacing w:line="276" w:lineRule="auto"/>
        <w:rPr>
          <w:rFonts w:ascii="Times New Roman" w:hAnsi="Times New Roman" w:cs="Times New Roman"/>
          <w:sz w:val="24"/>
          <w:szCs w:val="24"/>
        </w:rPr>
      </w:pPr>
    </w:p>
    <w:p w14:paraId="32D9315B" w14:textId="527C45C3" w:rsidR="00406C99" w:rsidRPr="00ED0F63" w:rsidRDefault="00406C99" w:rsidP="008E17A3">
      <w:pPr>
        <w:spacing w:line="276" w:lineRule="auto"/>
        <w:ind w:left="720" w:hanging="720"/>
        <w:rPr>
          <w:rFonts w:ascii="Times New Roman" w:hAnsi="Times New Roman" w:cs="Times New Roman"/>
          <w:sz w:val="24"/>
          <w:szCs w:val="24"/>
        </w:rPr>
      </w:pPr>
      <w:r w:rsidRPr="008E17A3">
        <w:rPr>
          <w:rFonts w:ascii="Times New Roman" w:hAnsi="Times New Roman" w:cs="Times New Roman"/>
          <w:b/>
          <w:sz w:val="24"/>
          <w:szCs w:val="24"/>
        </w:rPr>
        <w:t>1.10</w:t>
      </w:r>
      <w:r w:rsidR="008C32F1" w:rsidRPr="00ED0F63">
        <w:rPr>
          <w:rFonts w:ascii="Times New Roman" w:hAnsi="Times New Roman" w:cs="Times New Roman"/>
          <w:sz w:val="24"/>
          <w:szCs w:val="24"/>
        </w:rPr>
        <w:t xml:space="preserve"> </w:t>
      </w:r>
      <w:r w:rsidR="008E17A3">
        <w:rPr>
          <w:rFonts w:ascii="Times New Roman" w:hAnsi="Times New Roman" w:cs="Times New Roman"/>
          <w:sz w:val="24"/>
          <w:szCs w:val="24"/>
        </w:rPr>
        <w:tab/>
      </w:r>
      <w:r w:rsidR="008C32F1" w:rsidRPr="00ED0F63">
        <w:rPr>
          <w:rFonts w:ascii="Times New Roman" w:hAnsi="Times New Roman" w:cs="Times New Roman"/>
          <w:sz w:val="24"/>
          <w:szCs w:val="24"/>
        </w:rPr>
        <w:t>For Research Project: The sponsor which assigns the research project usually are approached by an individual or a functionary of the Institute (i.e. Head of the Department, Dean (</w:t>
      </w:r>
      <w:r w:rsidRPr="00ED0F63">
        <w:rPr>
          <w:rFonts w:ascii="Times New Roman" w:hAnsi="Times New Roman" w:cs="Times New Roman"/>
          <w:sz w:val="24"/>
          <w:szCs w:val="24"/>
        </w:rPr>
        <w:t>R&amp;C</w:t>
      </w:r>
      <w:r w:rsidR="008C32F1" w:rsidRPr="00ED0F63">
        <w:rPr>
          <w:rFonts w:ascii="Times New Roman" w:hAnsi="Times New Roman" w:cs="Times New Roman"/>
          <w:sz w:val="24"/>
          <w:szCs w:val="24"/>
        </w:rPr>
        <w:t>)</w:t>
      </w:r>
      <w:r w:rsidR="00916BFC" w:rsidRPr="00ED0F63">
        <w:rPr>
          <w:rFonts w:ascii="Times New Roman" w:hAnsi="Times New Roman" w:cs="Times New Roman"/>
          <w:sz w:val="24"/>
          <w:szCs w:val="24"/>
        </w:rPr>
        <w:t>, Registrar</w:t>
      </w:r>
      <w:r w:rsidR="008C32F1" w:rsidRPr="00ED0F63">
        <w:rPr>
          <w:rFonts w:ascii="Times New Roman" w:hAnsi="Times New Roman" w:cs="Times New Roman"/>
          <w:sz w:val="24"/>
          <w:szCs w:val="24"/>
        </w:rPr>
        <w:t xml:space="preserve"> or Director). </w:t>
      </w:r>
    </w:p>
    <w:p w14:paraId="51473E6F" w14:textId="77777777" w:rsidR="00436FFA" w:rsidRPr="00ED0F63" w:rsidRDefault="00436FFA" w:rsidP="00ED0F63">
      <w:pPr>
        <w:spacing w:line="276" w:lineRule="auto"/>
        <w:rPr>
          <w:rFonts w:ascii="Times New Roman" w:hAnsi="Times New Roman" w:cs="Times New Roman"/>
          <w:sz w:val="24"/>
          <w:szCs w:val="24"/>
        </w:rPr>
      </w:pPr>
    </w:p>
    <w:p w14:paraId="35330204" w14:textId="43778953" w:rsidR="00406C99" w:rsidRPr="00ED0F63" w:rsidRDefault="008C32F1" w:rsidP="008E17A3">
      <w:pPr>
        <w:spacing w:line="276" w:lineRule="auto"/>
        <w:ind w:left="720" w:hanging="720"/>
        <w:rPr>
          <w:rFonts w:ascii="Times New Roman" w:hAnsi="Times New Roman" w:cs="Times New Roman"/>
          <w:sz w:val="24"/>
          <w:szCs w:val="24"/>
        </w:rPr>
      </w:pPr>
      <w:r w:rsidRPr="008E17A3">
        <w:rPr>
          <w:rFonts w:ascii="Times New Roman" w:hAnsi="Times New Roman" w:cs="Times New Roman"/>
          <w:b/>
          <w:sz w:val="24"/>
          <w:szCs w:val="24"/>
        </w:rPr>
        <w:t>1.1</w:t>
      </w:r>
      <w:r w:rsidR="008E17A3">
        <w:rPr>
          <w:rFonts w:ascii="Times New Roman" w:hAnsi="Times New Roman" w:cs="Times New Roman"/>
          <w:b/>
          <w:sz w:val="24"/>
          <w:szCs w:val="24"/>
        </w:rPr>
        <w:t>1</w:t>
      </w:r>
      <w:r w:rsidRPr="00ED0F63">
        <w:rPr>
          <w:rFonts w:ascii="Times New Roman" w:hAnsi="Times New Roman" w:cs="Times New Roman"/>
          <w:sz w:val="24"/>
          <w:szCs w:val="24"/>
        </w:rPr>
        <w:t xml:space="preserve"> </w:t>
      </w:r>
      <w:r w:rsidR="008E17A3">
        <w:rPr>
          <w:rFonts w:ascii="Times New Roman" w:hAnsi="Times New Roman" w:cs="Times New Roman"/>
          <w:sz w:val="24"/>
          <w:szCs w:val="24"/>
        </w:rPr>
        <w:tab/>
      </w:r>
      <w:r w:rsidRPr="00ED0F63">
        <w:rPr>
          <w:rFonts w:ascii="Times New Roman" w:hAnsi="Times New Roman" w:cs="Times New Roman"/>
          <w:sz w:val="24"/>
          <w:szCs w:val="24"/>
        </w:rPr>
        <w:t xml:space="preserve">No retiring faculty member </w:t>
      </w:r>
      <w:r w:rsidR="00E1651D" w:rsidRPr="00ED0F63">
        <w:rPr>
          <w:rFonts w:ascii="Times New Roman" w:hAnsi="Times New Roman" w:cs="Times New Roman"/>
          <w:sz w:val="24"/>
          <w:szCs w:val="24"/>
        </w:rPr>
        <w:t xml:space="preserve">will </w:t>
      </w:r>
      <w:r w:rsidRPr="00ED0F63">
        <w:rPr>
          <w:rFonts w:ascii="Times New Roman" w:hAnsi="Times New Roman" w:cs="Times New Roman"/>
          <w:sz w:val="24"/>
          <w:szCs w:val="24"/>
        </w:rPr>
        <w:t>be allowed to submit a project proposal as Principal Investigator (PI), if its duration extends to his/her date of retirement</w:t>
      </w:r>
      <w:r w:rsidR="002F10DB" w:rsidRPr="00ED0F63">
        <w:rPr>
          <w:rFonts w:ascii="Times New Roman" w:hAnsi="Times New Roman" w:cs="Times New Roman"/>
          <w:sz w:val="24"/>
          <w:szCs w:val="24"/>
        </w:rPr>
        <w:t xml:space="preserve">. </w:t>
      </w:r>
    </w:p>
    <w:p w14:paraId="00E11731" w14:textId="77777777" w:rsidR="00436FFA" w:rsidRPr="00ED0F63" w:rsidRDefault="00436FFA" w:rsidP="00ED0F63">
      <w:pPr>
        <w:spacing w:line="276" w:lineRule="auto"/>
        <w:rPr>
          <w:rFonts w:ascii="Times New Roman" w:hAnsi="Times New Roman" w:cs="Times New Roman"/>
          <w:sz w:val="24"/>
          <w:szCs w:val="24"/>
        </w:rPr>
      </w:pPr>
    </w:p>
    <w:p w14:paraId="56436E11" w14:textId="6ED863A2" w:rsidR="00436FFA" w:rsidRPr="00ED0F63" w:rsidRDefault="008C32F1" w:rsidP="002326CC">
      <w:pPr>
        <w:spacing w:line="276" w:lineRule="auto"/>
        <w:ind w:left="720" w:hanging="720"/>
        <w:rPr>
          <w:rFonts w:ascii="Times New Roman" w:hAnsi="Times New Roman" w:cs="Times New Roman"/>
          <w:sz w:val="24"/>
          <w:szCs w:val="24"/>
        </w:rPr>
      </w:pPr>
      <w:r w:rsidRPr="002326CC">
        <w:rPr>
          <w:rFonts w:ascii="Times New Roman" w:hAnsi="Times New Roman" w:cs="Times New Roman"/>
          <w:b/>
          <w:sz w:val="24"/>
          <w:szCs w:val="24"/>
        </w:rPr>
        <w:lastRenderedPageBreak/>
        <w:t>1.1</w:t>
      </w:r>
      <w:r w:rsidR="002326CC" w:rsidRPr="002326CC">
        <w:rPr>
          <w:rFonts w:ascii="Times New Roman" w:hAnsi="Times New Roman" w:cs="Times New Roman"/>
          <w:b/>
          <w:sz w:val="24"/>
          <w:szCs w:val="24"/>
        </w:rPr>
        <w:t>2</w:t>
      </w:r>
      <w:r w:rsidRPr="00ED0F63">
        <w:rPr>
          <w:rFonts w:ascii="Times New Roman" w:hAnsi="Times New Roman" w:cs="Times New Roman"/>
          <w:sz w:val="24"/>
          <w:szCs w:val="24"/>
        </w:rPr>
        <w:t xml:space="preserve"> </w:t>
      </w:r>
      <w:r w:rsidR="002326CC">
        <w:rPr>
          <w:rFonts w:ascii="Times New Roman" w:hAnsi="Times New Roman" w:cs="Times New Roman"/>
          <w:sz w:val="24"/>
          <w:szCs w:val="24"/>
        </w:rPr>
        <w:tab/>
      </w:r>
      <w:r w:rsidRPr="00ED0F63">
        <w:rPr>
          <w:rFonts w:ascii="Times New Roman" w:hAnsi="Times New Roman" w:cs="Times New Roman"/>
          <w:sz w:val="24"/>
          <w:szCs w:val="24"/>
        </w:rPr>
        <w:t xml:space="preserve">The </w:t>
      </w:r>
      <w:r w:rsidR="002F10DB" w:rsidRPr="00ED0F63">
        <w:rPr>
          <w:rFonts w:ascii="Times New Roman" w:hAnsi="Times New Roman" w:cs="Times New Roman"/>
          <w:sz w:val="24"/>
          <w:szCs w:val="24"/>
        </w:rPr>
        <w:t>Honorary Professor/Distinguished Professor/</w:t>
      </w:r>
      <w:r w:rsidRPr="00ED0F63">
        <w:rPr>
          <w:rFonts w:ascii="Times New Roman" w:hAnsi="Times New Roman" w:cs="Times New Roman"/>
          <w:sz w:val="24"/>
          <w:szCs w:val="24"/>
        </w:rPr>
        <w:t>Chair Faculty</w:t>
      </w:r>
      <w:r w:rsidR="002F10DB" w:rsidRPr="00ED0F63">
        <w:rPr>
          <w:rFonts w:ascii="Times New Roman" w:hAnsi="Times New Roman" w:cs="Times New Roman"/>
          <w:sz w:val="24"/>
          <w:szCs w:val="24"/>
        </w:rPr>
        <w:t>/</w:t>
      </w:r>
      <w:r w:rsidR="00A2121B" w:rsidRPr="00ED0F63">
        <w:rPr>
          <w:rFonts w:ascii="Times New Roman" w:hAnsi="Times New Roman" w:cs="Times New Roman"/>
          <w:sz w:val="24"/>
          <w:szCs w:val="24"/>
        </w:rPr>
        <w:t xml:space="preserve">Visiting Faculty/Temporary Faculty </w:t>
      </w:r>
      <w:r w:rsidRPr="00ED0F63">
        <w:rPr>
          <w:rFonts w:ascii="Times New Roman" w:hAnsi="Times New Roman" w:cs="Times New Roman"/>
          <w:sz w:val="24"/>
          <w:szCs w:val="24"/>
        </w:rPr>
        <w:t xml:space="preserve">etc. can be appointed/ nominated/ continued as </w:t>
      </w:r>
      <w:r w:rsidR="00CE2DDD" w:rsidRPr="00ED0F63">
        <w:rPr>
          <w:rFonts w:ascii="Times New Roman" w:hAnsi="Times New Roman" w:cs="Times New Roman"/>
          <w:sz w:val="24"/>
          <w:szCs w:val="24"/>
        </w:rPr>
        <w:t>Co-Investigators</w:t>
      </w:r>
      <w:r w:rsidRPr="00ED0F63">
        <w:rPr>
          <w:rFonts w:ascii="Times New Roman" w:hAnsi="Times New Roman" w:cs="Times New Roman"/>
          <w:sz w:val="24"/>
          <w:szCs w:val="24"/>
        </w:rPr>
        <w:t xml:space="preserve"> for research projects if the sponsors do not have any objection.</w:t>
      </w:r>
    </w:p>
    <w:p w14:paraId="73E27603" w14:textId="77777777" w:rsidR="00805A14" w:rsidRPr="00ED0F63" w:rsidRDefault="00805A14" w:rsidP="00ED0F63">
      <w:pPr>
        <w:spacing w:line="276" w:lineRule="auto"/>
        <w:rPr>
          <w:rFonts w:ascii="Times New Roman" w:hAnsi="Times New Roman" w:cs="Times New Roman"/>
          <w:sz w:val="24"/>
          <w:szCs w:val="24"/>
        </w:rPr>
      </w:pPr>
    </w:p>
    <w:p w14:paraId="51D655B6" w14:textId="7E733EE0" w:rsidR="00436FFA" w:rsidRPr="00ED0F63" w:rsidRDefault="008C32F1" w:rsidP="002326CC">
      <w:pPr>
        <w:spacing w:line="276" w:lineRule="auto"/>
        <w:ind w:left="720" w:hanging="720"/>
        <w:rPr>
          <w:rFonts w:ascii="Times New Roman" w:hAnsi="Times New Roman" w:cs="Times New Roman"/>
          <w:sz w:val="24"/>
          <w:szCs w:val="24"/>
        </w:rPr>
      </w:pPr>
      <w:r w:rsidRPr="002326CC">
        <w:rPr>
          <w:rFonts w:ascii="Times New Roman" w:hAnsi="Times New Roman" w:cs="Times New Roman"/>
          <w:b/>
          <w:sz w:val="24"/>
          <w:szCs w:val="24"/>
        </w:rPr>
        <w:t>1.1</w:t>
      </w:r>
      <w:r w:rsidR="002326CC" w:rsidRPr="002326CC">
        <w:rPr>
          <w:rFonts w:ascii="Times New Roman" w:hAnsi="Times New Roman" w:cs="Times New Roman"/>
          <w:b/>
          <w:sz w:val="24"/>
          <w:szCs w:val="24"/>
        </w:rPr>
        <w:t>3</w:t>
      </w:r>
      <w:r w:rsidRPr="00ED0F63">
        <w:rPr>
          <w:rFonts w:ascii="Times New Roman" w:hAnsi="Times New Roman" w:cs="Times New Roman"/>
          <w:sz w:val="24"/>
          <w:szCs w:val="24"/>
        </w:rPr>
        <w:t xml:space="preserve"> </w:t>
      </w:r>
      <w:r w:rsidR="002326CC">
        <w:rPr>
          <w:rFonts w:ascii="Times New Roman" w:hAnsi="Times New Roman" w:cs="Times New Roman"/>
          <w:sz w:val="24"/>
          <w:szCs w:val="24"/>
        </w:rPr>
        <w:tab/>
      </w:r>
      <w:r w:rsidRPr="00ED0F63">
        <w:rPr>
          <w:rFonts w:ascii="Times New Roman" w:hAnsi="Times New Roman" w:cs="Times New Roman"/>
          <w:sz w:val="24"/>
          <w:szCs w:val="24"/>
        </w:rPr>
        <w:t xml:space="preserve">If 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leave the </w:t>
      </w:r>
      <w:r w:rsidR="00522B92" w:rsidRPr="00ED0F63">
        <w:rPr>
          <w:rFonts w:ascii="Times New Roman" w:hAnsi="Times New Roman" w:cs="Times New Roman"/>
          <w:sz w:val="24"/>
          <w:szCs w:val="24"/>
        </w:rPr>
        <w:t>I</w:t>
      </w:r>
      <w:r w:rsidRPr="00ED0F63">
        <w:rPr>
          <w:rFonts w:ascii="Times New Roman" w:hAnsi="Times New Roman" w:cs="Times New Roman"/>
          <w:sz w:val="24"/>
          <w:szCs w:val="24"/>
        </w:rPr>
        <w:t xml:space="preserve">nstitute, retires or proceeds on leave or not available for some reason, Dean </w:t>
      </w:r>
      <w:r w:rsidR="00805A14" w:rsidRPr="00ED0F63">
        <w:rPr>
          <w:rFonts w:ascii="Times New Roman" w:hAnsi="Times New Roman" w:cs="Times New Roman"/>
          <w:sz w:val="24"/>
          <w:szCs w:val="24"/>
        </w:rPr>
        <w:t>(R&amp;C)</w:t>
      </w:r>
      <w:r w:rsidRPr="00ED0F63">
        <w:rPr>
          <w:rFonts w:ascii="Times New Roman" w:hAnsi="Times New Roman" w:cs="Times New Roman"/>
          <w:sz w:val="24"/>
          <w:szCs w:val="24"/>
        </w:rPr>
        <w:t xml:space="preserve">, on the recommendation of the </w:t>
      </w:r>
      <w:r w:rsidR="00E24E55" w:rsidRPr="00ED0F63">
        <w:rPr>
          <w:rFonts w:ascii="Times New Roman" w:hAnsi="Times New Roman" w:cs="Times New Roman"/>
          <w:sz w:val="24"/>
          <w:szCs w:val="24"/>
        </w:rPr>
        <w:t>PI</w:t>
      </w:r>
      <w:r w:rsidR="00676C5A" w:rsidRPr="00ED0F63">
        <w:rPr>
          <w:rFonts w:ascii="Times New Roman" w:hAnsi="Times New Roman" w:cs="Times New Roman"/>
          <w:sz w:val="24"/>
          <w:szCs w:val="24"/>
        </w:rPr>
        <w:t xml:space="preserve"> </w:t>
      </w:r>
      <w:r w:rsidRPr="00ED0F63">
        <w:rPr>
          <w:rFonts w:ascii="Times New Roman" w:hAnsi="Times New Roman" w:cs="Times New Roman"/>
          <w:sz w:val="24"/>
          <w:szCs w:val="24"/>
        </w:rPr>
        <w:t xml:space="preserve">(if he/she is available) </w:t>
      </w:r>
      <w:r w:rsidR="00CE2DDD" w:rsidRPr="00ED0F63">
        <w:rPr>
          <w:rFonts w:ascii="Times New Roman" w:hAnsi="Times New Roman" w:cs="Times New Roman"/>
          <w:sz w:val="24"/>
          <w:szCs w:val="24"/>
        </w:rPr>
        <w:t>and with approval of the Director</w:t>
      </w:r>
      <w:r w:rsidR="00A2121B" w:rsidRPr="00ED0F63">
        <w:rPr>
          <w:rFonts w:ascii="Times New Roman" w:hAnsi="Times New Roman" w:cs="Times New Roman"/>
          <w:sz w:val="24"/>
          <w:szCs w:val="24"/>
        </w:rPr>
        <w:t xml:space="preserve"> and funding agency </w:t>
      </w:r>
      <w:r w:rsidR="00CE2DDD" w:rsidRPr="00ED0F63">
        <w:rPr>
          <w:rFonts w:ascii="Times New Roman" w:hAnsi="Times New Roman" w:cs="Times New Roman"/>
          <w:sz w:val="24"/>
          <w:szCs w:val="24"/>
        </w:rPr>
        <w:t xml:space="preserve">may </w:t>
      </w:r>
      <w:r w:rsidRPr="00ED0F63">
        <w:rPr>
          <w:rFonts w:ascii="Times New Roman" w:hAnsi="Times New Roman" w:cs="Times New Roman"/>
          <w:sz w:val="24"/>
          <w:szCs w:val="24"/>
        </w:rPr>
        <w:t xml:space="preserve">appoint a new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who will assume the powers and responsibilities of the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The new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should be agreeable to become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The new </w:t>
      </w:r>
      <w:r w:rsidR="00E24E55" w:rsidRPr="00ED0F63">
        <w:rPr>
          <w:rFonts w:ascii="Times New Roman" w:hAnsi="Times New Roman" w:cs="Times New Roman"/>
          <w:sz w:val="24"/>
          <w:szCs w:val="24"/>
        </w:rPr>
        <w:t>PI</w:t>
      </w:r>
      <w:r w:rsidRPr="00ED0F63">
        <w:rPr>
          <w:rFonts w:ascii="Times New Roman" w:hAnsi="Times New Roman" w:cs="Times New Roman"/>
          <w:sz w:val="24"/>
          <w:szCs w:val="24"/>
        </w:rPr>
        <w:t xml:space="preserve"> will also give an undertaking to complete the project in the remaining funds and time period, to the Dean (R</w:t>
      </w:r>
      <w:r w:rsidR="00805A14" w:rsidRPr="00ED0F63">
        <w:rPr>
          <w:rFonts w:ascii="Times New Roman" w:hAnsi="Times New Roman" w:cs="Times New Roman"/>
          <w:sz w:val="24"/>
          <w:szCs w:val="24"/>
        </w:rPr>
        <w:t>&amp;C</w:t>
      </w:r>
      <w:r w:rsidRPr="00ED0F63">
        <w:rPr>
          <w:rFonts w:ascii="Times New Roman" w:hAnsi="Times New Roman" w:cs="Times New Roman"/>
          <w:sz w:val="24"/>
          <w:szCs w:val="24"/>
        </w:rPr>
        <w:t xml:space="preserve">) through </w:t>
      </w:r>
      <w:proofErr w:type="spellStart"/>
      <w:r w:rsidRPr="00ED0F63">
        <w:rPr>
          <w:rFonts w:ascii="Times New Roman" w:hAnsi="Times New Roman" w:cs="Times New Roman"/>
          <w:sz w:val="24"/>
          <w:szCs w:val="24"/>
        </w:rPr>
        <w:t>H</w:t>
      </w:r>
      <w:r w:rsidR="00CB2E10" w:rsidRPr="00ED0F63">
        <w:rPr>
          <w:rFonts w:ascii="Times New Roman" w:hAnsi="Times New Roman" w:cs="Times New Roman"/>
          <w:sz w:val="24"/>
          <w:szCs w:val="24"/>
        </w:rPr>
        <w:t>o</w:t>
      </w:r>
      <w:r w:rsidRPr="00ED0F63">
        <w:rPr>
          <w:rFonts w:ascii="Times New Roman" w:hAnsi="Times New Roman" w:cs="Times New Roman"/>
          <w:sz w:val="24"/>
          <w:szCs w:val="24"/>
        </w:rPr>
        <w:t>D</w:t>
      </w:r>
      <w:proofErr w:type="spellEnd"/>
      <w:r w:rsidRPr="00ED0F63">
        <w:rPr>
          <w:rFonts w:ascii="Times New Roman" w:hAnsi="Times New Roman" w:cs="Times New Roman"/>
          <w:sz w:val="24"/>
          <w:szCs w:val="24"/>
        </w:rPr>
        <w:t xml:space="preserve">. However, in exceptional circumstances, a retired faculty member may continue to work as </w:t>
      </w:r>
      <w:r w:rsidR="00E24E55" w:rsidRPr="00ED0F63">
        <w:rPr>
          <w:rFonts w:ascii="Times New Roman" w:hAnsi="Times New Roman" w:cs="Times New Roman"/>
          <w:sz w:val="24"/>
          <w:szCs w:val="24"/>
        </w:rPr>
        <w:t>PI</w:t>
      </w:r>
      <w:r w:rsidR="004957C2" w:rsidRPr="00ED0F63">
        <w:rPr>
          <w:rFonts w:ascii="Times New Roman" w:hAnsi="Times New Roman" w:cs="Times New Roman"/>
          <w:sz w:val="24"/>
          <w:szCs w:val="24"/>
        </w:rPr>
        <w:t xml:space="preserve"> </w:t>
      </w:r>
      <w:r w:rsidR="00CE2DDD" w:rsidRPr="00ED0F63">
        <w:rPr>
          <w:rFonts w:ascii="Times New Roman" w:hAnsi="Times New Roman" w:cs="Times New Roman"/>
          <w:sz w:val="24"/>
          <w:szCs w:val="24"/>
        </w:rPr>
        <w:t xml:space="preserve">of the existing project </w:t>
      </w:r>
      <w:r w:rsidRPr="00ED0F63">
        <w:rPr>
          <w:rFonts w:ascii="Times New Roman" w:hAnsi="Times New Roman" w:cs="Times New Roman"/>
          <w:sz w:val="24"/>
          <w:szCs w:val="24"/>
        </w:rPr>
        <w:t xml:space="preserve">with the approval of the Director, if he/she continues to serve the </w:t>
      </w:r>
      <w:r w:rsidR="00522B92" w:rsidRPr="00ED0F63">
        <w:rPr>
          <w:rFonts w:ascii="Times New Roman" w:hAnsi="Times New Roman" w:cs="Times New Roman"/>
          <w:sz w:val="24"/>
          <w:szCs w:val="24"/>
        </w:rPr>
        <w:t>I</w:t>
      </w:r>
      <w:r w:rsidRPr="00ED0F63">
        <w:rPr>
          <w:rFonts w:ascii="Times New Roman" w:hAnsi="Times New Roman" w:cs="Times New Roman"/>
          <w:sz w:val="24"/>
          <w:szCs w:val="24"/>
        </w:rPr>
        <w:t>nstitute in some other capacity.</w:t>
      </w:r>
      <w:r w:rsidR="007715C4" w:rsidRPr="00ED0F63">
        <w:rPr>
          <w:rFonts w:ascii="Times New Roman" w:hAnsi="Times New Roman" w:cs="Times New Roman"/>
          <w:sz w:val="24"/>
          <w:szCs w:val="24"/>
        </w:rPr>
        <w:t xml:space="preserve"> </w:t>
      </w:r>
      <w:r w:rsidR="008336EB" w:rsidRPr="00ED0F63">
        <w:rPr>
          <w:rFonts w:ascii="Times New Roman" w:hAnsi="Times New Roman" w:cs="Times New Roman"/>
          <w:sz w:val="24"/>
          <w:szCs w:val="24"/>
        </w:rPr>
        <w:t xml:space="preserve">If Co-PI available for any project, </w:t>
      </w:r>
      <w:r w:rsidR="007715C4" w:rsidRPr="00ED0F63">
        <w:rPr>
          <w:rFonts w:ascii="Times New Roman" w:hAnsi="Times New Roman" w:cs="Times New Roman"/>
          <w:sz w:val="24"/>
          <w:szCs w:val="24"/>
        </w:rPr>
        <w:t xml:space="preserve">Co-PI may </w:t>
      </w:r>
      <w:r w:rsidR="002F54DA" w:rsidRPr="00ED0F63">
        <w:rPr>
          <w:rFonts w:ascii="Times New Roman" w:hAnsi="Times New Roman" w:cs="Times New Roman"/>
          <w:sz w:val="24"/>
          <w:szCs w:val="24"/>
        </w:rPr>
        <w:t xml:space="preserve">also </w:t>
      </w:r>
      <w:r w:rsidR="007715C4" w:rsidRPr="00ED0F63">
        <w:rPr>
          <w:rFonts w:ascii="Times New Roman" w:hAnsi="Times New Roman" w:cs="Times New Roman"/>
          <w:sz w:val="24"/>
          <w:szCs w:val="24"/>
        </w:rPr>
        <w:t>be appointed as PI in such cases with approval of the Director and funding agency</w:t>
      </w:r>
      <w:r w:rsidR="008336EB" w:rsidRPr="00ED0F63">
        <w:rPr>
          <w:rFonts w:ascii="Times New Roman" w:hAnsi="Times New Roman" w:cs="Times New Roman"/>
          <w:sz w:val="24"/>
          <w:szCs w:val="24"/>
        </w:rPr>
        <w:t xml:space="preserve">. </w:t>
      </w:r>
    </w:p>
    <w:p w14:paraId="26A31470" w14:textId="77777777" w:rsidR="00805A14" w:rsidRPr="00ED0F63" w:rsidRDefault="00805A14" w:rsidP="00ED0F63">
      <w:pPr>
        <w:spacing w:line="276" w:lineRule="auto"/>
        <w:rPr>
          <w:rFonts w:ascii="Times New Roman" w:hAnsi="Times New Roman" w:cs="Times New Roman"/>
          <w:sz w:val="24"/>
          <w:szCs w:val="24"/>
        </w:rPr>
      </w:pPr>
    </w:p>
    <w:p w14:paraId="5953E70D" w14:textId="7585360D" w:rsidR="00805A14" w:rsidRPr="00ED0F63" w:rsidRDefault="008C32F1" w:rsidP="00A26C53">
      <w:pPr>
        <w:spacing w:line="276" w:lineRule="auto"/>
        <w:ind w:left="720" w:hanging="720"/>
        <w:rPr>
          <w:rFonts w:ascii="Times New Roman" w:hAnsi="Times New Roman" w:cs="Times New Roman"/>
          <w:sz w:val="24"/>
          <w:szCs w:val="24"/>
        </w:rPr>
      </w:pPr>
      <w:r w:rsidRPr="00A26C53">
        <w:rPr>
          <w:rFonts w:ascii="Times New Roman" w:hAnsi="Times New Roman" w:cs="Times New Roman"/>
          <w:b/>
          <w:sz w:val="24"/>
          <w:szCs w:val="24"/>
        </w:rPr>
        <w:t>1.1</w:t>
      </w:r>
      <w:r w:rsidR="002326CC" w:rsidRPr="00A26C53">
        <w:rPr>
          <w:rFonts w:ascii="Times New Roman" w:hAnsi="Times New Roman" w:cs="Times New Roman"/>
          <w:b/>
          <w:sz w:val="24"/>
          <w:szCs w:val="24"/>
        </w:rPr>
        <w:t>4</w:t>
      </w:r>
      <w:r w:rsidRPr="00ED0F63">
        <w:rPr>
          <w:rFonts w:ascii="Times New Roman" w:hAnsi="Times New Roman" w:cs="Times New Roman"/>
          <w:sz w:val="24"/>
          <w:szCs w:val="24"/>
        </w:rPr>
        <w:t xml:space="preserve"> </w:t>
      </w:r>
      <w:r w:rsidR="00A26C53">
        <w:rPr>
          <w:rFonts w:ascii="Times New Roman" w:hAnsi="Times New Roman" w:cs="Times New Roman"/>
          <w:sz w:val="24"/>
          <w:szCs w:val="24"/>
        </w:rPr>
        <w:tab/>
      </w:r>
      <w:r w:rsidRPr="00ED0F63">
        <w:rPr>
          <w:rFonts w:ascii="Times New Roman" w:hAnsi="Times New Roman" w:cs="Times New Roman"/>
          <w:sz w:val="24"/>
          <w:szCs w:val="24"/>
        </w:rPr>
        <w:t>Project file will be closed with the submission of final project report and final settleme</w:t>
      </w:r>
      <w:r w:rsidR="00805A14" w:rsidRPr="00ED0F63">
        <w:rPr>
          <w:rFonts w:ascii="Times New Roman" w:hAnsi="Times New Roman" w:cs="Times New Roman"/>
          <w:sz w:val="24"/>
          <w:szCs w:val="24"/>
        </w:rPr>
        <w:t xml:space="preserve">nt of accounts etc. </w:t>
      </w:r>
    </w:p>
    <w:p w14:paraId="02D3B9D0" w14:textId="77777777" w:rsidR="000E0D46" w:rsidRPr="00ED0F63" w:rsidRDefault="000E0D46" w:rsidP="00ED0F63">
      <w:pPr>
        <w:spacing w:line="276" w:lineRule="auto"/>
        <w:rPr>
          <w:rFonts w:ascii="Times New Roman" w:hAnsi="Times New Roman" w:cs="Times New Roman"/>
          <w:sz w:val="24"/>
          <w:szCs w:val="24"/>
        </w:rPr>
      </w:pPr>
    </w:p>
    <w:p w14:paraId="0F8C1D1C" w14:textId="7206E4CF" w:rsidR="00880B26" w:rsidRPr="00ED0F63" w:rsidRDefault="00805A14" w:rsidP="00ED0F63">
      <w:pPr>
        <w:spacing w:line="276" w:lineRule="auto"/>
        <w:rPr>
          <w:rFonts w:ascii="Times New Roman" w:hAnsi="Times New Roman" w:cs="Times New Roman"/>
          <w:sz w:val="24"/>
          <w:szCs w:val="24"/>
        </w:rPr>
      </w:pPr>
      <w:r w:rsidRPr="00ED0F63">
        <w:rPr>
          <w:rFonts w:ascii="Times New Roman" w:hAnsi="Times New Roman" w:cs="Times New Roman"/>
          <w:b/>
          <w:sz w:val="24"/>
          <w:szCs w:val="24"/>
        </w:rPr>
        <w:t>2</w:t>
      </w:r>
      <w:r w:rsidRPr="00ED0F63">
        <w:rPr>
          <w:rFonts w:ascii="Times New Roman" w:hAnsi="Times New Roman" w:cs="Times New Roman"/>
          <w:sz w:val="24"/>
          <w:szCs w:val="24"/>
        </w:rPr>
        <w:t xml:space="preserve">. </w:t>
      </w:r>
      <w:r w:rsidRPr="00ED0F63">
        <w:rPr>
          <w:rFonts w:ascii="Times New Roman" w:hAnsi="Times New Roman" w:cs="Times New Roman"/>
          <w:b/>
          <w:bCs/>
          <w:sz w:val="24"/>
          <w:szCs w:val="24"/>
        </w:rPr>
        <w:t>B</w:t>
      </w:r>
      <w:r w:rsidR="009A3AC4" w:rsidRPr="00ED0F63">
        <w:rPr>
          <w:rFonts w:ascii="Times New Roman" w:hAnsi="Times New Roman" w:cs="Times New Roman"/>
          <w:b/>
          <w:bCs/>
          <w:sz w:val="24"/>
          <w:szCs w:val="24"/>
        </w:rPr>
        <w:t>udgetary Norms</w:t>
      </w:r>
    </w:p>
    <w:p w14:paraId="0D4565A9" w14:textId="77777777" w:rsidR="00436FFA" w:rsidRPr="00ED0F63" w:rsidRDefault="00805A14"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 xml:space="preserve">The total agreed charges of a Research project will consist of the Institute share, actual expenses of the project covering following. </w:t>
      </w:r>
    </w:p>
    <w:p w14:paraId="3A59CE80" w14:textId="77777777" w:rsidR="00436FFA" w:rsidRPr="00ED0F63" w:rsidRDefault="00436FFA" w:rsidP="00ED0F63">
      <w:pPr>
        <w:spacing w:line="276" w:lineRule="auto"/>
        <w:rPr>
          <w:rFonts w:ascii="Times New Roman" w:hAnsi="Times New Roman" w:cs="Times New Roman"/>
          <w:sz w:val="24"/>
          <w:szCs w:val="24"/>
        </w:rPr>
      </w:pPr>
    </w:p>
    <w:p w14:paraId="2253D0A1"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Permanent equipment to be procured / fabrication of equipment or models. </w:t>
      </w:r>
    </w:p>
    <w:p w14:paraId="047778F3"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Consumable materials. </w:t>
      </w:r>
    </w:p>
    <w:p w14:paraId="7667A830"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Travel expenses in connection with the project work (domestic and foreign if budgeted/ allowed by sponsor) </w:t>
      </w:r>
    </w:p>
    <w:p w14:paraId="01AC3632"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Computational or other charges payable to any other outside agency. </w:t>
      </w:r>
    </w:p>
    <w:p w14:paraId="46A7E046"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All contingency expenses for report preparation of report and literature (books, journals) and any other item budgeted under the proposal and approved by the sponsor. </w:t>
      </w:r>
    </w:p>
    <w:p w14:paraId="3153BB8B" w14:textId="77777777" w:rsidR="00436FFA"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Expenses for work to be carried out on payment basis, remuneration to student assistants</w:t>
      </w:r>
      <w:r w:rsidR="00BC2A84" w:rsidRPr="00ED0F63">
        <w:rPr>
          <w:rFonts w:ascii="Times New Roman" w:hAnsi="Times New Roman" w:cs="Times New Roman"/>
          <w:sz w:val="24"/>
          <w:szCs w:val="24"/>
        </w:rPr>
        <w:t xml:space="preserve"> and technical staff</w:t>
      </w:r>
      <w:r w:rsidRPr="00ED0F63">
        <w:rPr>
          <w:rFonts w:ascii="Times New Roman" w:hAnsi="Times New Roman" w:cs="Times New Roman"/>
          <w:sz w:val="24"/>
          <w:szCs w:val="24"/>
        </w:rPr>
        <w:t xml:space="preserve">. </w:t>
      </w:r>
    </w:p>
    <w:p w14:paraId="744E935E" w14:textId="77777777" w:rsidR="00805A14" w:rsidRPr="00ED0F63" w:rsidRDefault="00805A14"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Insurance on equipment and manpower during travel.</w:t>
      </w:r>
    </w:p>
    <w:p w14:paraId="05786F1E" w14:textId="77777777" w:rsidR="00436FFA" w:rsidRPr="00ED0F63" w:rsidRDefault="00A93E0C" w:rsidP="00173955">
      <w:pPr>
        <w:pStyle w:val="ListParagraph"/>
        <w:numPr>
          <w:ilvl w:val="0"/>
          <w:numId w:val="5"/>
        </w:num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Honorarium for faculty members for International projects (if permitted by the funding agency) after obtaining approval from the Director.  </w:t>
      </w:r>
    </w:p>
    <w:p w14:paraId="784B9003" w14:textId="77777777" w:rsidR="006759DF" w:rsidRPr="00ED0F63" w:rsidRDefault="006759DF" w:rsidP="00ED0F63">
      <w:pPr>
        <w:spacing w:line="276" w:lineRule="auto"/>
        <w:rPr>
          <w:rFonts w:ascii="Times New Roman" w:hAnsi="Times New Roman" w:cs="Times New Roman"/>
          <w:b/>
          <w:bCs/>
          <w:sz w:val="24"/>
          <w:szCs w:val="24"/>
        </w:rPr>
      </w:pPr>
      <w:r w:rsidRPr="00ED0F63">
        <w:rPr>
          <w:rFonts w:ascii="Times New Roman" w:hAnsi="Times New Roman" w:cs="Times New Roman"/>
          <w:b/>
          <w:sz w:val="24"/>
          <w:szCs w:val="24"/>
        </w:rPr>
        <w:t>3</w:t>
      </w:r>
      <w:r w:rsidR="00A93E0C" w:rsidRPr="00ED0F63">
        <w:rPr>
          <w:rFonts w:ascii="Times New Roman" w:hAnsi="Times New Roman" w:cs="Times New Roman"/>
          <w:sz w:val="24"/>
          <w:szCs w:val="24"/>
        </w:rPr>
        <w:t>.</w:t>
      </w:r>
      <w:r w:rsidR="00880B26" w:rsidRPr="00ED0F63">
        <w:rPr>
          <w:rFonts w:ascii="Times New Roman" w:hAnsi="Times New Roman" w:cs="Times New Roman"/>
          <w:sz w:val="24"/>
          <w:szCs w:val="24"/>
        </w:rPr>
        <w:t xml:space="preserve"> </w:t>
      </w:r>
      <w:r w:rsidR="003B0958" w:rsidRPr="00ED0F63">
        <w:rPr>
          <w:rFonts w:ascii="Times New Roman" w:hAnsi="Times New Roman" w:cs="Times New Roman"/>
          <w:b/>
          <w:bCs/>
          <w:sz w:val="24"/>
          <w:szCs w:val="24"/>
        </w:rPr>
        <w:t>C</w:t>
      </w:r>
      <w:r w:rsidR="009A3AC4" w:rsidRPr="00ED0F63">
        <w:rPr>
          <w:rFonts w:ascii="Times New Roman" w:hAnsi="Times New Roman" w:cs="Times New Roman"/>
          <w:b/>
          <w:bCs/>
          <w:sz w:val="24"/>
          <w:szCs w:val="24"/>
        </w:rPr>
        <w:t>ollaboration with Outside Organisations</w:t>
      </w:r>
    </w:p>
    <w:p w14:paraId="05E0B330" w14:textId="77777777" w:rsidR="00436FFA" w:rsidRPr="00ED0F63" w:rsidRDefault="00436FFA" w:rsidP="00ED0F63">
      <w:pPr>
        <w:spacing w:line="276" w:lineRule="auto"/>
        <w:rPr>
          <w:rFonts w:ascii="Times New Roman" w:hAnsi="Times New Roman" w:cs="Times New Roman"/>
          <w:sz w:val="24"/>
          <w:szCs w:val="24"/>
        </w:rPr>
      </w:pPr>
    </w:p>
    <w:p w14:paraId="1846E1BA" w14:textId="77777777" w:rsidR="006759DF" w:rsidRPr="00ED0F63" w:rsidRDefault="008C32F1"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If collaboration with other Govt./Public Sector</w:t>
      </w:r>
      <w:r w:rsidR="0033342D" w:rsidRPr="00ED0F63">
        <w:rPr>
          <w:rFonts w:ascii="Times New Roman" w:hAnsi="Times New Roman" w:cs="Times New Roman"/>
          <w:sz w:val="24"/>
          <w:szCs w:val="24"/>
        </w:rPr>
        <w:t xml:space="preserve"> / Private Sector</w:t>
      </w:r>
      <w:r w:rsidRPr="00ED0F63">
        <w:rPr>
          <w:rFonts w:ascii="Times New Roman" w:hAnsi="Times New Roman" w:cs="Times New Roman"/>
          <w:sz w:val="24"/>
          <w:szCs w:val="24"/>
        </w:rPr>
        <w:t xml:space="preserve"> organizations is envisaged, the nature scope and financial budget of the proposed arrangements will also be specified at the time of submitting the project proposal for approval.</w:t>
      </w:r>
    </w:p>
    <w:p w14:paraId="724E5344" w14:textId="77777777" w:rsidR="009A3AC4" w:rsidRPr="00ED0F63" w:rsidRDefault="009A3AC4" w:rsidP="00ED0F63">
      <w:pPr>
        <w:spacing w:line="276" w:lineRule="auto"/>
        <w:rPr>
          <w:rFonts w:ascii="Times New Roman" w:hAnsi="Times New Roman" w:cs="Times New Roman"/>
          <w:sz w:val="24"/>
          <w:szCs w:val="24"/>
        </w:rPr>
      </w:pPr>
    </w:p>
    <w:p w14:paraId="41DD4878" w14:textId="12777F3F" w:rsidR="006759DF" w:rsidRPr="00ED0F63" w:rsidRDefault="006759DF" w:rsidP="00ED0F63">
      <w:pPr>
        <w:spacing w:line="276" w:lineRule="auto"/>
        <w:rPr>
          <w:rFonts w:ascii="Times New Roman" w:hAnsi="Times New Roman" w:cs="Times New Roman"/>
          <w:sz w:val="24"/>
          <w:szCs w:val="24"/>
        </w:rPr>
      </w:pPr>
      <w:r w:rsidRPr="00ED0F63">
        <w:rPr>
          <w:rFonts w:ascii="Times New Roman" w:hAnsi="Times New Roman" w:cs="Times New Roman"/>
          <w:sz w:val="24"/>
          <w:szCs w:val="24"/>
        </w:rPr>
        <w:t>4</w:t>
      </w:r>
      <w:r w:rsidR="00A26C53">
        <w:rPr>
          <w:rFonts w:ascii="Times New Roman" w:hAnsi="Times New Roman" w:cs="Times New Roman"/>
          <w:sz w:val="24"/>
          <w:szCs w:val="24"/>
        </w:rPr>
        <w:t>.</w:t>
      </w:r>
      <w:r w:rsidRPr="00ED0F63">
        <w:rPr>
          <w:rFonts w:ascii="Times New Roman" w:hAnsi="Times New Roman" w:cs="Times New Roman"/>
          <w:sz w:val="24"/>
          <w:szCs w:val="24"/>
        </w:rPr>
        <w:t xml:space="preserve"> </w:t>
      </w:r>
      <w:r w:rsidR="008C32F1" w:rsidRPr="00ED0F63">
        <w:rPr>
          <w:rFonts w:ascii="Times New Roman" w:hAnsi="Times New Roman" w:cs="Times New Roman"/>
          <w:b/>
          <w:bCs/>
          <w:sz w:val="24"/>
          <w:szCs w:val="24"/>
        </w:rPr>
        <w:t>L</w:t>
      </w:r>
      <w:r w:rsidR="009A3AC4" w:rsidRPr="00ED0F63">
        <w:rPr>
          <w:rFonts w:ascii="Times New Roman" w:hAnsi="Times New Roman" w:cs="Times New Roman"/>
          <w:b/>
          <w:bCs/>
          <w:sz w:val="24"/>
          <w:szCs w:val="24"/>
        </w:rPr>
        <w:t>iability</w:t>
      </w:r>
    </w:p>
    <w:p w14:paraId="61320BAB" w14:textId="77777777" w:rsidR="006759DF" w:rsidRPr="00ED0F63" w:rsidRDefault="008C32F1"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 xml:space="preserve">In case any legal dispute arises between the Investigator(s) and the sponsor such that the Investigator(s) are in any way, held responsible to make good the losses incurred by the sponsor, such liability will be restricted to a maximum limit which will be calculated as follows: Maximum Liability = The total amount charged for the project – the expenditure / liabilities on the project. It is in the interest of the Investigators to bring this fact to the notice of the sponsors. The expenditure / </w:t>
      </w:r>
      <w:r w:rsidRPr="00ED0F63">
        <w:rPr>
          <w:rFonts w:ascii="Times New Roman" w:hAnsi="Times New Roman" w:cs="Times New Roman"/>
          <w:sz w:val="24"/>
          <w:szCs w:val="24"/>
        </w:rPr>
        <w:lastRenderedPageBreak/>
        <w:t>liabilities as determined by the Institute will be calculated as the expenditure / liability till such date on which the sponsors inform the Investigator in writing to stop work on the project for on</w:t>
      </w:r>
      <w:r w:rsidR="00782CB3" w:rsidRPr="00ED0F63">
        <w:rPr>
          <w:rFonts w:ascii="Times New Roman" w:hAnsi="Times New Roman" w:cs="Times New Roman"/>
          <w:sz w:val="24"/>
          <w:szCs w:val="24"/>
        </w:rPr>
        <w:t>-</w:t>
      </w:r>
      <w:r w:rsidRPr="00ED0F63">
        <w:rPr>
          <w:rFonts w:ascii="Times New Roman" w:hAnsi="Times New Roman" w:cs="Times New Roman"/>
          <w:sz w:val="24"/>
          <w:szCs w:val="24"/>
        </w:rPr>
        <w:t xml:space="preserve">going projects, or till the end of the project for completed projects. This amount does not include the remuneration paid to the Investigator(s) and staff of the Institute. The Institute may take a suitable insurance for this purpose on a rolling basis. The expenditure on this account may be charged to the </w:t>
      </w:r>
      <w:r w:rsidR="00A93E0C" w:rsidRPr="00ED0F63">
        <w:rPr>
          <w:rFonts w:ascii="Times New Roman" w:hAnsi="Times New Roman" w:cs="Times New Roman"/>
          <w:sz w:val="24"/>
          <w:szCs w:val="24"/>
        </w:rPr>
        <w:t xml:space="preserve">R &amp; C support charges. </w:t>
      </w:r>
    </w:p>
    <w:p w14:paraId="57F6846C" w14:textId="1B81D99F" w:rsidR="006759DF" w:rsidRDefault="008C32F1"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 xml:space="preserve">The amount charged by the Institute is on lump sum basis. Submission of the requisite report on the work itself shall constitute the Utilization Certificate / final bill. </w:t>
      </w:r>
    </w:p>
    <w:p w14:paraId="5F8676AF" w14:textId="4484142E" w:rsidR="0056395E" w:rsidRDefault="0056395E" w:rsidP="00A26C53">
      <w:pPr>
        <w:spacing w:line="276" w:lineRule="auto"/>
        <w:ind w:left="720"/>
        <w:rPr>
          <w:rFonts w:ascii="Times New Roman" w:hAnsi="Times New Roman" w:cs="Times New Roman"/>
          <w:sz w:val="24"/>
          <w:szCs w:val="24"/>
        </w:rPr>
      </w:pPr>
    </w:p>
    <w:p w14:paraId="53466D4B" w14:textId="77777777" w:rsidR="006759DF" w:rsidRPr="00ED0F63" w:rsidRDefault="008C32F1" w:rsidP="00ED0F63">
      <w:pPr>
        <w:spacing w:line="276" w:lineRule="auto"/>
        <w:rPr>
          <w:rFonts w:ascii="Times New Roman" w:hAnsi="Times New Roman" w:cs="Times New Roman"/>
          <w:sz w:val="24"/>
          <w:szCs w:val="24"/>
        </w:rPr>
      </w:pPr>
      <w:r w:rsidRPr="00ED0F63">
        <w:rPr>
          <w:rFonts w:ascii="Times New Roman" w:hAnsi="Times New Roman" w:cs="Times New Roman"/>
          <w:sz w:val="24"/>
          <w:szCs w:val="24"/>
        </w:rPr>
        <w:t xml:space="preserve">5. </w:t>
      </w:r>
      <w:r w:rsidR="0078235C" w:rsidRPr="00ED0F63">
        <w:rPr>
          <w:rFonts w:ascii="Times New Roman" w:hAnsi="Times New Roman" w:cs="Times New Roman"/>
          <w:b/>
          <w:bCs/>
          <w:sz w:val="24"/>
          <w:szCs w:val="24"/>
        </w:rPr>
        <w:t>Disagreements / Disputes</w:t>
      </w:r>
    </w:p>
    <w:p w14:paraId="3B18C0FE" w14:textId="0D59445E" w:rsidR="006759DF" w:rsidRPr="00ED0F63" w:rsidRDefault="006759DF" w:rsidP="00A26C53">
      <w:pPr>
        <w:spacing w:line="276" w:lineRule="auto"/>
        <w:ind w:left="720" w:hanging="720"/>
        <w:rPr>
          <w:rFonts w:ascii="Times New Roman" w:hAnsi="Times New Roman" w:cs="Times New Roman"/>
          <w:sz w:val="24"/>
          <w:szCs w:val="24"/>
        </w:rPr>
      </w:pPr>
      <w:r w:rsidRPr="00ED0F63">
        <w:rPr>
          <w:rFonts w:ascii="Times New Roman" w:hAnsi="Times New Roman" w:cs="Times New Roman"/>
          <w:sz w:val="24"/>
          <w:szCs w:val="24"/>
        </w:rPr>
        <w:t>5</w:t>
      </w:r>
      <w:r w:rsidR="008C32F1" w:rsidRPr="00ED0F63">
        <w:rPr>
          <w:rFonts w:ascii="Times New Roman" w:hAnsi="Times New Roman" w:cs="Times New Roman"/>
          <w:sz w:val="24"/>
          <w:szCs w:val="24"/>
        </w:rPr>
        <w:t xml:space="preserve">.1 </w:t>
      </w:r>
      <w:r w:rsidR="00A26C53">
        <w:rPr>
          <w:rFonts w:ascii="Times New Roman" w:hAnsi="Times New Roman" w:cs="Times New Roman"/>
          <w:sz w:val="24"/>
          <w:szCs w:val="24"/>
        </w:rPr>
        <w:tab/>
      </w:r>
      <w:r w:rsidR="008C32F1" w:rsidRPr="00ED0F63">
        <w:rPr>
          <w:rFonts w:ascii="Times New Roman" w:hAnsi="Times New Roman" w:cs="Times New Roman"/>
          <w:sz w:val="24"/>
          <w:szCs w:val="24"/>
        </w:rPr>
        <w:t xml:space="preserve">Any disagreement within the Institute arising at any stage of a project will be resolved in consultation with </w:t>
      </w:r>
      <w:r w:rsidR="00CE2DDD" w:rsidRPr="00ED0F63">
        <w:rPr>
          <w:rFonts w:ascii="Times New Roman" w:hAnsi="Times New Roman" w:cs="Times New Roman"/>
          <w:sz w:val="24"/>
          <w:szCs w:val="24"/>
        </w:rPr>
        <w:t xml:space="preserve">Director / </w:t>
      </w:r>
      <w:r w:rsidR="008C32F1" w:rsidRPr="00ED0F63">
        <w:rPr>
          <w:rFonts w:ascii="Times New Roman" w:hAnsi="Times New Roman" w:cs="Times New Roman"/>
          <w:sz w:val="24"/>
          <w:szCs w:val="24"/>
        </w:rPr>
        <w:t>Dean (R</w:t>
      </w:r>
      <w:r w:rsidRPr="00ED0F63">
        <w:rPr>
          <w:rFonts w:ascii="Times New Roman" w:hAnsi="Times New Roman" w:cs="Times New Roman"/>
          <w:sz w:val="24"/>
          <w:szCs w:val="24"/>
        </w:rPr>
        <w:t>&amp;C</w:t>
      </w:r>
      <w:r w:rsidR="008C32F1" w:rsidRPr="00ED0F63">
        <w:rPr>
          <w:rFonts w:ascii="Times New Roman" w:hAnsi="Times New Roman" w:cs="Times New Roman"/>
          <w:sz w:val="24"/>
          <w:szCs w:val="24"/>
        </w:rPr>
        <w:t>) to ensure an expeditious removal of bottlenecks and smooth functioning of the project.</w:t>
      </w:r>
    </w:p>
    <w:p w14:paraId="74618FE6" w14:textId="34A091A2" w:rsidR="00436FFA" w:rsidRPr="00ED0F63" w:rsidRDefault="006759DF" w:rsidP="00A26C53">
      <w:pPr>
        <w:spacing w:line="276" w:lineRule="auto"/>
        <w:ind w:left="720" w:hanging="720"/>
        <w:rPr>
          <w:rFonts w:ascii="Times New Roman" w:hAnsi="Times New Roman" w:cs="Times New Roman"/>
          <w:sz w:val="24"/>
          <w:szCs w:val="24"/>
        </w:rPr>
      </w:pPr>
      <w:r w:rsidRPr="00ED0F63">
        <w:rPr>
          <w:rFonts w:ascii="Times New Roman" w:hAnsi="Times New Roman" w:cs="Times New Roman"/>
          <w:sz w:val="24"/>
          <w:szCs w:val="24"/>
        </w:rPr>
        <w:t>5</w:t>
      </w:r>
      <w:r w:rsidR="008C32F1" w:rsidRPr="00ED0F63">
        <w:rPr>
          <w:rFonts w:ascii="Times New Roman" w:hAnsi="Times New Roman" w:cs="Times New Roman"/>
          <w:sz w:val="24"/>
          <w:szCs w:val="24"/>
        </w:rPr>
        <w:t xml:space="preserve">.2 </w:t>
      </w:r>
      <w:r w:rsidR="00A26C53">
        <w:rPr>
          <w:rFonts w:ascii="Times New Roman" w:hAnsi="Times New Roman" w:cs="Times New Roman"/>
          <w:sz w:val="24"/>
          <w:szCs w:val="24"/>
        </w:rPr>
        <w:tab/>
      </w:r>
      <w:r w:rsidR="008C32F1" w:rsidRPr="00ED0F63">
        <w:rPr>
          <w:rFonts w:ascii="Times New Roman" w:hAnsi="Times New Roman" w:cs="Times New Roman"/>
          <w:sz w:val="24"/>
          <w:szCs w:val="24"/>
        </w:rPr>
        <w:t>In case of any dispute arising at any stage of project between Investigator(s) and the sponsor(s), the Investigator(s) will be responsible for settlement of the dispute.</w:t>
      </w:r>
    </w:p>
    <w:p w14:paraId="1D27BE48" w14:textId="0EFFB245" w:rsidR="006759DF" w:rsidRPr="00ED0F63" w:rsidRDefault="006759DF" w:rsidP="00ED0F63">
      <w:pPr>
        <w:spacing w:line="276" w:lineRule="auto"/>
        <w:rPr>
          <w:rFonts w:ascii="Times New Roman" w:hAnsi="Times New Roman" w:cs="Times New Roman"/>
          <w:sz w:val="24"/>
          <w:szCs w:val="24"/>
        </w:rPr>
      </w:pPr>
      <w:r w:rsidRPr="00ED0F63">
        <w:rPr>
          <w:rFonts w:ascii="Times New Roman" w:hAnsi="Times New Roman" w:cs="Times New Roman"/>
          <w:sz w:val="24"/>
          <w:szCs w:val="24"/>
        </w:rPr>
        <w:t>5</w:t>
      </w:r>
      <w:r w:rsidR="008C32F1" w:rsidRPr="00ED0F63">
        <w:rPr>
          <w:rFonts w:ascii="Times New Roman" w:hAnsi="Times New Roman" w:cs="Times New Roman"/>
          <w:sz w:val="24"/>
          <w:szCs w:val="24"/>
        </w:rPr>
        <w:t xml:space="preserve">.3 </w:t>
      </w:r>
      <w:r w:rsidR="00A26C53">
        <w:rPr>
          <w:rFonts w:ascii="Times New Roman" w:hAnsi="Times New Roman" w:cs="Times New Roman"/>
          <w:sz w:val="24"/>
          <w:szCs w:val="24"/>
        </w:rPr>
        <w:tab/>
      </w:r>
      <w:r w:rsidR="008C32F1" w:rsidRPr="00ED0F63">
        <w:rPr>
          <w:rFonts w:ascii="Times New Roman" w:hAnsi="Times New Roman" w:cs="Times New Roman"/>
          <w:sz w:val="24"/>
          <w:szCs w:val="24"/>
        </w:rPr>
        <w:t xml:space="preserve">All legal action will be subject to jurisdiction at Civil Courts </w:t>
      </w:r>
      <w:r w:rsidRPr="00ED0F63">
        <w:rPr>
          <w:rFonts w:ascii="Times New Roman" w:hAnsi="Times New Roman" w:cs="Times New Roman"/>
          <w:sz w:val="24"/>
          <w:szCs w:val="24"/>
        </w:rPr>
        <w:t>in Kolkata / Howrah</w:t>
      </w:r>
    </w:p>
    <w:p w14:paraId="18BB8967" w14:textId="77777777" w:rsidR="0078235C" w:rsidRPr="00ED0F63" w:rsidRDefault="0078235C" w:rsidP="00ED0F63">
      <w:pPr>
        <w:spacing w:line="276" w:lineRule="auto"/>
        <w:rPr>
          <w:rFonts w:ascii="Times New Roman" w:hAnsi="Times New Roman" w:cs="Times New Roman"/>
          <w:sz w:val="24"/>
          <w:szCs w:val="24"/>
        </w:rPr>
      </w:pPr>
    </w:p>
    <w:p w14:paraId="6D930590" w14:textId="3AEC55DD" w:rsidR="00436FFA" w:rsidRDefault="008C32F1" w:rsidP="00ED0F63">
      <w:pPr>
        <w:spacing w:line="276" w:lineRule="auto"/>
        <w:rPr>
          <w:rFonts w:ascii="Times New Roman" w:hAnsi="Times New Roman" w:cs="Times New Roman"/>
          <w:b/>
          <w:bCs/>
          <w:sz w:val="24"/>
          <w:szCs w:val="24"/>
        </w:rPr>
      </w:pPr>
      <w:r w:rsidRPr="00ED0F63">
        <w:rPr>
          <w:rFonts w:ascii="Times New Roman" w:hAnsi="Times New Roman" w:cs="Times New Roman"/>
          <w:sz w:val="24"/>
          <w:szCs w:val="24"/>
        </w:rPr>
        <w:t xml:space="preserve">6. </w:t>
      </w:r>
      <w:r w:rsidR="0078235C" w:rsidRPr="00ED0F63">
        <w:rPr>
          <w:rFonts w:ascii="Times New Roman" w:hAnsi="Times New Roman" w:cs="Times New Roman"/>
          <w:b/>
          <w:bCs/>
          <w:sz w:val="24"/>
          <w:szCs w:val="24"/>
        </w:rPr>
        <w:t>Arbitration</w:t>
      </w:r>
    </w:p>
    <w:p w14:paraId="17A6DDDA" w14:textId="77777777" w:rsidR="00A26C53" w:rsidRPr="00ED0F63" w:rsidRDefault="00A26C53" w:rsidP="00ED0F63">
      <w:pPr>
        <w:spacing w:line="276" w:lineRule="auto"/>
        <w:rPr>
          <w:rFonts w:ascii="Times New Roman" w:hAnsi="Times New Roman" w:cs="Times New Roman"/>
          <w:sz w:val="24"/>
          <w:szCs w:val="24"/>
        </w:rPr>
      </w:pPr>
    </w:p>
    <w:p w14:paraId="65277D86" w14:textId="77777777" w:rsidR="006759DF" w:rsidRPr="00ED0F63" w:rsidRDefault="008C32F1"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 xml:space="preserve">In the event of any dispute or difference at any time arising between the parties relating to project or any other clause(s) or any content of the right and liabilities of the parties or other matters specified therein or with reference to anything arising out of the </w:t>
      </w:r>
      <w:r w:rsidR="00A64E7F" w:rsidRPr="00ED0F63">
        <w:rPr>
          <w:rFonts w:ascii="Times New Roman" w:hAnsi="Times New Roman" w:cs="Times New Roman"/>
          <w:sz w:val="24"/>
          <w:szCs w:val="24"/>
        </w:rPr>
        <w:t>project</w:t>
      </w:r>
      <w:r w:rsidRPr="00ED0F63">
        <w:rPr>
          <w:rFonts w:ascii="Times New Roman" w:hAnsi="Times New Roman" w:cs="Times New Roman"/>
          <w:sz w:val="24"/>
          <w:szCs w:val="24"/>
        </w:rPr>
        <w:t xml:space="preserve"> or otherwise in relation to the terms, whether during the </w:t>
      </w:r>
      <w:r w:rsidR="00A64E7F" w:rsidRPr="00ED0F63">
        <w:rPr>
          <w:rFonts w:ascii="Times New Roman" w:hAnsi="Times New Roman" w:cs="Times New Roman"/>
          <w:sz w:val="24"/>
          <w:szCs w:val="24"/>
        </w:rPr>
        <w:t>project</w:t>
      </w:r>
      <w:r w:rsidRPr="00ED0F63">
        <w:rPr>
          <w:rFonts w:ascii="Times New Roman" w:hAnsi="Times New Roman" w:cs="Times New Roman"/>
          <w:sz w:val="24"/>
          <w:szCs w:val="24"/>
        </w:rPr>
        <w:t xml:space="preserve"> or thereafter, such disputes or differences shall be endeavoured be resolved by mutual negotiations. If, however, such negotiations are infructuous, the dispute should be finally settled through Arbitration and Conciliation Act,</w:t>
      </w:r>
      <w:r w:rsidR="00A64E7F" w:rsidRPr="00ED0F63">
        <w:rPr>
          <w:rFonts w:ascii="Times New Roman" w:hAnsi="Times New Roman" w:cs="Times New Roman"/>
          <w:sz w:val="24"/>
          <w:szCs w:val="24"/>
        </w:rPr>
        <w:t xml:space="preserve"> </w:t>
      </w:r>
      <w:r w:rsidRPr="00ED0F63">
        <w:rPr>
          <w:rFonts w:ascii="Times New Roman" w:hAnsi="Times New Roman" w:cs="Times New Roman"/>
          <w:sz w:val="24"/>
          <w:szCs w:val="24"/>
        </w:rPr>
        <w:t xml:space="preserve">1996 by three arbitrators appointed in accordance with the said Act. The arbitrators shall give reasoned and speaking award. </w:t>
      </w:r>
    </w:p>
    <w:p w14:paraId="350ABD8F" w14:textId="0AFA00F0" w:rsidR="0068602E" w:rsidRPr="00ED0F63" w:rsidRDefault="00D564C1" w:rsidP="00ED0F63">
      <w:pPr>
        <w:spacing w:line="276" w:lineRule="auto"/>
        <w:rPr>
          <w:rFonts w:ascii="Times New Roman" w:hAnsi="Times New Roman" w:cs="Times New Roman"/>
          <w:b/>
          <w:bCs/>
          <w:sz w:val="24"/>
          <w:szCs w:val="24"/>
        </w:rPr>
      </w:pPr>
      <w:r>
        <w:rPr>
          <w:rFonts w:ascii="Times New Roman" w:hAnsi="Times New Roman" w:cs="Times New Roman"/>
          <w:sz w:val="24"/>
          <w:szCs w:val="24"/>
        </w:rPr>
        <w:t xml:space="preserve">   </w:t>
      </w:r>
      <w:r w:rsidR="008C32F1" w:rsidRPr="00ED0F63">
        <w:rPr>
          <w:rFonts w:ascii="Times New Roman" w:hAnsi="Times New Roman" w:cs="Times New Roman"/>
          <w:sz w:val="24"/>
          <w:szCs w:val="24"/>
        </w:rPr>
        <w:t xml:space="preserve">7. </w:t>
      </w:r>
      <w:r w:rsidR="0078235C" w:rsidRPr="00ED0F63">
        <w:rPr>
          <w:rFonts w:ascii="Times New Roman" w:hAnsi="Times New Roman" w:cs="Times New Roman"/>
          <w:b/>
          <w:bCs/>
          <w:sz w:val="24"/>
          <w:szCs w:val="24"/>
        </w:rPr>
        <w:t>Publication of Results</w:t>
      </w:r>
    </w:p>
    <w:p w14:paraId="7816EF5D" w14:textId="77777777" w:rsidR="006759DF" w:rsidRPr="00ED0F63" w:rsidRDefault="00E24E55"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PI</w:t>
      </w:r>
      <w:r w:rsidR="00A64E7F" w:rsidRPr="00ED0F63">
        <w:rPr>
          <w:rFonts w:ascii="Times New Roman" w:hAnsi="Times New Roman" w:cs="Times New Roman"/>
          <w:sz w:val="24"/>
          <w:szCs w:val="24"/>
        </w:rPr>
        <w:t xml:space="preserve"> </w:t>
      </w:r>
      <w:r w:rsidR="0081456C" w:rsidRPr="00ED0F63">
        <w:rPr>
          <w:rFonts w:ascii="Times New Roman" w:hAnsi="Times New Roman" w:cs="Times New Roman"/>
          <w:sz w:val="24"/>
          <w:szCs w:val="24"/>
        </w:rPr>
        <w:t xml:space="preserve">and the project team </w:t>
      </w:r>
      <w:r w:rsidR="008C32F1" w:rsidRPr="00ED0F63">
        <w:rPr>
          <w:rFonts w:ascii="Times New Roman" w:hAnsi="Times New Roman" w:cs="Times New Roman"/>
          <w:sz w:val="24"/>
          <w:szCs w:val="24"/>
        </w:rPr>
        <w:t xml:space="preserve">will have the right to publish the work carried out by </w:t>
      </w:r>
      <w:r w:rsidR="001A5E04" w:rsidRPr="00ED0F63">
        <w:rPr>
          <w:rFonts w:ascii="Times New Roman" w:hAnsi="Times New Roman" w:cs="Times New Roman"/>
          <w:sz w:val="24"/>
          <w:szCs w:val="24"/>
        </w:rPr>
        <w:t>them</w:t>
      </w:r>
      <w:r w:rsidR="008C32F1" w:rsidRPr="00ED0F63">
        <w:rPr>
          <w:rFonts w:ascii="Times New Roman" w:hAnsi="Times New Roman" w:cs="Times New Roman"/>
          <w:sz w:val="24"/>
          <w:szCs w:val="24"/>
        </w:rPr>
        <w:t xml:space="preserve"> unless the sponsors have an agreement under which there prior permission is required. In such cases the draft paper before publication will be submitted to sponsors and if no objections are raised within one month of the submission of the proposal to publish the result, it will be assumed that the sponsors have no objection to the publication. </w:t>
      </w:r>
    </w:p>
    <w:p w14:paraId="7918E1A0" w14:textId="6725F8BC" w:rsidR="00436FFA" w:rsidRPr="00ED0F63" w:rsidRDefault="00D564C1" w:rsidP="00ED0F6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C32F1" w:rsidRPr="00ED0F63">
        <w:rPr>
          <w:rFonts w:ascii="Times New Roman" w:hAnsi="Times New Roman" w:cs="Times New Roman"/>
          <w:sz w:val="24"/>
          <w:szCs w:val="24"/>
        </w:rPr>
        <w:t xml:space="preserve">8. </w:t>
      </w:r>
      <w:r w:rsidR="0078235C" w:rsidRPr="00ED0F63">
        <w:rPr>
          <w:rFonts w:ascii="Times New Roman" w:hAnsi="Times New Roman" w:cs="Times New Roman"/>
          <w:b/>
          <w:bCs/>
          <w:sz w:val="24"/>
          <w:szCs w:val="24"/>
        </w:rPr>
        <w:t>Project Monitoring Committee</w:t>
      </w:r>
    </w:p>
    <w:p w14:paraId="4A94AB90" w14:textId="77777777" w:rsidR="006759DF" w:rsidRPr="00ED0F63" w:rsidRDefault="008C32F1" w:rsidP="00A26C53">
      <w:pPr>
        <w:spacing w:line="276" w:lineRule="auto"/>
        <w:ind w:left="720"/>
        <w:rPr>
          <w:rFonts w:ascii="Times New Roman" w:hAnsi="Times New Roman" w:cs="Times New Roman"/>
          <w:sz w:val="24"/>
          <w:szCs w:val="24"/>
        </w:rPr>
      </w:pPr>
      <w:r w:rsidRPr="00ED0F63">
        <w:rPr>
          <w:rFonts w:ascii="Times New Roman" w:hAnsi="Times New Roman" w:cs="Times New Roman"/>
          <w:sz w:val="24"/>
          <w:szCs w:val="24"/>
        </w:rPr>
        <w:t>For large projects</w:t>
      </w:r>
      <w:r w:rsidR="00436FFA" w:rsidRPr="00ED0F63">
        <w:rPr>
          <w:rFonts w:ascii="Times New Roman" w:hAnsi="Times New Roman" w:cs="Times New Roman"/>
          <w:sz w:val="24"/>
          <w:szCs w:val="24"/>
        </w:rPr>
        <w:t>, involving an outlay of Rs 1 crore or more,</w:t>
      </w:r>
      <w:r w:rsidRPr="00ED0F63">
        <w:rPr>
          <w:rFonts w:ascii="Times New Roman" w:hAnsi="Times New Roman" w:cs="Times New Roman"/>
          <w:sz w:val="24"/>
          <w:szCs w:val="24"/>
        </w:rPr>
        <w:t xml:space="preserve"> the Project Monitoring Committee with the following composition shall review and assess the progress periodically (at least once a year) for timely completion of the projects. The committee may also advise Dean (</w:t>
      </w:r>
      <w:r w:rsidR="006759DF" w:rsidRPr="00ED0F63">
        <w:rPr>
          <w:rFonts w:ascii="Times New Roman" w:hAnsi="Times New Roman" w:cs="Times New Roman"/>
          <w:sz w:val="24"/>
          <w:szCs w:val="24"/>
        </w:rPr>
        <w:t>R&amp;C</w:t>
      </w:r>
      <w:r w:rsidRPr="00ED0F63">
        <w:rPr>
          <w:rFonts w:ascii="Times New Roman" w:hAnsi="Times New Roman" w:cs="Times New Roman"/>
          <w:sz w:val="24"/>
          <w:szCs w:val="24"/>
        </w:rPr>
        <w:t>) in any other matter on the project.</w:t>
      </w:r>
      <w:r w:rsidR="00BC2A84" w:rsidRPr="00ED0F63">
        <w:rPr>
          <w:rFonts w:ascii="Times New Roman" w:hAnsi="Times New Roman" w:cs="Times New Roman"/>
          <w:sz w:val="24"/>
          <w:szCs w:val="24"/>
        </w:rPr>
        <w:t xml:space="preserve"> The committee will </w:t>
      </w:r>
      <w:r w:rsidR="000E1AD7" w:rsidRPr="00ED0F63">
        <w:rPr>
          <w:rFonts w:ascii="Times New Roman" w:hAnsi="Times New Roman" w:cs="Times New Roman"/>
          <w:sz w:val="24"/>
          <w:szCs w:val="24"/>
        </w:rPr>
        <w:t>consist</w:t>
      </w:r>
      <w:r w:rsidR="00BC2A84" w:rsidRPr="00ED0F63">
        <w:rPr>
          <w:rFonts w:ascii="Times New Roman" w:hAnsi="Times New Roman" w:cs="Times New Roman"/>
          <w:sz w:val="24"/>
          <w:szCs w:val="24"/>
        </w:rPr>
        <w:t xml:space="preserve"> of the following members:</w:t>
      </w:r>
    </w:p>
    <w:p w14:paraId="448697A4" w14:textId="77777777" w:rsidR="00436FFA" w:rsidRPr="00ED0F63" w:rsidRDefault="00436FFA" w:rsidP="00ED0F63">
      <w:pPr>
        <w:spacing w:line="276" w:lineRule="auto"/>
        <w:rPr>
          <w:rFonts w:ascii="Times New Roman" w:hAnsi="Times New Roman" w:cs="Times New Roman"/>
          <w:sz w:val="24"/>
          <w:szCs w:val="24"/>
        </w:rPr>
      </w:pPr>
    </w:p>
    <w:p w14:paraId="5B4A1430" w14:textId="77777777" w:rsidR="005C6996" w:rsidRPr="00ED0F63" w:rsidRDefault="000E1AD7"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 xml:space="preserve">DR(R&amp;C) </w:t>
      </w:r>
      <w:r w:rsidR="008C32F1" w:rsidRPr="00ED0F63">
        <w:rPr>
          <w:rFonts w:ascii="Times New Roman" w:hAnsi="Times New Roman" w:cs="Times New Roman"/>
          <w:sz w:val="24"/>
          <w:szCs w:val="24"/>
        </w:rPr>
        <w:t xml:space="preserve">- Chairman </w:t>
      </w:r>
    </w:p>
    <w:p w14:paraId="43F551D3" w14:textId="77777777" w:rsidR="005C6996" w:rsidRPr="00ED0F63" w:rsidRDefault="008C32F1"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Head of the concerned Dept</w:t>
      </w:r>
      <w:r w:rsidR="00BC2A84" w:rsidRPr="00ED0F63">
        <w:rPr>
          <w:rFonts w:ascii="Times New Roman" w:hAnsi="Times New Roman" w:cs="Times New Roman"/>
          <w:sz w:val="24"/>
          <w:szCs w:val="24"/>
        </w:rPr>
        <w:t>.</w:t>
      </w:r>
      <w:r w:rsidRPr="00ED0F63">
        <w:rPr>
          <w:rFonts w:ascii="Times New Roman" w:hAnsi="Times New Roman" w:cs="Times New Roman"/>
          <w:sz w:val="24"/>
          <w:szCs w:val="24"/>
        </w:rPr>
        <w:t xml:space="preserve"> - Member </w:t>
      </w:r>
    </w:p>
    <w:p w14:paraId="3550E412" w14:textId="77777777" w:rsidR="005C6996" w:rsidRPr="00ED0F63" w:rsidRDefault="008C32F1"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 xml:space="preserve">One faculty </w:t>
      </w:r>
      <w:r w:rsidR="00BC2A84" w:rsidRPr="00ED0F63">
        <w:rPr>
          <w:rFonts w:ascii="Times New Roman" w:hAnsi="Times New Roman" w:cs="Times New Roman"/>
          <w:sz w:val="24"/>
          <w:szCs w:val="24"/>
        </w:rPr>
        <w:t>m</w:t>
      </w:r>
      <w:r w:rsidRPr="00ED0F63">
        <w:rPr>
          <w:rFonts w:ascii="Times New Roman" w:hAnsi="Times New Roman" w:cs="Times New Roman"/>
          <w:sz w:val="24"/>
          <w:szCs w:val="24"/>
        </w:rPr>
        <w:t xml:space="preserve">ember from relevant field - Member </w:t>
      </w:r>
    </w:p>
    <w:p w14:paraId="7B4A46E6" w14:textId="77777777" w:rsidR="005C6996" w:rsidRPr="00ED0F63" w:rsidRDefault="008C32F1"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 xml:space="preserve">Principal Investigator - Member </w:t>
      </w:r>
    </w:p>
    <w:p w14:paraId="6B8EE6E1" w14:textId="77777777" w:rsidR="00BC2A84" w:rsidRPr="00ED0F63" w:rsidRDefault="00BC2A84"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Co-Investigators (if any) - Member</w:t>
      </w:r>
    </w:p>
    <w:p w14:paraId="643C335B" w14:textId="77777777" w:rsidR="00436FFA" w:rsidRPr="00ED0F63" w:rsidRDefault="000E1AD7"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Associate Dean (R &amp; C)</w:t>
      </w:r>
      <w:r w:rsidR="008C32F1" w:rsidRPr="00ED0F63">
        <w:rPr>
          <w:rFonts w:ascii="Times New Roman" w:hAnsi="Times New Roman" w:cs="Times New Roman"/>
          <w:sz w:val="24"/>
          <w:szCs w:val="24"/>
        </w:rPr>
        <w:t xml:space="preserve">- </w:t>
      </w:r>
      <w:r w:rsidRPr="00ED0F63">
        <w:rPr>
          <w:rFonts w:ascii="Times New Roman" w:hAnsi="Times New Roman" w:cs="Times New Roman"/>
          <w:sz w:val="24"/>
          <w:szCs w:val="24"/>
        </w:rPr>
        <w:t>Convener</w:t>
      </w:r>
    </w:p>
    <w:p w14:paraId="748B205E" w14:textId="77777777" w:rsidR="00436FFA" w:rsidRPr="00ED0F63" w:rsidRDefault="00436FFA" w:rsidP="00ED0F63">
      <w:pPr>
        <w:spacing w:line="276" w:lineRule="auto"/>
        <w:rPr>
          <w:rFonts w:ascii="Times New Roman" w:hAnsi="Times New Roman" w:cs="Times New Roman"/>
          <w:sz w:val="24"/>
          <w:szCs w:val="24"/>
        </w:rPr>
      </w:pPr>
    </w:p>
    <w:p w14:paraId="1865AF16" w14:textId="77777777" w:rsidR="005C6996" w:rsidRPr="00ED0F63" w:rsidRDefault="00436FFA" w:rsidP="00A26C53">
      <w:pPr>
        <w:spacing w:line="276" w:lineRule="auto"/>
        <w:ind w:firstLine="720"/>
        <w:rPr>
          <w:rFonts w:ascii="Times New Roman" w:hAnsi="Times New Roman" w:cs="Times New Roman"/>
          <w:sz w:val="24"/>
          <w:szCs w:val="24"/>
        </w:rPr>
      </w:pPr>
      <w:r w:rsidRPr="00ED0F63">
        <w:rPr>
          <w:rFonts w:ascii="Times New Roman" w:hAnsi="Times New Roman" w:cs="Times New Roman"/>
          <w:sz w:val="24"/>
          <w:szCs w:val="24"/>
        </w:rPr>
        <w:t xml:space="preserve">Dean (R&amp;C) will approve constitution of the committee on recommendation from the </w:t>
      </w:r>
      <w:r w:rsidR="00E24E55" w:rsidRPr="00ED0F63">
        <w:rPr>
          <w:rFonts w:ascii="Times New Roman" w:hAnsi="Times New Roman" w:cs="Times New Roman"/>
          <w:sz w:val="24"/>
          <w:szCs w:val="24"/>
        </w:rPr>
        <w:t>PI</w:t>
      </w:r>
    </w:p>
    <w:p w14:paraId="0FFA9911" w14:textId="77777777" w:rsidR="005C6996" w:rsidRPr="00ED0F63" w:rsidRDefault="005C6996" w:rsidP="00ED0F63">
      <w:pPr>
        <w:spacing w:line="276" w:lineRule="auto"/>
        <w:rPr>
          <w:rFonts w:ascii="Times New Roman" w:hAnsi="Times New Roman" w:cs="Times New Roman"/>
          <w:sz w:val="24"/>
          <w:szCs w:val="24"/>
        </w:rPr>
      </w:pPr>
    </w:p>
    <w:p w14:paraId="0B7C8C5E" w14:textId="36C43CDB" w:rsidR="005B2D51" w:rsidRPr="00ED0F63" w:rsidRDefault="00D564C1" w:rsidP="00A26C53">
      <w:pPr>
        <w:spacing w:line="276" w:lineRule="auto"/>
        <w:ind w:left="720" w:hanging="720"/>
        <w:jc w:val="left"/>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5B2D51" w:rsidRPr="00ED0F63">
        <w:rPr>
          <w:rFonts w:ascii="Times New Roman" w:hAnsi="Times New Roman" w:cs="Times New Roman"/>
          <w:b/>
          <w:sz w:val="24"/>
          <w:szCs w:val="24"/>
          <w:lang w:val="en-US"/>
        </w:rPr>
        <w:t>9.</w:t>
      </w:r>
      <w:r w:rsidR="005B2D51"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5B2D51" w:rsidRPr="00ED0F63">
        <w:rPr>
          <w:rFonts w:ascii="Times New Roman" w:hAnsi="Times New Roman" w:cs="Times New Roman"/>
          <w:sz w:val="24"/>
          <w:szCs w:val="24"/>
          <w:lang w:val="en-US"/>
        </w:rPr>
        <w:t>All IPR related issues will be governed as per the agreement between the I</w:t>
      </w:r>
      <w:r w:rsidR="00CA4082" w:rsidRPr="00ED0F63">
        <w:rPr>
          <w:rFonts w:ascii="Times New Roman" w:hAnsi="Times New Roman" w:cs="Times New Roman"/>
          <w:sz w:val="24"/>
          <w:szCs w:val="24"/>
          <w:lang w:val="en-US"/>
        </w:rPr>
        <w:t>nstitute and the funding agenc</w:t>
      </w:r>
      <w:r w:rsidR="00947EA4" w:rsidRPr="00ED0F63">
        <w:rPr>
          <w:rFonts w:ascii="Times New Roman" w:hAnsi="Times New Roman" w:cs="Times New Roman"/>
          <w:sz w:val="24"/>
          <w:szCs w:val="24"/>
          <w:lang w:val="en-US"/>
        </w:rPr>
        <w:t>y</w:t>
      </w:r>
    </w:p>
    <w:p w14:paraId="028BFD82" w14:textId="215F815E" w:rsidR="00947EA4" w:rsidRPr="00ED0F63" w:rsidRDefault="00D564C1" w:rsidP="00ED0F63">
      <w:pPr>
        <w:spacing w:line="276"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10.</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The project normally will be started after the receipt of funds.</w:t>
      </w:r>
    </w:p>
    <w:p w14:paraId="4F8917B4" w14:textId="67F2A486" w:rsidR="00947EA4" w:rsidRPr="00ED0F63" w:rsidRDefault="00D564C1" w:rsidP="00A26C53">
      <w:pPr>
        <w:spacing w:line="276"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11.</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The project expenditure for equipment and consumables will be maintained in a separate stock register by PI.</w:t>
      </w:r>
    </w:p>
    <w:p w14:paraId="595F2610" w14:textId="629E9D6B" w:rsidR="00947EA4" w:rsidRPr="00ED0F63" w:rsidRDefault="00D564C1" w:rsidP="00A26C53">
      <w:pPr>
        <w:spacing w:line="276"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12.</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 xml:space="preserve">The statement of expenditure and utilization certificate will be prepared at every financial year end by the designated Institute officer. </w:t>
      </w:r>
    </w:p>
    <w:p w14:paraId="32442435" w14:textId="217E5E10" w:rsidR="00947EA4" w:rsidRDefault="00D564C1" w:rsidP="00A26C53">
      <w:pPr>
        <w:spacing w:line="276"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13.</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It is the responsibility of the PI to send timely reports and other deliverables to the sponsoring agency. Statement of account to be submitted will be made available to the PI on request to the designated Institute officer.</w:t>
      </w:r>
    </w:p>
    <w:p w14:paraId="07EB6282" w14:textId="77777777" w:rsidR="0056395E" w:rsidRPr="00ED0F63" w:rsidRDefault="0056395E" w:rsidP="00A26C53">
      <w:pPr>
        <w:spacing w:line="276" w:lineRule="auto"/>
        <w:ind w:left="720" w:hanging="720"/>
        <w:rPr>
          <w:rFonts w:ascii="Times New Roman" w:hAnsi="Times New Roman" w:cs="Times New Roman"/>
          <w:sz w:val="24"/>
          <w:szCs w:val="24"/>
          <w:lang w:val="en-US"/>
        </w:rPr>
      </w:pPr>
    </w:p>
    <w:p w14:paraId="7B2DCA69" w14:textId="699EB70C" w:rsidR="00947EA4" w:rsidRPr="00ED0F63" w:rsidRDefault="00D564C1" w:rsidP="00A26C53">
      <w:pPr>
        <w:spacing w:line="276"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14.</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After completion of the project, final report should be submitted to the funding agency by PI. The PI will also submit a soft copy for the record of the Dean (R &amp; C) for RTI purposes.</w:t>
      </w:r>
    </w:p>
    <w:p w14:paraId="26BB1116" w14:textId="08E128FF" w:rsidR="00947EA4" w:rsidRPr="00ED0F63" w:rsidRDefault="00D564C1" w:rsidP="00A26C53">
      <w:pPr>
        <w:spacing w:line="276"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15.</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A completion certificate should be obtained by the PI from the funding agency for successful completion of the project based on which project account will be closed with intimation to the RC Cell.</w:t>
      </w:r>
    </w:p>
    <w:p w14:paraId="718B450B" w14:textId="40EE65C0" w:rsidR="00947EA4" w:rsidRPr="00ED0F63" w:rsidRDefault="00D564C1" w:rsidP="00ED0F63">
      <w:pPr>
        <w:spacing w:line="276"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16.</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The project file will be closed with the submission of the final technical and financial project report.</w:t>
      </w:r>
    </w:p>
    <w:p w14:paraId="06E49EDA" w14:textId="14C2498C" w:rsidR="00947EA4" w:rsidRPr="00ED0F63" w:rsidRDefault="00D564C1" w:rsidP="00ED0F63">
      <w:pPr>
        <w:spacing w:line="276"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47EA4" w:rsidRPr="00ED0F63">
        <w:rPr>
          <w:rFonts w:ascii="Times New Roman" w:hAnsi="Times New Roman" w:cs="Times New Roman"/>
          <w:b/>
          <w:sz w:val="24"/>
          <w:szCs w:val="24"/>
          <w:lang w:val="en-US"/>
        </w:rPr>
        <w:t>17.</w:t>
      </w:r>
      <w:r w:rsidR="00947EA4" w:rsidRPr="00ED0F63">
        <w:rPr>
          <w:rFonts w:ascii="Times New Roman" w:hAnsi="Times New Roman" w:cs="Times New Roman"/>
          <w:sz w:val="24"/>
          <w:szCs w:val="24"/>
          <w:lang w:val="en-US"/>
        </w:rPr>
        <w:t xml:space="preserve"> </w:t>
      </w:r>
      <w:r w:rsidR="00A26C53">
        <w:rPr>
          <w:rFonts w:ascii="Times New Roman" w:hAnsi="Times New Roman" w:cs="Times New Roman"/>
          <w:sz w:val="24"/>
          <w:szCs w:val="24"/>
          <w:lang w:val="en-US"/>
        </w:rPr>
        <w:tab/>
      </w:r>
      <w:r w:rsidR="00947EA4" w:rsidRPr="00ED0F63">
        <w:rPr>
          <w:rFonts w:ascii="Times New Roman" w:hAnsi="Times New Roman" w:cs="Times New Roman"/>
          <w:sz w:val="24"/>
          <w:szCs w:val="24"/>
          <w:lang w:val="en-US"/>
        </w:rPr>
        <w:t xml:space="preserve">There is no financial or legal liability to IIEST, </w:t>
      </w:r>
      <w:proofErr w:type="spellStart"/>
      <w:r w:rsidR="00947EA4" w:rsidRPr="00ED0F63">
        <w:rPr>
          <w:rFonts w:ascii="Times New Roman" w:hAnsi="Times New Roman" w:cs="Times New Roman"/>
          <w:sz w:val="24"/>
          <w:szCs w:val="24"/>
          <w:lang w:val="en-US"/>
        </w:rPr>
        <w:t>Shibpur</w:t>
      </w:r>
      <w:proofErr w:type="spellEnd"/>
      <w:r w:rsidR="00947EA4" w:rsidRPr="00ED0F63">
        <w:rPr>
          <w:rFonts w:ascii="Times New Roman" w:hAnsi="Times New Roman" w:cs="Times New Roman"/>
          <w:sz w:val="24"/>
          <w:szCs w:val="24"/>
          <w:lang w:val="en-US"/>
        </w:rPr>
        <w:t>.</w:t>
      </w:r>
    </w:p>
    <w:p w14:paraId="47BBD80E" w14:textId="7C8C4EAE" w:rsidR="00947EA4" w:rsidRPr="002C2F1A" w:rsidRDefault="00D564C1" w:rsidP="002C2F1A">
      <w:pPr>
        <w:spacing w:line="276"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 </w:t>
      </w:r>
      <w:r w:rsidR="00947EA4" w:rsidRPr="00ED0F63">
        <w:rPr>
          <w:rFonts w:ascii="Times New Roman" w:hAnsi="Times New Roman" w:cs="Times New Roman"/>
          <w:b/>
          <w:sz w:val="24"/>
          <w:szCs w:val="24"/>
        </w:rPr>
        <w:t xml:space="preserve">18. </w:t>
      </w:r>
      <w:r w:rsidR="002C2F1A">
        <w:rPr>
          <w:rFonts w:ascii="Times New Roman" w:hAnsi="Times New Roman" w:cs="Times New Roman"/>
          <w:b/>
          <w:sz w:val="24"/>
          <w:szCs w:val="24"/>
        </w:rPr>
        <w:tab/>
      </w:r>
      <w:r w:rsidR="00947EA4" w:rsidRPr="00ED0F63">
        <w:rPr>
          <w:rFonts w:ascii="Times New Roman" w:hAnsi="Times New Roman" w:cs="Times New Roman"/>
          <w:sz w:val="24"/>
          <w:szCs w:val="24"/>
        </w:rPr>
        <w:t xml:space="preserve">To ensure smooth administration &amp; management of Projects, only the forms supplied by R&amp;C Cell will be used by the PIs and others concerned. </w:t>
      </w:r>
    </w:p>
    <w:p w14:paraId="1BCECBE3" w14:textId="19896A33" w:rsidR="00947EA4" w:rsidRPr="00434982" w:rsidRDefault="00947EA4" w:rsidP="005B2D51">
      <w:pPr>
        <w:jc w:val="left"/>
        <w:rPr>
          <w:rFonts w:ascii="Times New Roman" w:hAnsi="Times New Roman" w:cs="Times New Roman"/>
          <w:sz w:val="24"/>
          <w:szCs w:val="24"/>
          <w:lang w:val="en-US"/>
        </w:rPr>
        <w:sectPr w:rsidR="00947EA4" w:rsidRPr="00434982" w:rsidSect="00BF4410">
          <w:footerReference w:type="default" r:id="rId12"/>
          <w:pgSz w:w="11906" w:h="16838"/>
          <w:pgMar w:top="889" w:right="1041" w:bottom="567" w:left="567" w:header="720" w:footer="720" w:gutter="0"/>
          <w:pgBorders w:offsetFrom="page">
            <w:top w:val="single" w:sz="4" w:space="24" w:color="auto"/>
            <w:left w:val="single" w:sz="4" w:space="24" w:color="auto"/>
            <w:bottom w:val="single" w:sz="4" w:space="24" w:color="auto"/>
            <w:right w:val="single" w:sz="4" w:space="24" w:color="auto"/>
          </w:pgBorders>
          <w:pgNumType w:start="3"/>
          <w:cols w:space="720"/>
          <w:docGrid w:linePitch="272"/>
        </w:sectPr>
      </w:pPr>
    </w:p>
    <w:p w14:paraId="5F32A638" w14:textId="6B509AF3" w:rsidR="005C6996" w:rsidRDefault="009F5CD2" w:rsidP="009F5CD2">
      <w:pPr>
        <w:tabs>
          <w:tab w:val="left" w:pos="2730"/>
          <w:tab w:val="left" w:pos="4170"/>
          <w:tab w:val="center" w:pos="4990"/>
        </w:tabs>
        <w:jc w:val="left"/>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008C32F1" w:rsidRPr="00434982">
        <w:rPr>
          <w:rFonts w:ascii="Times New Roman" w:hAnsi="Times New Roman" w:cs="Times New Roman"/>
          <w:b/>
          <w:bCs/>
          <w:sz w:val="24"/>
          <w:szCs w:val="24"/>
        </w:rPr>
        <w:t>Annexure –2</w:t>
      </w:r>
    </w:p>
    <w:p w14:paraId="65F87CA3" w14:textId="77777777" w:rsidR="00B81FB9" w:rsidRPr="00434982" w:rsidRDefault="00B81FB9" w:rsidP="009F5CD2">
      <w:pPr>
        <w:tabs>
          <w:tab w:val="left" w:pos="2730"/>
          <w:tab w:val="left" w:pos="4170"/>
          <w:tab w:val="center" w:pos="4990"/>
        </w:tabs>
        <w:jc w:val="left"/>
        <w:rPr>
          <w:rFonts w:ascii="Times New Roman" w:hAnsi="Times New Roman" w:cs="Times New Roman"/>
          <w:b/>
          <w:bCs/>
          <w:sz w:val="24"/>
          <w:szCs w:val="24"/>
        </w:rPr>
      </w:pPr>
    </w:p>
    <w:p w14:paraId="351FABE1" w14:textId="77777777" w:rsidR="005C6996" w:rsidRPr="00434982" w:rsidRDefault="008C32F1" w:rsidP="00914C50">
      <w:pPr>
        <w:jc w:val="center"/>
        <w:rPr>
          <w:rFonts w:ascii="Times New Roman" w:hAnsi="Times New Roman" w:cs="Times New Roman"/>
          <w:b/>
          <w:bCs/>
          <w:sz w:val="24"/>
          <w:szCs w:val="24"/>
        </w:rPr>
      </w:pPr>
      <w:r w:rsidRPr="00434982">
        <w:rPr>
          <w:rFonts w:ascii="Times New Roman" w:hAnsi="Times New Roman" w:cs="Times New Roman"/>
          <w:b/>
          <w:bCs/>
          <w:sz w:val="24"/>
          <w:szCs w:val="24"/>
        </w:rPr>
        <w:t>SELECTION PROCEDURES FOR RECRUITMENT OF PROJECT STAFF</w:t>
      </w:r>
    </w:p>
    <w:p w14:paraId="1B11AD82" w14:textId="77777777" w:rsidR="005C6996" w:rsidRPr="00434982" w:rsidRDefault="008C32F1" w:rsidP="00914C50">
      <w:pPr>
        <w:jc w:val="center"/>
        <w:rPr>
          <w:rFonts w:ascii="Times New Roman" w:hAnsi="Times New Roman" w:cs="Times New Roman"/>
          <w:b/>
          <w:bCs/>
          <w:sz w:val="24"/>
          <w:szCs w:val="24"/>
        </w:rPr>
      </w:pPr>
      <w:r w:rsidRPr="00434982">
        <w:rPr>
          <w:rFonts w:ascii="Times New Roman" w:hAnsi="Times New Roman" w:cs="Times New Roman"/>
          <w:b/>
          <w:bCs/>
          <w:sz w:val="24"/>
          <w:szCs w:val="24"/>
        </w:rPr>
        <w:t>(Including Walk in Interview)</w:t>
      </w:r>
    </w:p>
    <w:p w14:paraId="103A14BE" w14:textId="77777777" w:rsidR="0078235C" w:rsidRPr="00434982" w:rsidRDefault="0078235C" w:rsidP="00556CD9">
      <w:pPr>
        <w:rPr>
          <w:rFonts w:ascii="Times New Roman" w:hAnsi="Times New Roman" w:cs="Times New Roman"/>
          <w:sz w:val="24"/>
          <w:szCs w:val="24"/>
        </w:rPr>
      </w:pPr>
    </w:p>
    <w:p w14:paraId="1F3A7F90" w14:textId="77777777" w:rsidR="0068602E" w:rsidRPr="00434982" w:rsidRDefault="008C32F1" w:rsidP="00173955">
      <w:pPr>
        <w:pStyle w:val="ListParagraph"/>
        <w:numPr>
          <w:ilvl w:val="0"/>
          <w:numId w:val="6"/>
        </w:numPr>
        <w:rPr>
          <w:rFonts w:ascii="Times New Roman" w:hAnsi="Times New Roman" w:cs="Times New Roman"/>
          <w:b/>
          <w:bCs/>
          <w:sz w:val="24"/>
          <w:szCs w:val="24"/>
        </w:rPr>
      </w:pPr>
      <w:r w:rsidRPr="00434982">
        <w:rPr>
          <w:rFonts w:ascii="Times New Roman" w:hAnsi="Times New Roman" w:cs="Times New Roman"/>
          <w:b/>
          <w:bCs/>
          <w:sz w:val="24"/>
          <w:szCs w:val="24"/>
        </w:rPr>
        <w:t>PREPARATION OF DRAFT ADVERTISEMENT</w:t>
      </w:r>
    </w:p>
    <w:p w14:paraId="223C762E" w14:textId="77777777" w:rsidR="00E76076" w:rsidRPr="00434982" w:rsidRDefault="00E76076" w:rsidP="00E76076">
      <w:pPr>
        <w:ind w:left="360"/>
        <w:rPr>
          <w:rFonts w:ascii="Times New Roman" w:hAnsi="Times New Roman" w:cs="Times New Roman"/>
          <w:sz w:val="24"/>
          <w:szCs w:val="24"/>
        </w:rPr>
      </w:pPr>
    </w:p>
    <w:p w14:paraId="048E8567" w14:textId="77777777" w:rsidR="00E7607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w:t>
      </w:r>
      <w:proofErr w:type="spellStart"/>
      <w:r w:rsidRPr="00434982">
        <w:rPr>
          <w:rFonts w:ascii="Times New Roman" w:hAnsi="Times New Roman" w:cs="Times New Roman"/>
          <w:sz w:val="24"/>
          <w:szCs w:val="24"/>
        </w:rPr>
        <w:t>i</w:t>
      </w:r>
      <w:proofErr w:type="spellEnd"/>
      <w:r w:rsidRPr="00434982">
        <w:rPr>
          <w:rFonts w:ascii="Times New Roman" w:hAnsi="Times New Roman" w:cs="Times New Roman"/>
          <w:sz w:val="24"/>
          <w:szCs w:val="24"/>
        </w:rPr>
        <w:t xml:space="preserve">) Principal Investigator will send the draft advertisement to </w:t>
      </w:r>
      <w:r w:rsidR="005C6996" w:rsidRPr="00434982">
        <w:rPr>
          <w:rFonts w:ascii="Times New Roman" w:hAnsi="Times New Roman" w:cs="Times New Roman"/>
          <w:sz w:val="24"/>
          <w:szCs w:val="24"/>
        </w:rPr>
        <w:t>R&amp;C</w:t>
      </w:r>
      <w:r w:rsidR="00CE2DDD" w:rsidRPr="00434982">
        <w:rPr>
          <w:rFonts w:ascii="Times New Roman" w:hAnsi="Times New Roman" w:cs="Times New Roman"/>
          <w:sz w:val="24"/>
          <w:szCs w:val="24"/>
        </w:rPr>
        <w:t xml:space="preserve"> Cell</w:t>
      </w:r>
      <w:r w:rsidRPr="00434982">
        <w:rPr>
          <w:rFonts w:ascii="Times New Roman" w:hAnsi="Times New Roman" w:cs="Times New Roman"/>
          <w:sz w:val="24"/>
          <w:szCs w:val="24"/>
        </w:rPr>
        <w:t xml:space="preserve"> for approval </w:t>
      </w:r>
    </w:p>
    <w:p w14:paraId="6AA066DB" w14:textId="77777777" w:rsidR="00E76076" w:rsidRPr="00434982" w:rsidRDefault="00E76076" w:rsidP="00556CD9">
      <w:pPr>
        <w:rPr>
          <w:rFonts w:ascii="Times New Roman" w:hAnsi="Times New Roman" w:cs="Times New Roman"/>
          <w:sz w:val="24"/>
          <w:szCs w:val="24"/>
        </w:rPr>
      </w:pPr>
    </w:p>
    <w:p w14:paraId="2696C05E" w14:textId="77777777" w:rsidR="005C699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w:t>
      </w:r>
      <w:r w:rsidR="005C6996" w:rsidRPr="00434982">
        <w:rPr>
          <w:rFonts w:ascii="Times New Roman" w:hAnsi="Times New Roman" w:cs="Times New Roman"/>
          <w:sz w:val="24"/>
          <w:szCs w:val="24"/>
        </w:rPr>
        <w:t>ii</w:t>
      </w:r>
      <w:r w:rsidRPr="00434982">
        <w:rPr>
          <w:rFonts w:ascii="Times New Roman" w:hAnsi="Times New Roman" w:cs="Times New Roman"/>
          <w:sz w:val="24"/>
          <w:szCs w:val="24"/>
        </w:rPr>
        <w:t>) Dean (R</w:t>
      </w:r>
      <w:r w:rsidR="005C6996" w:rsidRPr="00434982">
        <w:rPr>
          <w:rFonts w:ascii="Times New Roman" w:hAnsi="Times New Roman" w:cs="Times New Roman"/>
          <w:sz w:val="24"/>
          <w:szCs w:val="24"/>
        </w:rPr>
        <w:t>&amp;C</w:t>
      </w:r>
      <w:r w:rsidRPr="00434982">
        <w:rPr>
          <w:rFonts w:ascii="Times New Roman" w:hAnsi="Times New Roman" w:cs="Times New Roman"/>
          <w:sz w:val="24"/>
          <w:szCs w:val="24"/>
        </w:rPr>
        <w:t xml:space="preserve">) will approve the draft advertisement and </w:t>
      </w:r>
      <w:r w:rsidR="005C6996" w:rsidRPr="00434982">
        <w:rPr>
          <w:rFonts w:ascii="Times New Roman" w:hAnsi="Times New Roman" w:cs="Times New Roman"/>
          <w:sz w:val="24"/>
          <w:szCs w:val="24"/>
        </w:rPr>
        <w:t xml:space="preserve">will arrange </w:t>
      </w:r>
      <w:r w:rsidRPr="00434982">
        <w:rPr>
          <w:rFonts w:ascii="Times New Roman" w:hAnsi="Times New Roman" w:cs="Times New Roman"/>
          <w:sz w:val="24"/>
          <w:szCs w:val="24"/>
        </w:rPr>
        <w:t xml:space="preserve">for notification/ advertisement. </w:t>
      </w:r>
    </w:p>
    <w:p w14:paraId="005EA3B4" w14:textId="77777777" w:rsidR="0078235C" w:rsidRPr="00434982" w:rsidRDefault="0078235C" w:rsidP="00556CD9">
      <w:pPr>
        <w:rPr>
          <w:rFonts w:ascii="Times New Roman" w:hAnsi="Times New Roman" w:cs="Times New Roman"/>
          <w:sz w:val="24"/>
          <w:szCs w:val="24"/>
        </w:rPr>
      </w:pPr>
    </w:p>
    <w:p w14:paraId="49BAE3CB" w14:textId="77777777" w:rsidR="00E76076" w:rsidRPr="00434982" w:rsidRDefault="008C32F1" w:rsidP="00173955">
      <w:pPr>
        <w:pStyle w:val="ListParagraph"/>
        <w:numPr>
          <w:ilvl w:val="0"/>
          <w:numId w:val="6"/>
        </w:numPr>
        <w:rPr>
          <w:rFonts w:ascii="Times New Roman" w:hAnsi="Times New Roman" w:cs="Times New Roman"/>
          <w:b/>
          <w:bCs/>
          <w:sz w:val="24"/>
          <w:szCs w:val="24"/>
        </w:rPr>
      </w:pPr>
      <w:r w:rsidRPr="00434982">
        <w:rPr>
          <w:rFonts w:ascii="Times New Roman" w:hAnsi="Times New Roman" w:cs="Times New Roman"/>
          <w:b/>
          <w:bCs/>
          <w:sz w:val="24"/>
          <w:szCs w:val="24"/>
        </w:rPr>
        <w:t>ADVERTISEMENT OF THE POSI</w:t>
      </w:r>
      <w:r w:rsidR="00E76076" w:rsidRPr="00434982">
        <w:rPr>
          <w:rFonts w:ascii="Times New Roman" w:hAnsi="Times New Roman" w:cs="Times New Roman"/>
          <w:b/>
          <w:bCs/>
          <w:sz w:val="24"/>
          <w:szCs w:val="24"/>
        </w:rPr>
        <w:t>TI</w:t>
      </w:r>
      <w:r w:rsidRPr="00434982">
        <w:rPr>
          <w:rFonts w:ascii="Times New Roman" w:hAnsi="Times New Roman" w:cs="Times New Roman"/>
          <w:b/>
          <w:bCs/>
          <w:sz w:val="24"/>
          <w:szCs w:val="24"/>
        </w:rPr>
        <w:t>ONS</w:t>
      </w:r>
    </w:p>
    <w:p w14:paraId="21C1AD74" w14:textId="77777777" w:rsidR="005C6996" w:rsidRPr="00434982" w:rsidRDefault="005C6996" w:rsidP="00E76076">
      <w:pPr>
        <w:pStyle w:val="ListParagraph"/>
        <w:ind w:left="720"/>
        <w:rPr>
          <w:rFonts w:ascii="Times New Roman" w:hAnsi="Times New Roman" w:cs="Times New Roman"/>
          <w:sz w:val="24"/>
          <w:szCs w:val="24"/>
        </w:rPr>
      </w:pPr>
    </w:p>
    <w:p w14:paraId="1E2800AD" w14:textId="77777777" w:rsidR="005C699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 xml:space="preserve">The </w:t>
      </w:r>
      <w:r w:rsidR="005C6996" w:rsidRPr="00434982">
        <w:rPr>
          <w:rFonts w:ascii="Times New Roman" w:hAnsi="Times New Roman" w:cs="Times New Roman"/>
          <w:sz w:val="24"/>
          <w:szCs w:val="24"/>
        </w:rPr>
        <w:t xml:space="preserve">Dean (R&amp;C) </w:t>
      </w:r>
      <w:r w:rsidRPr="00434982">
        <w:rPr>
          <w:rFonts w:ascii="Times New Roman" w:hAnsi="Times New Roman" w:cs="Times New Roman"/>
          <w:sz w:val="24"/>
          <w:szCs w:val="24"/>
        </w:rPr>
        <w:t xml:space="preserve">will advertise the positions through institute website and through other means and </w:t>
      </w:r>
      <w:r w:rsidR="00A150C6" w:rsidRPr="00434982">
        <w:rPr>
          <w:rFonts w:ascii="Times New Roman" w:hAnsi="Times New Roman" w:cs="Times New Roman"/>
          <w:sz w:val="24"/>
          <w:szCs w:val="24"/>
        </w:rPr>
        <w:t xml:space="preserve">the </w:t>
      </w:r>
      <w:r w:rsidR="00E24E55" w:rsidRPr="00434982">
        <w:rPr>
          <w:rFonts w:ascii="Times New Roman" w:hAnsi="Times New Roman" w:cs="Times New Roman"/>
          <w:sz w:val="24"/>
          <w:szCs w:val="24"/>
        </w:rPr>
        <w:t>PI</w:t>
      </w:r>
      <w:r w:rsidR="00A150C6" w:rsidRPr="00434982">
        <w:rPr>
          <w:rFonts w:ascii="Times New Roman" w:hAnsi="Times New Roman" w:cs="Times New Roman"/>
          <w:sz w:val="24"/>
          <w:szCs w:val="24"/>
        </w:rPr>
        <w:t xml:space="preserve"> will </w:t>
      </w:r>
      <w:r w:rsidRPr="00434982">
        <w:rPr>
          <w:rFonts w:ascii="Times New Roman" w:hAnsi="Times New Roman" w:cs="Times New Roman"/>
          <w:sz w:val="24"/>
          <w:szCs w:val="24"/>
        </w:rPr>
        <w:t xml:space="preserve">receive the applications. </w:t>
      </w:r>
    </w:p>
    <w:p w14:paraId="7FAEB5E6" w14:textId="77777777" w:rsidR="0078235C" w:rsidRPr="00434982" w:rsidRDefault="0078235C" w:rsidP="00556CD9">
      <w:pPr>
        <w:rPr>
          <w:rFonts w:ascii="Times New Roman" w:hAnsi="Times New Roman" w:cs="Times New Roman"/>
          <w:sz w:val="24"/>
          <w:szCs w:val="24"/>
        </w:rPr>
      </w:pPr>
    </w:p>
    <w:p w14:paraId="6C853C93" w14:textId="77777777" w:rsidR="005C6996" w:rsidRPr="00434982" w:rsidRDefault="008C32F1" w:rsidP="00173955">
      <w:pPr>
        <w:pStyle w:val="ListParagraph"/>
        <w:numPr>
          <w:ilvl w:val="0"/>
          <w:numId w:val="6"/>
        </w:numPr>
        <w:rPr>
          <w:rFonts w:ascii="Times New Roman" w:hAnsi="Times New Roman" w:cs="Times New Roman"/>
          <w:b/>
          <w:bCs/>
          <w:sz w:val="24"/>
          <w:szCs w:val="24"/>
        </w:rPr>
      </w:pPr>
      <w:r w:rsidRPr="00434982">
        <w:rPr>
          <w:rFonts w:ascii="Times New Roman" w:hAnsi="Times New Roman" w:cs="Times New Roman"/>
          <w:b/>
          <w:bCs/>
          <w:sz w:val="24"/>
          <w:szCs w:val="24"/>
        </w:rPr>
        <w:t>SCREENING OF APPLICATIONS</w:t>
      </w:r>
      <w:r w:rsidR="003E35E3" w:rsidRPr="00434982">
        <w:rPr>
          <w:rFonts w:ascii="Times New Roman" w:hAnsi="Times New Roman" w:cs="Times New Roman"/>
          <w:b/>
          <w:bCs/>
          <w:sz w:val="24"/>
          <w:szCs w:val="24"/>
        </w:rPr>
        <w:t xml:space="preserve"> (if required)</w:t>
      </w:r>
    </w:p>
    <w:p w14:paraId="4E71D5B4" w14:textId="77777777" w:rsidR="00E76076" w:rsidRPr="00434982" w:rsidRDefault="00E76076" w:rsidP="00E76076">
      <w:pPr>
        <w:pStyle w:val="ListParagraph"/>
        <w:ind w:left="720"/>
        <w:rPr>
          <w:rFonts w:ascii="Times New Roman" w:hAnsi="Times New Roman" w:cs="Times New Roman"/>
          <w:sz w:val="24"/>
          <w:szCs w:val="24"/>
        </w:rPr>
      </w:pPr>
    </w:p>
    <w:p w14:paraId="00202F70" w14:textId="77777777" w:rsidR="00E76076" w:rsidRPr="00434982" w:rsidRDefault="008C32F1" w:rsidP="00173955">
      <w:pPr>
        <w:pStyle w:val="ListParagraph"/>
        <w:numPr>
          <w:ilvl w:val="0"/>
          <w:numId w:val="7"/>
        </w:numPr>
        <w:rPr>
          <w:rFonts w:ascii="Times New Roman" w:hAnsi="Times New Roman" w:cs="Times New Roman"/>
          <w:sz w:val="24"/>
          <w:szCs w:val="24"/>
        </w:rPr>
      </w:pPr>
      <w:r w:rsidRPr="00434982">
        <w:rPr>
          <w:rFonts w:ascii="Times New Roman" w:hAnsi="Times New Roman" w:cs="Times New Roman"/>
          <w:sz w:val="24"/>
          <w:szCs w:val="24"/>
        </w:rPr>
        <w:t xml:space="preserve">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will fix the meeting of Screening Committee and send the report of the screening committee to Dean (R</w:t>
      </w:r>
      <w:r w:rsidR="005C6996" w:rsidRPr="00434982">
        <w:rPr>
          <w:rFonts w:ascii="Times New Roman" w:hAnsi="Times New Roman" w:cs="Times New Roman"/>
          <w:sz w:val="24"/>
          <w:szCs w:val="24"/>
        </w:rPr>
        <w:t>&amp;C</w:t>
      </w:r>
      <w:r w:rsidRPr="00434982">
        <w:rPr>
          <w:rFonts w:ascii="Times New Roman" w:hAnsi="Times New Roman" w:cs="Times New Roman"/>
          <w:sz w:val="24"/>
          <w:szCs w:val="24"/>
        </w:rPr>
        <w:t>) for approval.</w:t>
      </w:r>
    </w:p>
    <w:p w14:paraId="6DC89561" w14:textId="77777777" w:rsidR="00E76076" w:rsidRPr="00434982" w:rsidRDefault="008C32F1" w:rsidP="00173955">
      <w:pPr>
        <w:pStyle w:val="ListParagraph"/>
        <w:numPr>
          <w:ilvl w:val="0"/>
          <w:numId w:val="7"/>
        </w:numPr>
        <w:rPr>
          <w:rFonts w:ascii="Times New Roman" w:hAnsi="Times New Roman" w:cs="Times New Roman"/>
          <w:sz w:val="24"/>
          <w:szCs w:val="24"/>
        </w:rPr>
      </w:pPr>
      <w:r w:rsidRPr="00434982">
        <w:rPr>
          <w:rFonts w:ascii="Times New Roman" w:hAnsi="Times New Roman" w:cs="Times New Roman"/>
          <w:sz w:val="24"/>
          <w:szCs w:val="24"/>
        </w:rPr>
        <w:t xml:space="preserve">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will issue the letters to the candidates called for interview after Screening Committee report has been approved by Dean (R</w:t>
      </w:r>
      <w:r w:rsidR="005C6996" w:rsidRPr="00434982">
        <w:rPr>
          <w:rFonts w:ascii="Times New Roman" w:hAnsi="Times New Roman" w:cs="Times New Roman"/>
          <w:sz w:val="24"/>
          <w:szCs w:val="24"/>
        </w:rPr>
        <w:t>&amp;C</w:t>
      </w:r>
      <w:r w:rsidRPr="00434982">
        <w:rPr>
          <w:rFonts w:ascii="Times New Roman" w:hAnsi="Times New Roman" w:cs="Times New Roman"/>
          <w:sz w:val="24"/>
          <w:szCs w:val="24"/>
        </w:rPr>
        <w:t xml:space="preserve">). </w:t>
      </w:r>
    </w:p>
    <w:p w14:paraId="4317A532" w14:textId="77777777" w:rsidR="005C6996" w:rsidRPr="00434982" w:rsidRDefault="008C32F1" w:rsidP="00173955">
      <w:pPr>
        <w:pStyle w:val="ListParagraph"/>
        <w:numPr>
          <w:ilvl w:val="0"/>
          <w:numId w:val="7"/>
        </w:numPr>
        <w:rPr>
          <w:rFonts w:ascii="Times New Roman" w:hAnsi="Times New Roman" w:cs="Times New Roman"/>
          <w:sz w:val="24"/>
          <w:szCs w:val="24"/>
        </w:rPr>
      </w:pPr>
      <w:r w:rsidRPr="00434982">
        <w:rPr>
          <w:rFonts w:ascii="Times New Roman" w:hAnsi="Times New Roman" w:cs="Times New Roman"/>
          <w:sz w:val="24"/>
          <w:szCs w:val="24"/>
        </w:rPr>
        <w:t xml:space="preserve">For walk in interview, screening is not required. </w:t>
      </w:r>
    </w:p>
    <w:p w14:paraId="7D295A3C" w14:textId="77777777" w:rsidR="0078235C" w:rsidRPr="00434982" w:rsidRDefault="0078235C" w:rsidP="00556CD9">
      <w:pPr>
        <w:rPr>
          <w:rFonts w:ascii="Times New Roman" w:hAnsi="Times New Roman" w:cs="Times New Roman"/>
          <w:sz w:val="24"/>
          <w:szCs w:val="24"/>
        </w:rPr>
      </w:pPr>
    </w:p>
    <w:p w14:paraId="36779F4B" w14:textId="4CD07E39" w:rsidR="005C699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 xml:space="preserve">4. </w:t>
      </w:r>
      <w:r w:rsidRPr="00434982">
        <w:rPr>
          <w:rFonts w:ascii="Times New Roman" w:hAnsi="Times New Roman" w:cs="Times New Roman"/>
          <w:b/>
          <w:bCs/>
          <w:sz w:val="24"/>
          <w:szCs w:val="24"/>
        </w:rPr>
        <w:t xml:space="preserve">SCREENING COMMITTEE </w:t>
      </w:r>
      <w:r w:rsidR="007516CC" w:rsidRPr="00434982">
        <w:rPr>
          <w:rFonts w:ascii="Times New Roman" w:hAnsi="Times New Roman" w:cs="Times New Roman"/>
          <w:b/>
          <w:bCs/>
          <w:sz w:val="24"/>
          <w:szCs w:val="24"/>
        </w:rPr>
        <w:t>CONSTITUTION [</w:t>
      </w:r>
      <w:r w:rsidR="00EE4DFC" w:rsidRPr="00434982">
        <w:rPr>
          <w:rFonts w:ascii="Times New Roman" w:hAnsi="Times New Roman" w:cs="Times New Roman"/>
          <w:b/>
          <w:bCs/>
          <w:sz w:val="24"/>
          <w:szCs w:val="24"/>
        </w:rPr>
        <w:t>To be approved by Dean (R &amp; C)]</w:t>
      </w:r>
    </w:p>
    <w:p w14:paraId="2626BE83" w14:textId="77777777" w:rsidR="00E76076" w:rsidRPr="00434982" w:rsidRDefault="00E76076" w:rsidP="00556CD9">
      <w:pPr>
        <w:rPr>
          <w:rFonts w:ascii="Times New Roman" w:hAnsi="Times New Roman" w:cs="Times New Roman"/>
          <w:sz w:val="24"/>
          <w:szCs w:val="24"/>
        </w:rPr>
      </w:pPr>
    </w:p>
    <w:p w14:paraId="37677F42" w14:textId="6E34ED84" w:rsidR="00EE4DFC" w:rsidRPr="00434982" w:rsidRDefault="005C6996" w:rsidP="00173955">
      <w:pPr>
        <w:pStyle w:val="ListParagraph"/>
        <w:numPr>
          <w:ilvl w:val="0"/>
          <w:numId w:val="8"/>
        </w:numPr>
        <w:rPr>
          <w:rFonts w:ascii="Times New Roman" w:hAnsi="Times New Roman" w:cs="Times New Roman"/>
          <w:sz w:val="24"/>
          <w:szCs w:val="24"/>
        </w:rPr>
      </w:pPr>
      <w:r w:rsidRPr="00434982">
        <w:rPr>
          <w:rFonts w:ascii="Times New Roman" w:hAnsi="Times New Roman" w:cs="Times New Roman"/>
          <w:sz w:val="24"/>
          <w:szCs w:val="24"/>
        </w:rPr>
        <w:t>H</w:t>
      </w:r>
      <w:r w:rsidR="00E76076" w:rsidRPr="00434982">
        <w:rPr>
          <w:rFonts w:ascii="Times New Roman" w:hAnsi="Times New Roman" w:cs="Times New Roman"/>
          <w:sz w:val="24"/>
          <w:szCs w:val="24"/>
        </w:rPr>
        <w:t xml:space="preserve">ead </w:t>
      </w:r>
      <w:r w:rsidRPr="00434982">
        <w:rPr>
          <w:rFonts w:ascii="Times New Roman" w:hAnsi="Times New Roman" w:cs="Times New Roman"/>
          <w:sz w:val="24"/>
          <w:szCs w:val="24"/>
        </w:rPr>
        <w:t>of the Dep</w:t>
      </w:r>
      <w:r w:rsidR="00E76076" w:rsidRPr="00434982">
        <w:rPr>
          <w:rFonts w:ascii="Times New Roman" w:hAnsi="Times New Roman" w:cs="Times New Roman"/>
          <w:sz w:val="24"/>
          <w:szCs w:val="24"/>
        </w:rPr>
        <w:t>artment</w:t>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8C32F1" w:rsidRPr="00434982">
        <w:rPr>
          <w:rFonts w:ascii="Times New Roman" w:hAnsi="Times New Roman" w:cs="Times New Roman"/>
          <w:sz w:val="24"/>
          <w:szCs w:val="24"/>
        </w:rPr>
        <w:t xml:space="preserve">- Chairman </w:t>
      </w:r>
    </w:p>
    <w:p w14:paraId="1889CE63" w14:textId="416C0AB1" w:rsidR="00EE4DFC" w:rsidRPr="00434982" w:rsidRDefault="008C32F1" w:rsidP="00173955">
      <w:pPr>
        <w:pStyle w:val="ListParagraph"/>
        <w:numPr>
          <w:ilvl w:val="0"/>
          <w:numId w:val="8"/>
        </w:numPr>
        <w:rPr>
          <w:rFonts w:ascii="Times New Roman" w:hAnsi="Times New Roman" w:cs="Times New Roman"/>
          <w:sz w:val="24"/>
          <w:szCs w:val="24"/>
        </w:rPr>
      </w:pPr>
      <w:r w:rsidRPr="00434982">
        <w:rPr>
          <w:rFonts w:ascii="Times New Roman" w:hAnsi="Times New Roman" w:cs="Times New Roman"/>
          <w:sz w:val="24"/>
          <w:szCs w:val="24"/>
        </w:rPr>
        <w:t>Concerned Principal Investigator</w:t>
      </w:r>
      <w:r w:rsidR="00EE4DFC" w:rsidRPr="00434982">
        <w:rPr>
          <w:rFonts w:ascii="Times New Roman" w:hAnsi="Times New Roman" w:cs="Times New Roman"/>
          <w:sz w:val="24"/>
          <w:szCs w:val="24"/>
        </w:rPr>
        <w:t xml:space="preserve"> and Co-PI (if any)</w:t>
      </w:r>
      <w:r w:rsidR="001B40A5">
        <w:rPr>
          <w:rFonts w:ascii="Times New Roman" w:hAnsi="Times New Roman" w:cs="Times New Roman"/>
          <w:sz w:val="24"/>
          <w:szCs w:val="24"/>
        </w:rPr>
        <w:tab/>
      </w:r>
      <w:r w:rsidR="001B40A5">
        <w:rPr>
          <w:rFonts w:ascii="Times New Roman" w:hAnsi="Times New Roman" w:cs="Times New Roman"/>
          <w:sz w:val="24"/>
          <w:szCs w:val="24"/>
        </w:rPr>
        <w:tab/>
      </w:r>
      <w:r w:rsidR="001B40A5">
        <w:rPr>
          <w:rFonts w:ascii="Times New Roman" w:hAnsi="Times New Roman" w:cs="Times New Roman"/>
          <w:sz w:val="24"/>
          <w:szCs w:val="24"/>
        </w:rPr>
        <w:tab/>
      </w:r>
      <w:r w:rsidR="00EE4DFC" w:rsidRPr="00434982">
        <w:rPr>
          <w:rFonts w:ascii="Times New Roman" w:hAnsi="Times New Roman" w:cs="Times New Roman"/>
          <w:sz w:val="24"/>
          <w:szCs w:val="24"/>
        </w:rPr>
        <w:t>- Member</w:t>
      </w:r>
    </w:p>
    <w:p w14:paraId="79BF6369" w14:textId="68E30309" w:rsidR="005C6996" w:rsidRPr="00434982" w:rsidRDefault="008C32F1" w:rsidP="00173955">
      <w:pPr>
        <w:pStyle w:val="ListParagraph"/>
        <w:numPr>
          <w:ilvl w:val="0"/>
          <w:numId w:val="8"/>
        </w:numPr>
        <w:rPr>
          <w:rFonts w:ascii="Times New Roman" w:hAnsi="Times New Roman" w:cs="Times New Roman"/>
          <w:sz w:val="24"/>
          <w:szCs w:val="24"/>
        </w:rPr>
      </w:pPr>
      <w:r w:rsidRPr="00434982">
        <w:rPr>
          <w:rFonts w:ascii="Times New Roman" w:hAnsi="Times New Roman" w:cs="Times New Roman"/>
          <w:sz w:val="24"/>
          <w:szCs w:val="24"/>
        </w:rPr>
        <w:t>One faculty member from the Department as available to</w:t>
      </w:r>
      <w:r w:rsidR="005C6996" w:rsidRPr="00434982">
        <w:rPr>
          <w:rFonts w:ascii="Times New Roman" w:hAnsi="Times New Roman" w:cs="Times New Roman"/>
          <w:sz w:val="24"/>
          <w:szCs w:val="24"/>
        </w:rPr>
        <w:t xml:space="preserve"> the P.I</w:t>
      </w:r>
      <w:r w:rsidRPr="00434982">
        <w:rPr>
          <w:rFonts w:ascii="Times New Roman" w:hAnsi="Times New Roman" w:cs="Times New Roman"/>
          <w:sz w:val="24"/>
          <w:szCs w:val="24"/>
        </w:rPr>
        <w:t xml:space="preserve"> </w:t>
      </w:r>
      <w:r w:rsidR="001B40A5">
        <w:rPr>
          <w:rFonts w:ascii="Times New Roman" w:hAnsi="Times New Roman" w:cs="Times New Roman"/>
          <w:sz w:val="24"/>
          <w:szCs w:val="24"/>
        </w:rPr>
        <w:tab/>
      </w:r>
      <w:r w:rsidRPr="00434982">
        <w:rPr>
          <w:rFonts w:ascii="Times New Roman" w:hAnsi="Times New Roman" w:cs="Times New Roman"/>
          <w:sz w:val="24"/>
          <w:szCs w:val="24"/>
        </w:rPr>
        <w:t xml:space="preserve">- Member </w:t>
      </w:r>
    </w:p>
    <w:p w14:paraId="3E559CDE" w14:textId="77777777" w:rsidR="0078235C" w:rsidRPr="00434982" w:rsidRDefault="0078235C" w:rsidP="00556CD9">
      <w:pPr>
        <w:rPr>
          <w:rFonts w:ascii="Times New Roman" w:hAnsi="Times New Roman" w:cs="Times New Roman"/>
          <w:sz w:val="24"/>
          <w:szCs w:val="24"/>
        </w:rPr>
      </w:pPr>
    </w:p>
    <w:p w14:paraId="756FD5E0" w14:textId="77777777" w:rsidR="005C6996" w:rsidRPr="00434982" w:rsidRDefault="008C32F1" w:rsidP="00173955">
      <w:pPr>
        <w:pStyle w:val="ListParagraph"/>
        <w:numPr>
          <w:ilvl w:val="0"/>
          <w:numId w:val="10"/>
        </w:numPr>
        <w:rPr>
          <w:rFonts w:ascii="Times New Roman" w:hAnsi="Times New Roman" w:cs="Times New Roman"/>
          <w:b/>
          <w:bCs/>
          <w:sz w:val="24"/>
          <w:szCs w:val="24"/>
        </w:rPr>
      </w:pPr>
      <w:r w:rsidRPr="00434982">
        <w:rPr>
          <w:rFonts w:ascii="Times New Roman" w:hAnsi="Times New Roman" w:cs="Times New Roman"/>
          <w:b/>
          <w:bCs/>
          <w:sz w:val="24"/>
          <w:szCs w:val="24"/>
        </w:rPr>
        <w:t>INTERVIEW</w:t>
      </w:r>
    </w:p>
    <w:p w14:paraId="5E6CDB6C" w14:textId="77777777" w:rsidR="00E76076" w:rsidRPr="00434982" w:rsidRDefault="00E76076" w:rsidP="00E76076">
      <w:pPr>
        <w:pStyle w:val="ListParagraph"/>
        <w:ind w:left="720"/>
        <w:rPr>
          <w:rFonts w:ascii="Times New Roman" w:hAnsi="Times New Roman" w:cs="Times New Roman"/>
          <w:sz w:val="24"/>
          <w:szCs w:val="24"/>
        </w:rPr>
      </w:pPr>
    </w:p>
    <w:p w14:paraId="112AB18D" w14:textId="77777777" w:rsidR="00E76076" w:rsidRPr="00434982" w:rsidRDefault="008C32F1" w:rsidP="00173955">
      <w:pPr>
        <w:pStyle w:val="ListParagraph"/>
        <w:numPr>
          <w:ilvl w:val="0"/>
          <w:numId w:val="9"/>
        </w:numPr>
        <w:rPr>
          <w:rFonts w:ascii="Times New Roman" w:hAnsi="Times New Roman" w:cs="Times New Roman"/>
          <w:sz w:val="24"/>
          <w:szCs w:val="24"/>
        </w:rPr>
      </w:pPr>
      <w:r w:rsidRPr="00434982">
        <w:rPr>
          <w:rFonts w:ascii="Times New Roman" w:hAnsi="Times New Roman" w:cs="Times New Roman"/>
          <w:sz w:val="24"/>
          <w:szCs w:val="24"/>
        </w:rPr>
        <w:t xml:space="preserve">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will fix the date of the interview and get the interview conducted. 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will send the recommendations of the Selection Committee to Dean (R</w:t>
      </w:r>
      <w:r w:rsidR="005C6996" w:rsidRPr="00434982">
        <w:rPr>
          <w:rFonts w:ascii="Times New Roman" w:hAnsi="Times New Roman" w:cs="Times New Roman"/>
          <w:sz w:val="24"/>
          <w:szCs w:val="24"/>
        </w:rPr>
        <w:t>&amp;C</w:t>
      </w:r>
      <w:r w:rsidRPr="00434982">
        <w:rPr>
          <w:rFonts w:ascii="Times New Roman" w:hAnsi="Times New Roman" w:cs="Times New Roman"/>
          <w:sz w:val="24"/>
          <w:szCs w:val="24"/>
        </w:rPr>
        <w:t xml:space="preserve">) for approval. </w:t>
      </w:r>
    </w:p>
    <w:p w14:paraId="2DEA369B" w14:textId="77777777" w:rsidR="006E6656" w:rsidRPr="00434982" w:rsidRDefault="008C32F1" w:rsidP="00173955">
      <w:pPr>
        <w:pStyle w:val="ListParagraph"/>
        <w:numPr>
          <w:ilvl w:val="0"/>
          <w:numId w:val="9"/>
        </w:numPr>
        <w:rPr>
          <w:rFonts w:ascii="Times New Roman" w:hAnsi="Times New Roman" w:cs="Times New Roman"/>
          <w:sz w:val="24"/>
          <w:szCs w:val="24"/>
        </w:rPr>
      </w:pPr>
      <w:r w:rsidRPr="00434982">
        <w:rPr>
          <w:rFonts w:ascii="Times New Roman" w:hAnsi="Times New Roman" w:cs="Times New Roman"/>
          <w:sz w:val="24"/>
          <w:szCs w:val="24"/>
        </w:rPr>
        <w:t xml:space="preserve">The </w:t>
      </w:r>
      <w:r w:rsidR="00E24E55" w:rsidRPr="00434982">
        <w:rPr>
          <w:rFonts w:ascii="Times New Roman" w:hAnsi="Times New Roman" w:cs="Times New Roman"/>
          <w:sz w:val="24"/>
          <w:szCs w:val="24"/>
        </w:rPr>
        <w:t>PI</w:t>
      </w:r>
      <w:r w:rsidRPr="00434982">
        <w:rPr>
          <w:rFonts w:ascii="Times New Roman" w:hAnsi="Times New Roman" w:cs="Times New Roman"/>
          <w:sz w:val="24"/>
          <w:szCs w:val="24"/>
        </w:rPr>
        <w:t xml:space="preserve"> will arrange the walk-in-interviews on the advertised date by a duly approved Selection Committee. </w:t>
      </w:r>
    </w:p>
    <w:p w14:paraId="0D3D9D9F" w14:textId="77777777" w:rsidR="0078235C" w:rsidRPr="00434982" w:rsidRDefault="0078235C" w:rsidP="00556CD9">
      <w:pPr>
        <w:rPr>
          <w:rFonts w:ascii="Times New Roman" w:hAnsi="Times New Roman" w:cs="Times New Roman"/>
          <w:sz w:val="24"/>
          <w:szCs w:val="24"/>
        </w:rPr>
      </w:pPr>
    </w:p>
    <w:p w14:paraId="0FD490EA" w14:textId="03CAB5C2" w:rsidR="006E6656" w:rsidRPr="00434982" w:rsidRDefault="008C32F1" w:rsidP="00173955">
      <w:pPr>
        <w:pStyle w:val="ListParagraph"/>
        <w:numPr>
          <w:ilvl w:val="0"/>
          <w:numId w:val="10"/>
        </w:numPr>
        <w:rPr>
          <w:rFonts w:ascii="Times New Roman" w:hAnsi="Times New Roman" w:cs="Times New Roman"/>
          <w:b/>
          <w:bCs/>
          <w:sz w:val="24"/>
          <w:szCs w:val="24"/>
        </w:rPr>
      </w:pPr>
      <w:r w:rsidRPr="00434982">
        <w:rPr>
          <w:rFonts w:ascii="Times New Roman" w:hAnsi="Times New Roman" w:cs="Times New Roman"/>
          <w:b/>
          <w:bCs/>
          <w:sz w:val="24"/>
          <w:szCs w:val="24"/>
        </w:rPr>
        <w:t>SELECTION COMMITTEE CONSTITUTIO</w:t>
      </w:r>
      <w:r w:rsidR="00E76076" w:rsidRPr="00434982">
        <w:rPr>
          <w:rFonts w:ascii="Times New Roman" w:hAnsi="Times New Roman" w:cs="Times New Roman"/>
          <w:b/>
          <w:bCs/>
          <w:sz w:val="24"/>
          <w:szCs w:val="24"/>
        </w:rPr>
        <w:t>N</w:t>
      </w:r>
      <w:bookmarkStart w:id="7" w:name="_Hlk173752333"/>
      <w:r w:rsidR="00F0187F">
        <w:rPr>
          <w:rFonts w:ascii="Times New Roman" w:hAnsi="Times New Roman" w:cs="Times New Roman"/>
          <w:b/>
          <w:bCs/>
          <w:sz w:val="24"/>
          <w:szCs w:val="24"/>
        </w:rPr>
        <w:t xml:space="preserve"> </w:t>
      </w:r>
      <w:r w:rsidR="00141FD7" w:rsidRPr="00434982">
        <w:rPr>
          <w:rFonts w:ascii="Times New Roman" w:hAnsi="Times New Roman" w:cs="Times New Roman"/>
          <w:b/>
          <w:bCs/>
          <w:sz w:val="24"/>
          <w:szCs w:val="24"/>
        </w:rPr>
        <w:t>[To be approved by Dean (R &amp; C)]</w:t>
      </w:r>
      <w:bookmarkEnd w:id="7"/>
    </w:p>
    <w:p w14:paraId="68C824AA" w14:textId="77777777" w:rsidR="002E791B" w:rsidRPr="00434982" w:rsidRDefault="002E791B" w:rsidP="002E791B">
      <w:pPr>
        <w:pStyle w:val="ListParagraph"/>
        <w:ind w:left="720"/>
        <w:rPr>
          <w:rFonts w:ascii="Times New Roman" w:hAnsi="Times New Roman" w:cs="Times New Roman"/>
          <w:b/>
          <w:bCs/>
          <w:sz w:val="24"/>
          <w:szCs w:val="24"/>
        </w:rPr>
      </w:pPr>
    </w:p>
    <w:p w14:paraId="61338EC8" w14:textId="77777777" w:rsidR="002E791B" w:rsidRPr="00434982" w:rsidRDefault="00AC068C" w:rsidP="00173955">
      <w:pPr>
        <w:pStyle w:val="ListParagraph"/>
        <w:numPr>
          <w:ilvl w:val="0"/>
          <w:numId w:val="11"/>
        </w:numPr>
        <w:spacing w:line="276" w:lineRule="auto"/>
        <w:rPr>
          <w:rFonts w:ascii="Times New Roman" w:hAnsi="Times New Roman" w:cs="Times New Roman"/>
          <w:sz w:val="24"/>
          <w:szCs w:val="24"/>
        </w:rPr>
      </w:pPr>
      <w:r w:rsidRPr="00434982">
        <w:rPr>
          <w:rFonts w:ascii="Times New Roman" w:hAnsi="Times New Roman" w:cs="Times New Roman"/>
          <w:sz w:val="24"/>
          <w:szCs w:val="24"/>
        </w:rPr>
        <w:t>Dean (R &amp; C)/</w:t>
      </w:r>
      <w:proofErr w:type="spellStart"/>
      <w:r w:rsidRPr="00434982">
        <w:rPr>
          <w:rFonts w:ascii="Times New Roman" w:hAnsi="Times New Roman" w:cs="Times New Roman"/>
          <w:sz w:val="24"/>
          <w:szCs w:val="24"/>
        </w:rPr>
        <w:t>HoD</w:t>
      </w:r>
      <w:proofErr w:type="spellEnd"/>
      <w:r w:rsidRPr="00434982">
        <w:rPr>
          <w:rFonts w:ascii="Times New Roman" w:hAnsi="Times New Roman" w:cs="Times New Roman"/>
          <w:sz w:val="24"/>
          <w:szCs w:val="24"/>
        </w:rPr>
        <w:t xml:space="preserve"> of the concerned Department </w:t>
      </w:r>
    </w:p>
    <w:p w14:paraId="11F9869F" w14:textId="5AFB9BCF" w:rsidR="00E76076" w:rsidRPr="00434982" w:rsidRDefault="00791BF1" w:rsidP="00F0187F">
      <w:pPr>
        <w:pStyle w:val="ListParagraph"/>
        <w:spacing w:line="276" w:lineRule="auto"/>
        <w:ind w:left="1440"/>
        <w:rPr>
          <w:rFonts w:ascii="Times New Roman" w:hAnsi="Times New Roman" w:cs="Times New Roman"/>
          <w:sz w:val="24"/>
          <w:szCs w:val="24"/>
        </w:rPr>
      </w:pPr>
      <w:r w:rsidRPr="00434982">
        <w:rPr>
          <w:rFonts w:ascii="Times New Roman" w:hAnsi="Times New Roman" w:cs="Times New Roman"/>
          <w:sz w:val="24"/>
          <w:szCs w:val="24"/>
        </w:rPr>
        <w:t>/</w:t>
      </w:r>
      <w:r w:rsidR="00AC068C" w:rsidRPr="00434982">
        <w:rPr>
          <w:rFonts w:ascii="Times New Roman" w:hAnsi="Times New Roman" w:cs="Times New Roman"/>
          <w:sz w:val="24"/>
          <w:szCs w:val="24"/>
        </w:rPr>
        <w:t>any other Senior Professor as approved by Dean (R &amp; C)</w:t>
      </w:r>
      <w:r w:rsidR="002E791B" w:rsidRPr="00434982">
        <w:rPr>
          <w:rFonts w:ascii="Times New Roman" w:hAnsi="Times New Roman" w:cs="Times New Roman"/>
          <w:sz w:val="24"/>
          <w:szCs w:val="24"/>
        </w:rPr>
        <w:tab/>
      </w:r>
      <w:r w:rsidR="00F0187F">
        <w:rPr>
          <w:rFonts w:ascii="Times New Roman" w:hAnsi="Times New Roman" w:cs="Times New Roman"/>
          <w:sz w:val="24"/>
          <w:szCs w:val="24"/>
        </w:rPr>
        <w:tab/>
        <w:t>-</w:t>
      </w:r>
      <w:r w:rsidR="00E76076" w:rsidRPr="00434982">
        <w:rPr>
          <w:rFonts w:ascii="Times New Roman" w:hAnsi="Times New Roman" w:cs="Times New Roman"/>
          <w:sz w:val="24"/>
          <w:szCs w:val="24"/>
        </w:rPr>
        <w:t xml:space="preserve"> Chairman</w:t>
      </w:r>
    </w:p>
    <w:p w14:paraId="2CAE2DD2" w14:textId="0EB87EAB" w:rsidR="00E76076" w:rsidRPr="00434982" w:rsidRDefault="00E76076" w:rsidP="00173955">
      <w:pPr>
        <w:pStyle w:val="ListParagraph"/>
        <w:numPr>
          <w:ilvl w:val="0"/>
          <w:numId w:val="11"/>
        </w:numPr>
        <w:spacing w:line="276" w:lineRule="auto"/>
        <w:rPr>
          <w:rFonts w:ascii="Times New Roman" w:hAnsi="Times New Roman" w:cs="Times New Roman"/>
          <w:sz w:val="24"/>
          <w:szCs w:val="24"/>
        </w:rPr>
      </w:pPr>
      <w:r w:rsidRPr="00434982">
        <w:rPr>
          <w:rFonts w:ascii="Times New Roman" w:hAnsi="Times New Roman" w:cs="Times New Roman"/>
          <w:sz w:val="24"/>
          <w:szCs w:val="24"/>
        </w:rPr>
        <w:t>Head of the Department</w:t>
      </w:r>
      <w:r w:rsidR="00AC068C" w:rsidRPr="00434982">
        <w:rPr>
          <w:rFonts w:ascii="Times New Roman" w:hAnsi="Times New Roman" w:cs="Times New Roman"/>
          <w:sz w:val="24"/>
          <w:szCs w:val="24"/>
        </w:rPr>
        <w:t xml:space="preserve"> (if not Chairman of the Committee) </w:t>
      </w:r>
      <w:r w:rsidR="002E791B" w:rsidRPr="00434982">
        <w:rPr>
          <w:rFonts w:ascii="Times New Roman" w:hAnsi="Times New Roman" w:cs="Times New Roman"/>
          <w:sz w:val="24"/>
          <w:szCs w:val="24"/>
        </w:rPr>
        <w:tab/>
      </w:r>
      <w:r w:rsidR="002F7342">
        <w:rPr>
          <w:rFonts w:ascii="Times New Roman" w:hAnsi="Times New Roman" w:cs="Times New Roman"/>
          <w:sz w:val="24"/>
          <w:szCs w:val="24"/>
        </w:rPr>
        <w:t>-</w:t>
      </w:r>
      <w:r w:rsidRPr="00434982">
        <w:rPr>
          <w:rFonts w:ascii="Times New Roman" w:hAnsi="Times New Roman" w:cs="Times New Roman"/>
          <w:sz w:val="24"/>
          <w:szCs w:val="24"/>
        </w:rPr>
        <w:t xml:space="preserve"> Member</w:t>
      </w:r>
    </w:p>
    <w:p w14:paraId="3120A3A3" w14:textId="70735B08" w:rsidR="00E76076" w:rsidRPr="00434982" w:rsidRDefault="00E76076" w:rsidP="00173955">
      <w:pPr>
        <w:pStyle w:val="ListParagraph"/>
        <w:numPr>
          <w:ilvl w:val="0"/>
          <w:numId w:val="11"/>
        </w:numPr>
        <w:spacing w:line="276" w:lineRule="auto"/>
        <w:rPr>
          <w:rFonts w:ascii="Times New Roman" w:hAnsi="Times New Roman" w:cs="Times New Roman"/>
          <w:sz w:val="24"/>
          <w:szCs w:val="24"/>
        </w:rPr>
      </w:pPr>
      <w:r w:rsidRPr="00434982">
        <w:rPr>
          <w:rFonts w:ascii="Times New Roman" w:hAnsi="Times New Roman" w:cs="Times New Roman"/>
          <w:sz w:val="24"/>
          <w:szCs w:val="24"/>
        </w:rPr>
        <w:t xml:space="preserve">Concerned Principal Investigator </w:t>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F7342">
        <w:rPr>
          <w:rFonts w:ascii="Times New Roman" w:hAnsi="Times New Roman" w:cs="Times New Roman"/>
          <w:sz w:val="24"/>
          <w:szCs w:val="24"/>
        </w:rPr>
        <w:t>-</w:t>
      </w:r>
      <w:r w:rsidRPr="00434982">
        <w:rPr>
          <w:rFonts w:ascii="Times New Roman" w:hAnsi="Times New Roman" w:cs="Times New Roman"/>
          <w:sz w:val="24"/>
          <w:szCs w:val="24"/>
        </w:rPr>
        <w:t xml:space="preserve"> Member</w:t>
      </w:r>
    </w:p>
    <w:p w14:paraId="4C326F98" w14:textId="7C7260E1" w:rsidR="00CC16B8" w:rsidRDefault="00E76076" w:rsidP="00173955">
      <w:pPr>
        <w:pStyle w:val="ListParagraph"/>
        <w:numPr>
          <w:ilvl w:val="0"/>
          <w:numId w:val="11"/>
        </w:numPr>
        <w:spacing w:line="276" w:lineRule="auto"/>
        <w:rPr>
          <w:rFonts w:ascii="Times New Roman" w:hAnsi="Times New Roman" w:cs="Times New Roman"/>
          <w:sz w:val="24"/>
          <w:szCs w:val="24"/>
        </w:rPr>
      </w:pPr>
      <w:r w:rsidRPr="00434982">
        <w:rPr>
          <w:rFonts w:ascii="Times New Roman" w:hAnsi="Times New Roman" w:cs="Times New Roman"/>
          <w:sz w:val="24"/>
          <w:szCs w:val="24"/>
        </w:rPr>
        <w:lastRenderedPageBreak/>
        <w:t>Co-PI, if any</w:t>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002E791B" w:rsidRPr="00434982">
        <w:rPr>
          <w:rFonts w:ascii="Times New Roman" w:hAnsi="Times New Roman" w:cs="Times New Roman"/>
          <w:sz w:val="24"/>
          <w:szCs w:val="24"/>
        </w:rPr>
        <w:tab/>
      </w:r>
      <w:r w:rsidRPr="00434982">
        <w:rPr>
          <w:rFonts w:ascii="Times New Roman" w:hAnsi="Times New Roman" w:cs="Times New Roman"/>
          <w:sz w:val="24"/>
          <w:szCs w:val="24"/>
        </w:rPr>
        <w:t>- Member</w:t>
      </w:r>
    </w:p>
    <w:p w14:paraId="45EFE9B8" w14:textId="30324289" w:rsidR="00E76076" w:rsidRDefault="00E76076" w:rsidP="00173955">
      <w:pPr>
        <w:pStyle w:val="ListParagraph"/>
        <w:numPr>
          <w:ilvl w:val="0"/>
          <w:numId w:val="11"/>
        </w:numPr>
        <w:spacing w:line="276" w:lineRule="auto"/>
        <w:rPr>
          <w:rFonts w:ascii="Times New Roman" w:hAnsi="Times New Roman" w:cs="Times New Roman"/>
          <w:sz w:val="24"/>
          <w:szCs w:val="24"/>
        </w:rPr>
      </w:pPr>
      <w:r w:rsidRPr="00434982">
        <w:rPr>
          <w:rFonts w:ascii="Times New Roman" w:hAnsi="Times New Roman" w:cs="Times New Roman"/>
          <w:sz w:val="24"/>
          <w:szCs w:val="24"/>
        </w:rPr>
        <w:t xml:space="preserve">One faculty member from the Department as available to the P.I </w:t>
      </w:r>
      <w:r w:rsidR="001B40A5">
        <w:rPr>
          <w:rFonts w:ascii="Times New Roman" w:hAnsi="Times New Roman" w:cs="Times New Roman"/>
          <w:sz w:val="24"/>
          <w:szCs w:val="24"/>
        </w:rPr>
        <w:t xml:space="preserve">    </w:t>
      </w:r>
      <w:r w:rsidRPr="00434982">
        <w:rPr>
          <w:rFonts w:ascii="Times New Roman" w:hAnsi="Times New Roman" w:cs="Times New Roman"/>
          <w:sz w:val="24"/>
          <w:szCs w:val="24"/>
        </w:rPr>
        <w:t xml:space="preserve">- Member </w:t>
      </w:r>
    </w:p>
    <w:p w14:paraId="315EBC4A" w14:textId="77777777" w:rsidR="00BF4410" w:rsidRPr="00BF4410" w:rsidRDefault="00BF4410" w:rsidP="00BF4410">
      <w:pPr>
        <w:spacing w:line="276" w:lineRule="auto"/>
        <w:ind w:left="720"/>
        <w:rPr>
          <w:rFonts w:ascii="Times New Roman" w:hAnsi="Times New Roman" w:cs="Times New Roman"/>
          <w:sz w:val="24"/>
          <w:szCs w:val="24"/>
        </w:rPr>
      </w:pPr>
    </w:p>
    <w:p w14:paraId="56A62ABD" w14:textId="77777777" w:rsidR="006E6656" w:rsidRPr="00434982" w:rsidRDefault="008C32F1" w:rsidP="00173955">
      <w:pPr>
        <w:pStyle w:val="ListParagraph"/>
        <w:numPr>
          <w:ilvl w:val="0"/>
          <w:numId w:val="10"/>
        </w:numPr>
        <w:ind w:left="450"/>
        <w:rPr>
          <w:rFonts w:ascii="Times New Roman" w:hAnsi="Times New Roman" w:cs="Times New Roman"/>
          <w:b/>
          <w:bCs/>
          <w:sz w:val="24"/>
          <w:szCs w:val="24"/>
        </w:rPr>
      </w:pPr>
      <w:r w:rsidRPr="00434982">
        <w:rPr>
          <w:rFonts w:ascii="Times New Roman" w:hAnsi="Times New Roman" w:cs="Times New Roman"/>
          <w:b/>
          <w:bCs/>
          <w:sz w:val="24"/>
          <w:szCs w:val="24"/>
        </w:rPr>
        <w:t>FINAL SELECTION / APPOINTMENT</w:t>
      </w:r>
    </w:p>
    <w:p w14:paraId="23187F06" w14:textId="77777777" w:rsidR="006E665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Selection Committee report will be approved by Dean (R</w:t>
      </w:r>
      <w:r w:rsidR="006E6656" w:rsidRPr="00434982">
        <w:rPr>
          <w:rFonts w:ascii="Times New Roman" w:hAnsi="Times New Roman" w:cs="Times New Roman"/>
          <w:sz w:val="24"/>
          <w:szCs w:val="24"/>
        </w:rPr>
        <w:t>&amp;C</w:t>
      </w:r>
      <w:r w:rsidRPr="00434982">
        <w:rPr>
          <w:rFonts w:ascii="Times New Roman" w:hAnsi="Times New Roman" w:cs="Times New Roman"/>
          <w:sz w:val="24"/>
          <w:szCs w:val="24"/>
        </w:rPr>
        <w:t xml:space="preserve">) and appointment letter will be issued by </w:t>
      </w:r>
      <w:r w:rsidR="00967A1A" w:rsidRPr="00434982">
        <w:rPr>
          <w:rFonts w:ascii="Times New Roman" w:hAnsi="Times New Roman" w:cs="Times New Roman"/>
          <w:sz w:val="24"/>
          <w:szCs w:val="24"/>
        </w:rPr>
        <w:t>DR</w:t>
      </w:r>
      <w:r w:rsidR="002E791B" w:rsidRPr="00434982">
        <w:rPr>
          <w:rFonts w:ascii="Times New Roman" w:hAnsi="Times New Roman" w:cs="Times New Roman"/>
          <w:sz w:val="24"/>
          <w:szCs w:val="24"/>
        </w:rPr>
        <w:t>/AR</w:t>
      </w:r>
      <w:r w:rsidR="006E6656" w:rsidRPr="00434982">
        <w:rPr>
          <w:rFonts w:ascii="Times New Roman" w:hAnsi="Times New Roman" w:cs="Times New Roman"/>
          <w:sz w:val="24"/>
          <w:szCs w:val="24"/>
        </w:rPr>
        <w:t>(R&amp;C)</w:t>
      </w:r>
    </w:p>
    <w:p w14:paraId="7DCDD9CD" w14:textId="77777777" w:rsidR="002E791B" w:rsidRPr="00434982" w:rsidRDefault="002E791B" w:rsidP="005238FE">
      <w:pPr>
        <w:rPr>
          <w:rFonts w:ascii="Times New Roman" w:hAnsi="Times New Roman" w:cs="Times New Roman"/>
          <w:sz w:val="24"/>
          <w:szCs w:val="24"/>
          <w:lang w:val="en-US"/>
        </w:rPr>
      </w:pPr>
    </w:p>
    <w:p w14:paraId="5D297865" w14:textId="77777777" w:rsidR="005238FE" w:rsidRPr="00434982" w:rsidRDefault="005238FE" w:rsidP="005238FE">
      <w:pPr>
        <w:rPr>
          <w:rFonts w:ascii="Times New Roman" w:hAnsi="Times New Roman" w:cs="Times New Roman"/>
          <w:sz w:val="24"/>
          <w:szCs w:val="24"/>
          <w:lang w:val="en-US"/>
        </w:rPr>
      </w:pPr>
      <w:r w:rsidRPr="00434982">
        <w:rPr>
          <w:rFonts w:ascii="Times New Roman" w:hAnsi="Times New Roman" w:cs="Times New Roman"/>
          <w:sz w:val="24"/>
          <w:szCs w:val="24"/>
          <w:lang w:val="en-US"/>
        </w:rPr>
        <w:t>The selection like walk-in-interview/online may be conducted with prior approval of Dean (R&amp;C).</w:t>
      </w:r>
    </w:p>
    <w:p w14:paraId="1AFC9C53" w14:textId="77777777" w:rsidR="0068602E" w:rsidRPr="00434982" w:rsidRDefault="0068602E" w:rsidP="00556CD9">
      <w:pPr>
        <w:rPr>
          <w:rFonts w:ascii="Times New Roman" w:hAnsi="Times New Roman" w:cs="Times New Roman"/>
          <w:sz w:val="24"/>
          <w:szCs w:val="24"/>
        </w:rPr>
      </w:pPr>
    </w:p>
    <w:p w14:paraId="6805E9A0" w14:textId="77777777" w:rsidR="0068602E" w:rsidRPr="00434982" w:rsidRDefault="007E6240" w:rsidP="00BF4410">
      <w:pPr>
        <w:pStyle w:val="ListParagraph"/>
        <w:numPr>
          <w:ilvl w:val="0"/>
          <w:numId w:val="10"/>
        </w:numPr>
        <w:tabs>
          <w:tab w:val="left" w:pos="360"/>
        </w:tabs>
        <w:ind w:hanging="720"/>
        <w:rPr>
          <w:rFonts w:ascii="Times New Roman" w:hAnsi="Times New Roman" w:cs="Times New Roman"/>
          <w:b/>
          <w:bCs/>
          <w:sz w:val="24"/>
          <w:szCs w:val="24"/>
        </w:rPr>
      </w:pPr>
      <w:r w:rsidRPr="00434982">
        <w:rPr>
          <w:rFonts w:ascii="Times New Roman" w:hAnsi="Times New Roman" w:cs="Times New Roman"/>
          <w:b/>
          <w:bCs/>
          <w:sz w:val="24"/>
          <w:szCs w:val="24"/>
        </w:rPr>
        <w:t>HRA</w:t>
      </w:r>
    </w:p>
    <w:p w14:paraId="543EF758" w14:textId="77777777" w:rsidR="006E665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 xml:space="preserve">The project staff (including those appointed on ad-hoc basis) shall be entitled to </w:t>
      </w:r>
      <w:r w:rsidR="007E6240" w:rsidRPr="00434982">
        <w:rPr>
          <w:rFonts w:ascii="Times New Roman" w:hAnsi="Times New Roman" w:cs="Times New Roman"/>
          <w:sz w:val="24"/>
          <w:szCs w:val="24"/>
        </w:rPr>
        <w:t>HRA</w:t>
      </w:r>
      <w:r w:rsidRPr="00434982">
        <w:rPr>
          <w:rFonts w:ascii="Times New Roman" w:hAnsi="Times New Roman" w:cs="Times New Roman"/>
          <w:sz w:val="24"/>
          <w:szCs w:val="24"/>
        </w:rPr>
        <w:t xml:space="preserve"> as per the Institute rules, if accommodation in the campus is not made available to him/her. If the person is residing </w:t>
      </w:r>
      <w:r w:rsidR="006E6656" w:rsidRPr="00434982">
        <w:rPr>
          <w:rFonts w:ascii="Times New Roman" w:hAnsi="Times New Roman" w:cs="Times New Roman"/>
          <w:sz w:val="24"/>
          <w:szCs w:val="24"/>
        </w:rPr>
        <w:t xml:space="preserve">outside IIEST </w:t>
      </w:r>
      <w:r w:rsidRPr="00434982">
        <w:rPr>
          <w:rFonts w:ascii="Times New Roman" w:hAnsi="Times New Roman" w:cs="Times New Roman"/>
          <w:sz w:val="24"/>
          <w:szCs w:val="24"/>
        </w:rPr>
        <w:t>Campus House Rent Allowance (</w:t>
      </w:r>
      <w:r w:rsidR="007E6240" w:rsidRPr="00434982">
        <w:rPr>
          <w:rFonts w:ascii="Times New Roman" w:hAnsi="Times New Roman" w:cs="Times New Roman"/>
          <w:sz w:val="24"/>
          <w:szCs w:val="24"/>
        </w:rPr>
        <w:t>HRA</w:t>
      </w:r>
      <w:r w:rsidRPr="00434982">
        <w:rPr>
          <w:rFonts w:ascii="Times New Roman" w:hAnsi="Times New Roman" w:cs="Times New Roman"/>
          <w:sz w:val="24"/>
          <w:szCs w:val="24"/>
        </w:rPr>
        <w:t xml:space="preserve">) </w:t>
      </w:r>
      <w:proofErr w:type="spellStart"/>
      <w:r w:rsidRPr="00434982">
        <w:rPr>
          <w:rFonts w:ascii="Times New Roman" w:hAnsi="Times New Roman" w:cs="Times New Roman"/>
          <w:sz w:val="24"/>
          <w:szCs w:val="24"/>
        </w:rPr>
        <w:t>upto</w:t>
      </w:r>
      <w:proofErr w:type="spellEnd"/>
      <w:r w:rsidRPr="00434982">
        <w:rPr>
          <w:rFonts w:ascii="Times New Roman" w:hAnsi="Times New Roman" w:cs="Times New Roman"/>
          <w:sz w:val="24"/>
          <w:szCs w:val="24"/>
        </w:rPr>
        <w:t xml:space="preserve"> entitlement or actual payment made whichever is less will be payable. </w:t>
      </w:r>
      <w:r w:rsidR="007E6240" w:rsidRPr="00434982">
        <w:rPr>
          <w:rFonts w:ascii="Times New Roman" w:hAnsi="Times New Roman" w:cs="Times New Roman"/>
          <w:sz w:val="24"/>
          <w:szCs w:val="24"/>
        </w:rPr>
        <w:t>HRA</w:t>
      </w:r>
      <w:r w:rsidRPr="00434982">
        <w:rPr>
          <w:rFonts w:ascii="Times New Roman" w:hAnsi="Times New Roman" w:cs="Times New Roman"/>
          <w:sz w:val="24"/>
          <w:szCs w:val="24"/>
        </w:rPr>
        <w:t xml:space="preserve"> shall be charged to the salary head of the respective project. </w:t>
      </w:r>
    </w:p>
    <w:p w14:paraId="0EA3C81C" w14:textId="77777777" w:rsidR="0078235C" w:rsidRPr="00434982" w:rsidRDefault="0078235C" w:rsidP="00556CD9">
      <w:pPr>
        <w:rPr>
          <w:rFonts w:ascii="Times New Roman" w:hAnsi="Times New Roman" w:cs="Times New Roman"/>
          <w:sz w:val="24"/>
          <w:szCs w:val="24"/>
        </w:rPr>
      </w:pPr>
    </w:p>
    <w:p w14:paraId="3C40852E" w14:textId="77777777" w:rsidR="001C498B" w:rsidRPr="00434982" w:rsidRDefault="003B0958" w:rsidP="00173955">
      <w:pPr>
        <w:pStyle w:val="ListParagraph"/>
        <w:numPr>
          <w:ilvl w:val="0"/>
          <w:numId w:val="10"/>
        </w:numPr>
        <w:ind w:left="270" w:hanging="270"/>
        <w:rPr>
          <w:rFonts w:ascii="Times New Roman" w:hAnsi="Times New Roman" w:cs="Times New Roman"/>
          <w:sz w:val="24"/>
          <w:szCs w:val="24"/>
        </w:rPr>
      </w:pPr>
      <w:r w:rsidRPr="00434982">
        <w:rPr>
          <w:rFonts w:ascii="Times New Roman" w:hAnsi="Times New Roman" w:cs="Times New Roman"/>
          <w:b/>
          <w:bCs/>
          <w:sz w:val="24"/>
          <w:szCs w:val="24"/>
        </w:rPr>
        <w:t>CONDUCT RULES</w:t>
      </w:r>
    </w:p>
    <w:p w14:paraId="0CDC9491" w14:textId="77777777" w:rsidR="006E665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 xml:space="preserve">The project staff shall maintain record and secrecy of the findings/technical information and shall not communicate in any manner without the approval of the P.I any official document or information to any person or agency. They shall also follow general code of conduct of the </w:t>
      </w:r>
      <w:r w:rsidR="00522B92" w:rsidRPr="00434982">
        <w:rPr>
          <w:rFonts w:ascii="Times New Roman" w:hAnsi="Times New Roman" w:cs="Times New Roman"/>
          <w:sz w:val="24"/>
          <w:szCs w:val="24"/>
        </w:rPr>
        <w:t>I</w:t>
      </w:r>
      <w:r w:rsidRPr="00434982">
        <w:rPr>
          <w:rFonts w:ascii="Times New Roman" w:hAnsi="Times New Roman" w:cs="Times New Roman"/>
          <w:sz w:val="24"/>
          <w:szCs w:val="24"/>
        </w:rPr>
        <w:t xml:space="preserve">nstitute. </w:t>
      </w:r>
    </w:p>
    <w:p w14:paraId="053C48EF" w14:textId="77777777" w:rsidR="0078235C" w:rsidRPr="00434982" w:rsidRDefault="0078235C" w:rsidP="00556CD9">
      <w:pPr>
        <w:rPr>
          <w:rFonts w:ascii="Times New Roman" w:hAnsi="Times New Roman" w:cs="Times New Roman"/>
          <w:sz w:val="24"/>
          <w:szCs w:val="24"/>
        </w:rPr>
      </w:pPr>
    </w:p>
    <w:p w14:paraId="74C6AC86" w14:textId="77777777" w:rsidR="006E6656" w:rsidRPr="00434982" w:rsidRDefault="003B0958" w:rsidP="00173955">
      <w:pPr>
        <w:pStyle w:val="ListParagraph"/>
        <w:numPr>
          <w:ilvl w:val="0"/>
          <w:numId w:val="10"/>
        </w:numPr>
        <w:ind w:left="360" w:hanging="450"/>
        <w:rPr>
          <w:rFonts w:ascii="Times New Roman" w:hAnsi="Times New Roman" w:cs="Times New Roman"/>
          <w:b/>
          <w:bCs/>
          <w:sz w:val="24"/>
          <w:szCs w:val="24"/>
        </w:rPr>
      </w:pPr>
      <w:r w:rsidRPr="00434982">
        <w:rPr>
          <w:rFonts w:ascii="Times New Roman" w:hAnsi="Times New Roman" w:cs="Times New Roman"/>
          <w:b/>
          <w:bCs/>
          <w:sz w:val="24"/>
          <w:szCs w:val="24"/>
        </w:rPr>
        <w:t>DISCIPLINARY PROCEEDINGS</w:t>
      </w:r>
    </w:p>
    <w:p w14:paraId="0C4CEC15" w14:textId="77777777" w:rsidR="006E6656" w:rsidRPr="00434982" w:rsidRDefault="008C32F1" w:rsidP="00556CD9">
      <w:pPr>
        <w:rPr>
          <w:rFonts w:ascii="Times New Roman" w:hAnsi="Times New Roman" w:cs="Times New Roman"/>
          <w:sz w:val="24"/>
          <w:szCs w:val="24"/>
        </w:rPr>
      </w:pPr>
      <w:r w:rsidRPr="00434982">
        <w:rPr>
          <w:rFonts w:ascii="Times New Roman" w:hAnsi="Times New Roman" w:cs="Times New Roman"/>
          <w:sz w:val="24"/>
          <w:szCs w:val="24"/>
        </w:rPr>
        <w:t>Dean (R</w:t>
      </w:r>
      <w:r w:rsidR="006E6656" w:rsidRPr="00434982">
        <w:rPr>
          <w:rFonts w:ascii="Times New Roman" w:hAnsi="Times New Roman" w:cs="Times New Roman"/>
          <w:sz w:val="24"/>
          <w:szCs w:val="24"/>
        </w:rPr>
        <w:t>&amp;</w:t>
      </w:r>
      <w:r w:rsidRPr="00434982">
        <w:rPr>
          <w:rFonts w:ascii="Times New Roman" w:hAnsi="Times New Roman" w:cs="Times New Roman"/>
          <w:sz w:val="24"/>
          <w:szCs w:val="24"/>
        </w:rPr>
        <w:t xml:space="preserve">C) on the recommendation of the </w:t>
      </w:r>
      <w:r w:rsidR="00E24E55" w:rsidRPr="00434982">
        <w:rPr>
          <w:rFonts w:ascii="Times New Roman" w:hAnsi="Times New Roman" w:cs="Times New Roman"/>
          <w:sz w:val="24"/>
          <w:szCs w:val="24"/>
        </w:rPr>
        <w:t>PI</w:t>
      </w:r>
      <w:r w:rsidR="00CE2DDD" w:rsidRPr="00434982">
        <w:rPr>
          <w:rFonts w:ascii="Times New Roman" w:hAnsi="Times New Roman" w:cs="Times New Roman"/>
          <w:sz w:val="24"/>
          <w:szCs w:val="24"/>
        </w:rPr>
        <w:t xml:space="preserve"> and with the approval of the Director</w:t>
      </w:r>
      <w:r w:rsidRPr="00434982">
        <w:rPr>
          <w:rFonts w:ascii="Times New Roman" w:hAnsi="Times New Roman" w:cs="Times New Roman"/>
          <w:sz w:val="24"/>
          <w:szCs w:val="24"/>
        </w:rPr>
        <w:t xml:space="preserve">, </w:t>
      </w:r>
      <w:r w:rsidR="00CE2DDD" w:rsidRPr="00434982">
        <w:rPr>
          <w:rFonts w:ascii="Times New Roman" w:hAnsi="Times New Roman" w:cs="Times New Roman"/>
          <w:sz w:val="24"/>
          <w:szCs w:val="24"/>
        </w:rPr>
        <w:t xml:space="preserve">will </w:t>
      </w:r>
      <w:r w:rsidRPr="00434982">
        <w:rPr>
          <w:rFonts w:ascii="Times New Roman" w:hAnsi="Times New Roman" w:cs="Times New Roman"/>
          <w:sz w:val="24"/>
          <w:szCs w:val="24"/>
        </w:rPr>
        <w:t xml:space="preserve">constitute committee(s) to conduct disciplinary proceedings against project staff, if necessary. On the basis of the report of the committee, suitable disciplinary action may be initiated and penalty be imposed by the </w:t>
      </w:r>
      <w:r w:rsidR="006E6656" w:rsidRPr="00434982">
        <w:rPr>
          <w:rFonts w:ascii="Times New Roman" w:hAnsi="Times New Roman" w:cs="Times New Roman"/>
          <w:sz w:val="24"/>
          <w:szCs w:val="24"/>
        </w:rPr>
        <w:t>Competent Authority</w:t>
      </w:r>
      <w:r w:rsidRPr="00434982">
        <w:rPr>
          <w:rFonts w:ascii="Times New Roman" w:hAnsi="Times New Roman" w:cs="Times New Roman"/>
          <w:sz w:val="24"/>
          <w:szCs w:val="24"/>
        </w:rPr>
        <w:t xml:space="preserve">. </w:t>
      </w:r>
    </w:p>
    <w:p w14:paraId="7E099194" w14:textId="77777777" w:rsidR="0078235C" w:rsidRPr="00434982" w:rsidRDefault="0078235C" w:rsidP="00556CD9">
      <w:pPr>
        <w:rPr>
          <w:rFonts w:ascii="Times New Roman" w:hAnsi="Times New Roman" w:cs="Times New Roman"/>
          <w:sz w:val="24"/>
          <w:szCs w:val="24"/>
        </w:rPr>
      </w:pPr>
    </w:p>
    <w:p w14:paraId="5022E48F" w14:textId="77777777" w:rsidR="008C32F1" w:rsidRPr="00434982" w:rsidRDefault="003B0958" w:rsidP="00173955">
      <w:pPr>
        <w:pStyle w:val="ListParagraph"/>
        <w:numPr>
          <w:ilvl w:val="0"/>
          <w:numId w:val="10"/>
        </w:numPr>
        <w:ind w:left="360"/>
        <w:rPr>
          <w:rFonts w:ascii="Times New Roman" w:hAnsi="Times New Roman" w:cs="Times New Roman"/>
          <w:b/>
          <w:bCs/>
          <w:sz w:val="24"/>
          <w:szCs w:val="24"/>
        </w:rPr>
      </w:pPr>
      <w:r w:rsidRPr="00434982">
        <w:rPr>
          <w:rFonts w:ascii="Times New Roman" w:hAnsi="Times New Roman" w:cs="Times New Roman"/>
          <w:b/>
          <w:bCs/>
          <w:sz w:val="24"/>
          <w:szCs w:val="24"/>
        </w:rPr>
        <w:t>MEDICAL ALLOWANCE</w:t>
      </w:r>
    </w:p>
    <w:p w14:paraId="571B6378" w14:textId="77777777" w:rsidR="00613FC3" w:rsidRPr="00434982" w:rsidRDefault="00613FC3" w:rsidP="00556CD9">
      <w:pPr>
        <w:rPr>
          <w:rFonts w:ascii="Times New Roman" w:hAnsi="Times New Roman" w:cs="Times New Roman"/>
          <w:sz w:val="24"/>
          <w:szCs w:val="24"/>
        </w:rPr>
      </w:pPr>
      <w:r w:rsidRPr="00434982">
        <w:rPr>
          <w:rFonts w:ascii="Times New Roman" w:hAnsi="Times New Roman" w:cs="Times New Roman"/>
          <w:sz w:val="24"/>
          <w:szCs w:val="24"/>
        </w:rPr>
        <w:t xml:space="preserve">As per the rule of the </w:t>
      </w:r>
      <w:r w:rsidR="00522B92" w:rsidRPr="00434982">
        <w:rPr>
          <w:rFonts w:ascii="Times New Roman" w:hAnsi="Times New Roman" w:cs="Times New Roman"/>
          <w:sz w:val="24"/>
          <w:szCs w:val="24"/>
        </w:rPr>
        <w:t>I</w:t>
      </w:r>
      <w:r w:rsidRPr="00434982">
        <w:rPr>
          <w:rFonts w:ascii="Times New Roman" w:hAnsi="Times New Roman" w:cs="Times New Roman"/>
          <w:sz w:val="24"/>
          <w:szCs w:val="24"/>
        </w:rPr>
        <w:t>nstitute.</w:t>
      </w:r>
    </w:p>
    <w:p w14:paraId="50C3C64A" w14:textId="77777777" w:rsidR="00E76076" w:rsidRPr="00434982" w:rsidRDefault="00E76076" w:rsidP="00556CD9">
      <w:pPr>
        <w:rPr>
          <w:rFonts w:ascii="Times New Roman" w:hAnsi="Times New Roman" w:cs="Times New Roman"/>
          <w:sz w:val="24"/>
          <w:szCs w:val="24"/>
        </w:rPr>
      </w:pPr>
    </w:p>
    <w:p w14:paraId="019ADA9B" w14:textId="77777777" w:rsidR="00E76076" w:rsidRPr="00434982" w:rsidRDefault="00E76076" w:rsidP="00556CD9">
      <w:pPr>
        <w:rPr>
          <w:rFonts w:ascii="Times New Roman" w:hAnsi="Times New Roman" w:cs="Times New Roman"/>
          <w:sz w:val="24"/>
          <w:szCs w:val="24"/>
        </w:rPr>
      </w:pPr>
    </w:p>
    <w:p w14:paraId="2CC117FE" w14:textId="77777777" w:rsidR="00E76076" w:rsidRPr="00434982" w:rsidRDefault="00E76076" w:rsidP="00556CD9">
      <w:pPr>
        <w:rPr>
          <w:rFonts w:ascii="Times New Roman" w:hAnsi="Times New Roman" w:cs="Times New Roman"/>
          <w:sz w:val="24"/>
          <w:szCs w:val="24"/>
        </w:rPr>
      </w:pPr>
    </w:p>
    <w:p w14:paraId="06C24125" w14:textId="77777777" w:rsidR="00E76076" w:rsidRPr="00434982" w:rsidRDefault="00E76076" w:rsidP="00556CD9">
      <w:pPr>
        <w:rPr>
          <w:rFonts w:ascii="Times New Roman" w:hAnsi="Times New Roman" w:cs="Times New Roman"/>
          <w:sz w:val="24"/>
          <w:szCs w:val="24"/>
        </w:rPr>
      </w:pPr>
    </w:p>
    <w:p w14:paraId="6549ED90" w14:textId="77777777" w:rsidR="00E76076" w:rsidRPr="00434982" w:rsidRDefault="00E76076" w:rsidP="00556CD9">
      <w:pPr>
        <w:rPr>
          <w:rFonts w:ascii="Times New Roman" w:hAnsi="Times New Roman" w:cs="Times New Roman"/>
          <w:sz w:val="24"/>
          <w:szCs w:val="24"/>
        </w:rPr>
      </w:pPr>
    </w:p>
    <w:p w14:paraId="602B8996" w14:textId="77777777" w:rsidR="00E40E1B" w:rsidRPr="00434982" w:rsidRDefault="00E40E1B" w:rsidP="00556CD9">
      <w:pPr>
        <w:rPr>
          <w:rFonts w:ascii="Times New Roman" w:hAnsi="Times New Roman" w:cs="Times New Roman"/>
          <w:sz w:val="24"/>
          <w:szCs w:val="24"/>
        </w:rPr>
      </w:pPr>
    </w:p>
    <w:p w14:paraId="014A209A" w14:textId="2BA3A57C" w:rsidR="00E40E1B" w:rsidRDefault="00E40E1B" w:rsidP="00556CD9">
      <w:pPr>
        <w:rPr>
          <w:rFonts w:ascii="Times New Roman" w:hAnsi="Times New Roman" w:cs="Times New Roman"/>
          <w:sz w:val="24"/>
          <w:szCs w:val="24"/>
        </w:rPr>
      </w:pPr>
    </w:p>
    <w:p w14:paraId="40105FF6" w14:textId="4F3E3902" w:rsidR="00142528" w:rsidRDefault="00142528" w:rsidP="00556CD9">
      <w:pPr>
        <w:rPr>
          <w:rFonts w:ascii="Times New Roman" w:hAnsi="Times New Roman" w:cs="Times New Roman"/>
          <w:sz w:val="24"/>
          <w:szCs w:val="24"/>
        </w:rPr>
      </w:pPr>
    </w:p>
    <w:p w14:paraId="211DD6FF" w14:textId="10CDC33D" w:rsidR="00142528" w:rsidRDefault="00142528" w:rsidP="00556CD9">
      <w:pPr>
        <w:rPr>
          <w:rFonts w:ascii="Times New Roman" w:hAnsi="Times New Roman" w:cs="Times New Roman"/>
          <w:sz w:val="24"/>
          <w:szCs w:val="24"/>
        </w:rPr>
      </w:pPr>
    </w:p>
    <w:p w14:paraId="40C7C364" w14:textId="4A9FB110" w:rsidR="00142528" w:rsidRDefault="00142528" w:rsidP="00556CD9">
      <w:pPr>
        <w:rPr>
          <w:rFonts w:ascii="Times New Roman" w:hAnsi="Times New Roman" w:cs="Times New Roman"/>
          <w:sz w:val="24"/>
          <w:szCs w:val="24"/>
        </w:rPr>
      </w:pPr>
    </w:p>
    <w:p w14:paraId="6B589591" w14:textId="406EC4F3" w:rsidR="00142528" w:rsidRDefault="00142528" w:rsidP="00556CD9">
      <w:pPr>
        <w:rPr>
          <w:rFonts w:ascii="Times New Roman" w:hAnsi="Times New Roman" w:cs="Times New Roman"/>
          <w:sz w:val="24"/>
          <w:szCs w:val="24"/>
        </w:rPr>
      </w:pPr>
    </w:p>
    <w:p w14:paraId="7486800E" w14:textId="77777777" w:rsidR="00142528" w:rsidRPr="00434982" w:rsidRDefault="00142528" w:rsidP="00556CD9">
      <w:pPr>
        <w:rPr>
          <w:rFonts w:ascii="Times New Roman" w:hAnsi="Times New Roman" w:cs="Times New Roman"/>
          <w:sz w:val="24"/>
          <w:szCs w:val="24"/>
        </w:rPr>
      </w:pPr>
    </w:p>
    <w:p w14:paraId="13D17702" w14:textId="77777777" w:rsidR="00E40E1B" w:rsidRPr="00434982" w:rsidRDefault="00E40E1B" w:rsidP="00556CD9">
      <w:pPr>
        <w:rPr>
          <w:rFonts w:ascii="Times New Roman" w:hAnsi="Times New Roman" w:cs="Times New Roman"/>
          <w:sz w:val="24"/>
          <w:szCs w:val="24"/>
        </w:rPr>
      </w:pPr>
    </w:p>
    <w:p w14:paraId="65CF5101" w14:textId="77777777" w:rsidR="00E40E1B" w:rsidRPr="00434982" w:rsidRDefault="00E40E1B" w:rsidP="00556CD9">
      <w:pPr>
        <w:rPr>
          <w:rFonts w:ascii="Times New Roman" w:hAnsi="Times New Roman" w:cs="Times New Roman"/>
          <w:sz w:val="24"/>
          <w:szCs w:val="24"/>
        </w:rPr>
      </w:pPr>
    </w:p>
    <w:p w14:paraId="5D63916E" w14:textId="77777777" w:rsidR="00E40E1B" w:rsidRPr="00434982" w:rsidRDefault="00E40E1B" w:rsidP="00556CD9">
      <w:pPr>
        <w:rPr>
          <w:rFonts w:ascii="Times New Roman" w:hAnsi="Times New Roman" w:cs="Times New Roman"/>
          <w:sz w:val="24"/>
          <w:szCs w:val="24"/>
        </w:rPr>
      </w:pPr>
    </w:p>
    <w:p w14:paraId="44E3CD33" w14:textId="77777777" w:rsidR="00467E7E" w:rsidRPr="00434982" w:rsidRDefault="00467E7E" w:rsidP="00E76076">
      <w:pPr>
        <w:jc w:val="center"/>
        <w:rPr>
          <w:rFonts w:ascii="Times New Roman" w:hAnsi="Times New Roman" w:cs="Times New Roman"/>
          <w:b/>
          <w:bCs/>
          <w:sz w:val="24"/>
          <w:szCs w:val="24"/>
        </w:rPr>
      </w:pPr>
    </w:p>
    <w:p w14:paraId="319E638A" w14:textId="77777777" w:rsidR="00467E7E" w:rsidRPr="00434982" w:rsidRDefault="00467E7E" w:rsidP="00E76076">
      <w:pPr>
        <w:jc w:val="center"/>
        <w:rPr>
          <w:rFonts w:ascii="Times New Roman" w:hAnsi="Times New Roman" w:cs="Times New Roman"/>
          <w:b/>
          <w:bCs/>
          <w:sz w:val="24"/>
          <w:szCs w:val="24"/>
        </w:rPr>
      </w:pPr>
    </w:p>
    <w:p w14:paraId="592DDE54" w14:textId="6C744BD8" w:rsidR="00E76076" w:rsidRPr="00434982" w:rsidRDefault="00E76076" w:rsidP="00E76076">
      <w:pPr>
        <w:jc w:val="center"/>
        <w:rPr>
          <w:rFonts w:ascii="Times New Roman" w:hAnsi="Times New Roman" w:cs="Times New Roman"/>
          <w:b/>
          <w:bCs/>
          <w:sz w:val="24"/>
          <w:szCs w:val="24"/>
        </w:rPr>
      </w:pPr>
      <w:r w:rsidRPr="00434982">
        <w:rPr>
          <w:rFonts w:ascii="Times New Roman" w:hAnsi="Times New Roman" w:cs="Times New Roman"/>
          <w:b/>
          <w:bCs/>
          <w:sz w:val="24"/>
          <w:szCs w:val="24"/>
        </w:rPr>
        <w:lastRenderedPageBreak/>
        <w:t>Annexure 3</w:t>
      </w:r>
    </w:p>
    <w:p w14:paraId="4FB710F6" w14:textId="77777777" w:rsidR="005707A5" w:rsidRPr="00434982" w:rsidRDefault="005707A5" w:rsidP="00E76076">
      <w:pPr>
        <w:jc w:val="center"/>
        <w:rPr>
          <w:rFonts w:ascii="Times New Roman" w:hAnsi="Times New Roman" w:cs="Times New Roman"/>
          <w:b/>
          <w:bCs/>
          <w:sz w:val="24"/>
          <w:szCs w:val="24"/>
        </w:rPr>
      </w:pPr>
    </w:p>
    <w:p w14:paraId="3D127C0B" w14:textId="77777777" w:rsidR="005707A5" w:rsidRPr="00434982" w:rsidRDefault="005707A5" w:rsidP="00E76076">
      <w:pPr>
        <w:jc w:val="center"/>
        <w:rPr>
          <w:rFonts w:ascii="Times New Roman" w:hAnsi="Times New Roman" w:cs="Times New Roman"/>
          <w:b/>
          <w:bCs/>
          <w:sz w:val="24"/>
          <w:szCs w:val="24"/>
        </w:rPr>
      </w:pPr>
      <w:r w:rsidRPr="00434982">
        <w:rPr>
          <w:rFonts w:ascii="Times New Roman" w:hAnsi="Times New Roman" w:cs="Times New Roman"/>
          <w:b/>
          <w:bCs/>
          <w:sz w:val="24"/>
          <w:szCs w:val="24"/>
        </w:rPr>
        <w:t xml:space="preserve">Project Positions, Qualifications, Emoluments/Fellowships, and other terms and conditions for Project Staff </w:t>
      </w:r>
      <w:r w:rsidR="000E1853" w:rsidRPr="00434982">
        <w:rPr>
          <w:rFonts w:ascii="Times New Roman" w:hAnsi="Times New Roman" w:cs="Times New Roman"/>
          <w:b/>
          <w:bCs/>
          <w:sz w:val="24"/>
          <w:szCs w:val="24"/>
        </w:rPr>
        <w:t>(if not specified by the funding agency)</w:t>
      </w:r>
    </w:p>
    <w:p w14:paraId="092D8133" w14:textId="77777777" w:rsidR="002E791B" w:rsidRPr="00434982" w:rsidRDefault="002E791B" w:rsidP="005707A5">
      <w:pPr>
        <w:rPr>
          <w:rFonts w:ascii="Times New Roman" w:hAnsi="Times New Roman" w:cs="Times New Roman"/>
          <w:sz w:val="24"/>
          <w:szCs w:val="24"/>
        </w:rPr>
      </w:pPr>
    </w:p>
    <w:p w14:paraId="31C234C8" w14:textId="77777777" w:rsidR="005707A5" w:rsidRPr="00434982" w:rsidRDefault="005707A5" w:rsidP="005707A5">
      <w:pPr>
        <w:rPr>
          <w:rFonts w:ascii="Times New Roman" w:hAnsi="Times New Roman" w:cs="Times New Roman"/>
          <w:sz w:val="24"/>
          <w:szCs w:val="24"/>
        </w:rPr>
      </w:pPr>
      <w:r w:rsidRPr="00434982">
        <w:rPr>
          <w:rFonts w:ascii="Times New Roman" w:hAnsi="Times New Roman" w:cs="Times New Roman"/>
          <w:sz w:val="24"/>
          <w:szCs w:val="24"/>
        </w:rPr>
        <w:t>For different positions of Project Staff, required minimum qualifications and fellowship payable will be as per the following table.</w:t>
      </w:r>
    </w:p>
    <w:p w14:paraId="026F996D" w14:textId="77777777" w:rsidR="00E06C10" w:rsidRPr="00434982" w:rsidRDefault="00E06C10" w:rsidP="005707A5">
      <w:pPr>
        <w:rPr>
          <w:rFonts w:ascii="Times New Roman" w:hAnsi="Times New Roman" w:cs="Times New Roman"/>
          <w:sz w:val="24"/>
          <w:szCs w:val="24"/>
        </w:rPr>
      </w:pPr>
    </w:p>
    <w:p w14:paraId="0E5DA9FE" w14:textId="77777777" w:rsidR="00E06C10" w:rsidRPr="00434982" w:rsidRDefault="00F74710" w:rsidP="00F74710">
      <w:pPr>
        <w:tabs>
          <w:tab w:val="left" w:pos="993"/>
        </w:tabs>
        <w:rPr>
          <w:rFonts w:ascii="Times New Roman" w:hAnsi="Times New Roman" w:cs="Times New Roman"/>
          <w:b/>
          <w:bCs/>
          <w:sz w:val="24"/>
          <w:szCs w:val="24"/>
          <w:lang w:val="en-US"/>
        </w:rPr>
      </w:pPr>
      <w:r w:rsidRPr="00434982">
        <w:rPr>
          <w:rFonts w:ascii="Times New Roman" w:hAnsi="Times New Roman" w:cs="Times New Roman"/>
          <w:b/>
          <w:bCs/>
          <w:sz w:val="24"/>
          <w:szCs w:val="24"/>
          <w:u w:val="single"/>
          <w:lang w:val="en-US"/>
        </w:rPr>
        <w:t xml:space="preserve">1. </w:t>
      </w:r>
      <w:r w:rsidR="00E06C10" w:rsidRPr="00434982">
        <w:rPr>
          <w:rFonts w:ascii="Times New Roman" w:hAnsi="Times New Roman" w:cs="Times New Roman"/>
          <w:b/>
          <w:bCs/>
          <w:sz w:val="24"/>
          <w:szCs w:val="24"/>
          <w:u w:val="single"/>
          <w:lang w:val="en-US"/>
        </w:rPr>
        <w:t xml:space="preserve">Project JRFs/SRFs/RAs </w:t>
      </w:r>
    </w:p>
    <w:p w14:paraId="3A4F1C04" w14:textId="77777777" w:rsidR="00E06C10" w:rsidRPr="00434982" w:rsidRDefault="00E06C10" w:rsidP="005707A5">
      <w:pPr>
        <w:rPr>
          <w:rFonts w:ascii="Times New Roman" w:hAnsi="Times New Roman" w:cs="Times New Roman"/>
          <w:sz w:val="24"/>
          <w:szCs w:val="24"/>
          <w:highlight w:val="yellow"/>
        </w:rPr>
      </w:pPr>
    </w:p>
    <w:tbl>
      <w:tblPr>
        <w:tblW w:w="9923" w:type="dxa"/>
        <w:tblInd w:w="-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737"/>
        <w:gridCol w:w="1673"/>
        <w:gridCol w:w="4253"/>
        <w:gridCol w:w="1134"/>
        <w:gridCol w:w="2126"/>
      </w:tblGrid>
      <w:tr w:rsidR="00E271AE" w:rsidRPr="000F2CB9" w14:paraId="6DB01FD0" w14:textId="77777777" w:rsidTr="002C4AE4">
        <w:trPr>
          <w:trHeight w:val="792"/>
        </w:trPr>
        <w:tc>
          <w:tcPr>
            <w:tcW w:w="737" w:type="dxa"/>
            <w:shd w:val="clear" w:color="auto" w:fill="D9E2F3" w:themeFill="accent1" w:themeFillTint="33"/>
            <w:vAlign w:val="center"/>
          </w:tcPr>
          <w:p w14:paraId="07F28C6A" w14:textId="77777777" w:rsidR="00E271AE" w:rsidRPr="000F2CB9" w:rsidRDefault="00E271AE" w:rsidP="002C4AE4">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Sl.</w:t>
            </w:r>
          </w:p>
          <w:p w14:paraId="7F017281" w14:textId="4D733A29" w:rsidR="00E271AE" w:rsidRPr="000F2CB9" w:rsidRDefault="00E271AE" w:rsidP="002C4AE4">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N</w:t>
            </w:r>
            <w:r w:rsidR="002C4AE4">
              <w:rPr>
                <w:rFonts w:ascii="Times New Roman" w:hAnsi="Times New Roman" w:cs="Times New Roman"/>
                <w:b/>
                <w:sz w:val="24"/>
                <w:szCs w:val="24"/>
                <w:lang w:val="en-US"/>
              </w:rPr>
              <w:t>o</w:t>
            </w:r>
            <w:r w:rsidRPr="000F2CB9">
              <w:rPr>
                <w:rFonts w:ascii="Times New Roman" w:hAnsi="Times New Roman" w:cs="Times New Roman"/>
                <w:b/>
                <w:sz w:val="24"/>
                <w:szCs w:val="24"/>
                <w:lang w:val="en-US"/>
              </w:rPr>
              <w:t>.</w:t>
            </w:r>
          </w:p>
        </w:tc>
        <w:tc>
          <w:tcPr>
            <w:tcW w:w="1673" w:type="dxa"/>
            <w:shd w:val="clear" w:color="auto" w:fill="D9E2F3" w:themeFill="accent1" w:themeFillTint="33"/>
            <w:vAlign w:val="center"/>
          </w:tcPr>
          <w:p w14:paraId="7592C14F" w14:textId="77777777" w:rsidR="00E271AE" w:rsidRPr="000F2CB9" w:rsidRDefault="00E271AE" w:rsidP="00D564C1">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Designation</w:t>
            </w:r>
          </w:p>
        </w:tc>
        <w:tc>
          <w:tcPr>
            <w:tcW w:w="4253" w:type="dxa"/>
            <w:shd w:val="clear" w:color="auto" w:fill="D9E2F3" w:themeFill="accent1" w:themeFillTint="33"/>
            <w:vAlign w:val="center"/>
          </w:tcPr>
          <w:p w14:paraId="1A0EFD0C" w14:textId="77777777" w:rsidR="00E271AE" w:rsidRPr="000F2CB9" w:rsidRDefault="00E271AE" w:rsidP="00D564C1">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Qualification</w:t>
            </w:r>
          </w:p>
        </w:tc>
        <w:tc>
          <w:tcPr>
            <w:tcW w:w="1134" w:type="dxa"/>
            <w:shd w:val="clear" w:color="auto" w:fill="D9E2F3" w:themeFill="accent1" w:themeFillTint="33"/>
            <w:vAlign w:val="center"/>
          </w:tcPr>
          <w:p w14:paraId="4C0E66E3" w14:textId="77777777" w:rsidR="00E271AE" w:rsidRPr="000F2CB9" w:rsidRDefault="00E271AE" w:rsidP="002C4AE4">
            <w:pPr>
              <w:ind w:right="21"/>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*Upper</w:t>
            </w:r>
          </w:p>
          <w:p w14:paraId="5F8DEEC6" w14:textId="77777777" w:rsidR="00E271AE" w:rsidRPr="000F2CB9" w:rsidRDefault="00E271AE" w:rsidP="002C4AE4">
            <w:pPr>
              <w:ind w:right="21"/>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Age Limit (Year)</w:t>
            </w:r>
          </w:p>
        </w:tc>
        <w:tc>
          <w:tcPr>
            <w:tcW w:w="2126" w:type="dxa"/>
            <w:shd w:val="clear" w:color="auto" w:fill="D9E2F3" w:themeFill="accent1" w:themeFillTint="33"/>
            <w:vAlign w:val="center"/>
          </w:tcPr>
          <w:p w14:paraId="630E19BD" w14:textId="77777777" w:rsidR="00E271AE" w:rsidRPr="000F2CB9" w:rsidRDefault="00E271AE" w:rsidP="002C4AE4">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Consolidated</w:t>
            </w:r>
          </w:p>
          <w:p w14:paraId="2EFE5282" w14:textId="77777777" w:rsidR="00E271AE" w:rsidRPr="000F2CB9" w:rsidRDefault="00E271AE" w:rsidP="002C4AE4">
            <w:pPr>
              <w:ind w:right="-125"/>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Monthly Fellowship (RS.)</w:t>
            </w:r>
          </w:p>
        </w:tc>
      </w:tr>
      <w:tr w:rsidR="00E271AE" w:rsidRPr="000F2CB9" w14:paraId="49D503EC" w14:textId="77777777" w:rsidTr="002C4AE4">
        <w:trPr>
          <w:trHeight w:val="4489"/>
        </w:trPr>
        <w:tc>
          <w:tcPr>
            <w:tcW w:w="737" w:type="dxa"/>
          </w:tcPr>
          <w:p w14:paraId="18C15F8F" w14:textId="77777777" w:rsidR="00E271AE" w:rsidRPr="000F2CB9" w:rsidRDefault="00E271AE"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1</w:t>
            </w:r>
          </w:p>
        </w:tc>
        <w:tc>
          <w:tcPr>
            <w:tcW w:w="1673" w:type="dxa"/>
          </w:tcPr>
          <w:p w14:paraId="4D7BA121" w14:textId="77777777" w:rsidR="00E271AE" w:rsidRPr="000F2CB9" w:rsidRDefault="00E271AE" w:rsidP="00D564C1">
            <w:pPr>
              <w:ind w:left="113" w:right="136"/>
              <w:rPr>
                <w:rFonts w:ascii="Times New Roman" w:hAnsi="Times New Roman" w:cs="Times New Roman"/>
                <w:sz w:val="24"/>
                <w:szCs w:val="24"/>
                <w:lang w:val="en-US"/>
              </w:rPr>
            </w:pPr>
            <w:r w:rsidRPr="000F2CB9">
              <w:rPr>
                <w:rFonts w:ascii="Times New Roman" w:hAnsi="Times New Roman" w:cs="Times New Roman"/>
                <w:sz w:val="24"/>
                <w:szCs w:val="24"/>
                <w:lang w:val="en-US"/>
              </w:rPr>
              <w:t>Junior Research</w:t>
            </w:r>
          </w:p>
          <w:p w14:paraId="1AE140F6" w14:textId="77777777" w:rsidR="00E271AE" w:rsidRPr="000F2CB9" w:rsidRDefault="00E271AE" w:rsidP="00D564C1">
            <w:pPr>
              <w:ind w:left="113" w:right="136"/>
              <w:rPr>
                <w:rFonts w:ascii="Times New Roman" w:hAnsi="Times New Roman" w:cs="Times New Roman"/>
                <w:sz w:val="24"/>
                <w:szCs w:val="24"/>
                <w:lang w:val="en-US"/>
              </w:rPr>
            </w:pPr>
            <w:r w:rsidRPr="000F2CB9">
              <w:rPr>
                <w:rFonts w:ascii="Times New Roman" w:hAnsi="Times New Roman" w:cs="Times New Roman"/>
                <w:sz w:val="24"/>
                <w:szCs w:val="24"/>
                <w:lang w:val="en-US"/>
              </w:rPr>
              <w:t>Fellow (JRF)</w:t>
            </w:r>
          </w:p>
        </w:tc>
        <w:tc>
          <w:tcPr>
            <w:tcW w:w="4253" w:type="dxa"/>
          </w:tcPr>
          <w:p w14:paraId="4E85EC44"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Post Graduate Degree in Basic</w:t>
            </w:r>
          </w:p>
          <w:p w14:paraId="02C5D0D0"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Science OR Graduate/ Post Graduate Degree in Professional Course selected through a process described through any one of the following:</w:t>
            </w:r>
          </w:p>
          <w:p w14:paraId="79E86272" w14:textId="77777777" w:rsidR="00E271AE" w:rsidRPr="000F2CB9" w:rsidRDefault="00E271AE" w:rsidP="00D564C1">
            <w:pPr>
              <w:ind w:left="148" w:right="145"/>
              <w:rPr>
                <w:rFonts w:ascii="Times New Roman" w:hAnsi="Times New Roman" w:cs="Times New Roman"/>
                <w:b/>
                <w:sz w:val="24"/>
                <w:szCs w:val="24"/>
                <w:lang w:val="en-US"/>
              </w:rPr>
            </w:pPr>
          </w:p>
          <w:p w14:paraId="6315BA08" w14:textId="77777777" w:rsidR="00E271AE" w:rsidRPr="000F2CB9" w:rsidRDefault="00E271AE" w:rsidP="00173955">
            <w:pPr>
              <w:numPr>
                <w:ilvl w:val="0"/>
                <w:numId w:val="13"/>
              </w:num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Scholars who are selected through National Eligibility Tests- CSIR-UGC NET including lectureship (Assistant Professorship) and GATE.</w:t>
            </w:r>
          </w:p>
          <w:p w14:paraId="538EB72C" w14:textId="0392D2BD" w:rsidR="00E271AE" w:rsidRPr="000F2CB9" w:rsidRDefault="00E271AE" w:rsidP="00173955">
            <w:pPr>
              <w:numPr>
                <w:ilvl w:val="0"/>
                <w:numId w:val="13"/>
              </w:num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The Selection process through National level examinations conducted by Central Government Departments and their Agencies and Institutions such as DST, DB</w:t>
            </w:r>
            <w:r w:rsidR="00704E9F" w:rsidRPr="000F2CB9">
              <w:rPr>
                <w:rFonts w:ascii="Times New Roman" w:hAnsi="Times New Roman" w:cs="Times New Roman"/>
                <w:sz w:val="24"/>
                <w:szCs w:val="24"/>
                <w:lang w:val="en-US"/>
              </w:rPr>
              <w:t>T</w:t>
            </w:r>
            <w:r w:rsidRPr="000F2CB9">
              <w:rPr>
                <w:rFonts w:ascii="Times New Roman" w:hAnsi="Times New Roman" w:cs="Times New Roman"/>
                <w:sz w:val="24"/>
                <w:szCs w:val="24"/>
                <w:lang w:val="en-US"/>
              </w:rPr>
              <w:t xml:space="preserve">, DAE, DOS, DRDO, </w:t>
            </w:r>
            <w:proofErr w:type="spellStart"/>
            <w:r w:rsidRPr="000F2CB9">
              <w:rPr>
                <w:rFonts w:ascii="Times New Roman" w:hAnsi="Times New Roman" w:cs="Times New Roman"/>
                <w:sz w:val="24"/>
                <w:szCs w:val="24"/>
                <w:lang w:val="en-US"/>
              </w:rPr>
              <w:t>M</w:t>
            </w:r>
            <w:r w:rsidR="00704E9F" w:rsidRPr="000F2CB9">
              <w:rPr>
                <w:rFonts w:ascii="Times New Roman" w:hAnsi="Times New Roman" w:cs="Times New Roman"/>
                <w:sz w:val="24"/>
                <w:szCs w:val="24"/>
                <w:lang w:val="en-US"/>
              </w:rPr>
              <w:t>oE</w:t>
            </w:r>
            <w:proofErr w:type="spellEnd"/>
            <w:r w:rsidRPr="000F2CB9">
              <w:rPr>
                <w:rFonts w:ascii="Times New Roman" w:hAnsi="Times New Roman" w:cs="Times New Roman"/>
                <w:sz w:val="24"/>
                <w:szCs w:val="24"/>
                <w:lang w:val="en-US"/>
              </w:rPr>
              <w:t>, ICAR, ICMR, IIT, IIS</w:t>
            </w:r>
            <w:r w:rsidR="00F84C33" w:rsidRPr="000F2CB9">
              <w:rPr>
                <w:rFonts w:ascii="Times New Roman" w:hAnsi="Times New Roman" w:cs="Times New Roman"/>
                <w:sz w:val="24"/>
                <w:szCs w:val="24"/>
                <w:lang w:val="en-US"/>
              </w:rPr>
              <w:t>c.,</w:t>
            </w:r>
            <w:r w:rsidRPr="000F2CB9">
              <w:rPr>
                <w:rFonts w:ascii="Times New Roman" w:hAnsi="Times New Roman" w:cs="Times New Roman"/>
                <w:sz w:val="24"/>
                <w:szCs w:val="24"/>
                <w:lang w:val="en-US"/>
              </w:rPr>
              <w:t xml:space="preserve"> IISER</w:t>
            </w:r>
            <w:r w:rsidR="00704E9F" w:rsidRPr="000F2CB9">
              <w:rPr>
                <w:rFonts w:ascii="Times New Roman" w:hAnsi="Times New Roman" w:cs="Times New Roman"/>
                <w:sz w:val="24"/>
                <w:szCs w:val="24"/>
                <w:lang w:val="en-US"/>
              </w:rPr>
              <w:t>, NISER</w:t>
            </w:r>
            <w:r w:rsidRPr="000F2CB9">
              <w:rPr>
                <w:rFonts w:ascii="Times New Roman" w:hAnsi="Times New Roman" w:cs="Times New Roman"/>
                <w:sz w:val="24"/>
                <w:szCs w:val="24"/>
                <w:lang w:val="en-US"/>
              </w:rPr>
              <w:t xml:space="preserve"> etc.</w:t>
            </w:r>
          </w:p>
        </w:tc>
        <w:tc>
          <w:tcPr>
            <w:tcW w:w="1134" w:type="dxa"/>
          </w:tcPr>
          <w:p w14:paraId="2515ECE6" w14:textId="77777777" w:rsidR="00E271AE" w:rsidRPr="000F2CB9" w:rsidRDefault="00E271AE"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28</w:t>
            </w:r>
          </w:p>
        </w:tc>
        <w:tc>
          <w:tcPr>
            <w:tcW w:w="2126" w:type="dxa"/>
          </w:tcPr>
          <w:p w14:paraId="6296AF6E" w14:textId="3127B3BB" w:rsidR="00E271AE" w:rsidRPr="000F2CB9" w:rsidRDefault="00E271AE"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37,000/</w:t>
            </w:r>
            <w:r w:rsidR="00D564C1">
              <w:rPr>
                <w:rFonts w:ascii="Times New Roman" w:hAnsi="Times New Roman" w:cs="Times New Roman"/>
                <w:sz w:val="24"/>
                <w:szCs w:val="24"/>
                <w:lang w:val="en-US"/>
              </w:rPr>
              <w:t>-</w:t>
            </w:r>
          </w:p>
        </w:tc>
      </w:tr>
      <w:tr w:rsidR="00E271AE" w:rsidRPr="000F2CB9" w14:paraId="3700182A" w14:textId="77777777" w:rsidTr="002C4AE4">
        <w:trPr>
          <w:trHeight w:val="551"/>
        </w:trPr>
        <w:tc>
          <w:tcPr>
            <w:tcW w:w="737" w:type="dxa"/>
          </w:tcPr>
          <w:p w14:paraId="0C046355" w14:textId="77777777" w:rsidR="00E271AE" w:rsidRPr="000F2CB9" w:rsidRDefault="00E271AE" w:rsidP="002C4AE4">
            <w:pPr>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2</w:t>
            </w:r>
          </w:p>
        </w:tc>
        <w:tc>
          <w:tcPr>
            <w:tcW w:w="1673" w:type="dxa"/>
          </w:tcPr>
          <w:p w14:paraId="1F636B41" w14:textId="77777777" w:rsidR="00E271AE" w:rsidRPr="000F2CB9" w:rsidRDefault="00E271AE" w:rsidP="00D564C1">
            <w:pPr>
              <w:ind w:left="113" w:right="136"/>
              <w:rPr>
                <w:rFonts w:ascii="Times New Roman" w:hAnsi="Times New Roman" w:cs="Times New Roman"/>
                <w:sz w:val="24"/>
                <w:szCs w:val="24"/>
                <w:lang w:val="en-US"/>
              </w:rPr>
            </w:pPr>
            <w:r w:rsidRPr="000F2CB9">
              <w:rPr>
                <w:rFonts w:ascii="Times New Roman" w:hAnsi="Times New Roman" w:cs="Times New Roman"/>
                <w:sz w:val="24"/>
                <w:szCs w:val="24"/>
                <w:lang w:val="en-US"/>
              </w:rPr>
              <w:t>Senior Research</w:t>
            </w:r>
          </w:p>
          <w:p w14:paraId="44165901" w14:textId="77777777" w:rsidR="00E271AE" w:rsidRPr="000F2CB9" w:rsidRDefault="005B2524" w:rsidP="00D564C1">
            <w:pPr>
              <w:ind w:left="113" w:right="136"/>
              <w:rPr>
                <w:rFonts w:ascii="Times New Roman" w:hAnsi="Times New Roman" w:cs="Times New Roman"/>
                <w:b/>
                <w:sz w:val="24"/>
                <w:szCs w:val="24"/>
                <w:lang w:val="en-US"/>
              </w:rPr>
            </w:pPr>
            <w:r w:rsidRPr="000F2CB9">
              <w:rPr>
                <w:rFonts w:ascii="Times New Roman" w:hAnsi="Times New Roman" w:cs="Times New Roman"/>
                <w:sz w:val="24"/>
                <w:szCs w:val="24"/>
                <w:lang w:val="en-US"/>
              </w:rPr>
              <w:t>Fe</w:t>
            </w:r>
            <w:r w:rsidR="00E271AE" w:rsidRPr="000F2CB9">
              <w:rPr>
                <w:rFonts w:ascii="Times New Roman" w:hAnsi="Times New Roman" w:cs="Times New Roman"/>
                <w:sz w:val="24"/>
                <w:szCs w:val="24"/>
                <w:lang w:val="en-US"/>
              </w:rPr>
              <w:t>llow (SRF)</w:t>
            </w:r>
          </w:p>
        </w:tc>
        <w:tc>
          <w:tcPr>
            <w:tcW w:w="4253" w:type="dxa"/>
          </w:tcPr>
          <w:p w14:paraId="286164A4"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Qualification prescribed for JRF with</w:t>
            </w:r>
          </w:p>
          <w:p w14:paraId="3B5EA2EC"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two years of research experience</w:t>
            </w:r>
          </w:p>
        </w:tc>
        <w:tc>
          <w:tcPr>
            <w:tcW w:w="1134" w:type="dxa"/>
          </w:tcPr>
          <w:p w14:paraId="389D0C2E" w14:textId="77777777" w:rsidR="00E271AE" w:rsidRPr="000F2CB9" w:rsidRDefault="00E271AE"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30</w:t>
            </w:r>
          </w:p>
        </w:tc>
        <w:tc>
          <w:tcPr>
            <w:tcW w:w="2126" w:type="dxa"/>
          </w:tcPr>
          <w:p w14:paraId="7BE90F62" w14:textId="77777777" w:rsidR="00E271AE" w:rsidRPr="000F2CB9" w:rsidRDefault="005B2524"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42</w:t>
            </w:r>
            <w:r w:rsidR="00E271AE" w:rsidRPr="000F2CB9">
              <w:rPr>
                <w:rFonts w:ascii="Times New Roman" w:hAnsi="Times New Roman" w:cs="Times New Roman"/>
                <w:sz w:val="24"/>
                <w:szCs w:val="24"/>
                <w:lang w:val="en-US"/>
              </w:rPr>
              <w:t>,000/-</w:t>
            </w:r>
          </w:p>
        </w:tc>
      </w:tr>
      <w:tr w:rsidR="00E271AE" w:rsidRPr="000F2CB9" w14:paraId="6CFBB30F" w14:textId="77777777" w:rsidTr="002C4AE4">
        <w:trPr>
          <w:trHeight w:val="1674"/>
        </w:trPr>
        <w:tc>
          <w:tcPr>
            <w:tcW w:w="737" w:type="dxa"/>
          </w:tcPr>
          <w:p w14:paraId="19ABDCF3" w14:textId="77777777" w:rsidR="00E271AE" w:rsidRPr="000F2CB9" w:rsidRDefault="00E271AE" w:rsidP="002C4AE4">
            <w:pPr>
              <w:jc w:val="center"/>
              <w:rPr>
                <w:rFonts w:ascii="Times New Roman" w:hAnsi="Times New Roman" w:cs="Times New Roman"/>
                <w:b/>
                <w:sz w:val="24"/>
                <w:szCs w:val="24"/>
                <w:lang w:val="en-US"/>
              </w:rPr>
            </w:pPr>
            <w:r w:rsidRPr="000F2CB9">
              <w:rPr>
                <w:rFonts w:ascii="Times New Roman" w:hAnsi="Times New Roman" w:cs="Times New Roman"/>
                <w:b/>
                <w:sz w:val="24"/>
                <w:szCs w:val="24"/>
                <w:lang w:val="en-US"/>
              </w:rPr>
              <w:t>3</w:t>
            </w:r>
          </w:p>
        </w:tc>
        <w:tc>
          <w:tcPr>
            <w:tcW w:w="1673" w:type="dxa"/>
          </w:tcPr>
          <w:p w14:paraId="71481A03" w14:textId="77777777" w:rsidR="00E271AE" w:rsidRPr="000F2CB9" w:rsidRDefault="00E271AE" w:rsidP="00D564C1">
            <w:pPr>
              <w:ind w:left="113" w:right="136"/>
              <w:rPr>
                <w:rFonts w:ascii="Times New Roman" w:hAnsi="Times New Roman" w:cs="Times New Roman"/>
                <w:sz w:val="24"/>
                <w:szCs w:val="24"/>
                <w:lang w:val="en-US"/>
              </w:rPr>
            </w:pPr>
            <w:r w:rsidRPr="000F2CB9">
              <w:rPr>
                <w:rFonts w:ascii="Times New Roman" w:hAnsi="Times New Roman" w:cs="Times New Roman"/>
                <w:sz w:val="24"/>
                <w:szCs w:val="24"/>
                <w:lang w:val="en-US"/>
              </w:rPr>
              <w:t>Research</w:t>
            </w:r>
          </w:p>
          <w:p w14:paraId="761AC6B8" w14:textId="77777777" w:rsidR="00E271AE" w:rsidRPr="000F2CB9" w:rsidRDefault="00E271AE" w:rsidP="00D564C1">
            <w:pPr>
              <w:ind w:left="113" w:right="136"/>
              <w:rPr>
                <w:rFonts w:ascii="Times New Roman" w:hAnsi="Times New Roman" w:cs="Times New Roman"/>
                <w:sz w:val="24"/>
                <w:szCs w:val="24"/>
                <w:lang w:val="en-US"/>
              </w:rPr>
            </w:pPr>
            <w:r w:rsidRPr="000F2CB9">
              <w:rPr>
                <w:rFonts w:ascii="Times New Roman" w:hAnsi="Times New Roman" w:cs="Times New Roman"/>
                <w:sz w:val="24"/>
                <w:szCs w:val="24"/>
                <w:lang w:val="en-US"/>
              </w:rPr>
              <w:t>Associates-1</w:t>
            </w:r>
          </w:p>
        </w:tc>
        <w:tc>
          <w:tcPr>
            <w:tcW w:w="4253" w:type="dxa"/>
          </w:tcPr>
          <w:p w14:paraId="7C4674C1"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Ph.D./MD/MS/MDS or equivalent</w:t>
            </w:r>
          </w:p>
          <w:p w14:paraId="35FA1051" w14:textId="77777777"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degree or</w:t>
            </w:r>
          </w:p>
          <w:p w14:paraId="5550C52C" w14:textId="1F051EDB" w:rsidR="00E271AE" w:rsidRPr="000F2CB9" w:rsidRDefault="00E271AE" w:rsidP="00D564C1">
            <w:pPr>
              <w:ind w:left="148" w:right="145"/>
              <w:rPr>
                <w:rFonts w:ascii="Times New Roman" w:hAnsi="Times New Roman" w:cs="Times New Roman"/>
                <w:sz w:val="24"/>
                <w:szCs w:val="24"/>
                <w:lang w:val="en-US"/>
              </w:rPr>
            </w:pPr>
            <w:r w:rsidRPr="000F2CB9">
              <w:rPr>
                <w:rFonts w:ascii="Times New Roman" w:hAnsi="Times New Roman" w:cs="Times New Roman"/>
                <w:sz w:val="24"/>
                <w:szCs w:val="24"/>
                <w:lang w:val="en-US"/>
              </w:rPr>
              <w:t xml:space="preserve">Having 3 years of research, teaching, design and development experience after </w:t>
            </w:r>
            <w:proofErr w:type="spellStart"/>
            <w:r w:rsidRPr="000F2CB9">
              <w:rPr>
                <w:rFonts w:ascii="Times New Roman" w:hAnsi="Times New Roman" w:cs="Times New Roman"/>
                <w:sz w:val="24"/>
                <w:szCs w:val="24"/>
                <w:lang w:val="en-US"/>
              </w:rPr>
              <w:t>MVSc</w:t>
            </w:r>
            <w:proofErr w:type="spellEnd"/>
            <w:r w:rsidRPr="000F2CB9">
              <w:rPr>
                <w:rFonts w:ascii="Times New Roman" w:hAnsi="Times New Roman" w:cs="Times New Roman"/>
                <w:sz w:val="24"/>
                <w:szCs w:val="24"/>
                <w:lang w:val="en-US"/>
              </w:rPr>
              <w:t>/</w:t>
            </w:r>
            <w:proofErr w:type="spellStart"/>
            <w:r w:rsidRPr="000F2CB9">
              <w:rPr>
                <w:rFonts w:ascii="Times New Roman" w:hAnsi="Times New Roman" w:cs="Times New Roman"/>
                <w:sz w:val="24"/>
                <w:szCs w:val="24"/>
                <w:lang w:val="en-US"/>
              </w:rPr>
              <w:t>M.Pharm</w:t>
            </w:r>
            <w:proofErr w:type="spellEnd"/>
            <w:r w:rsidRPr="000F2CB9">
              <w:rPr>
                <w:rFonts w:ascii="Times New Roman" w:hAnsi="Times New Roman" w:cs="Times New Roman"/>
                <w:sz w:val="24"/>
                <w:szCs w:val="24"/>
                <w:lang w:val="en-US"/>
              </w:rPr>
              <w:t>/ME/MTech</w:t>
            </w:r>
            <w:r w:rsidR="00833431" w:rsidRPr="000F2CB9">
              <w:rPr>
                <w:rFonts w:ascii="Times New Roman" w:hAnsi="Times New Roman" w:cs="Times New Roman"/>
                <w:sz w:val="24"/>
                <w:szCs w:val="24"/>
                <w:lang w:val="en-US"/>
              </w:rPr>
              <w:t xml:space="preserve"> with at least one research paper in SCI journal</w:t>
            </w:r>
          </w:p>
        </w:tc>
        <w:tc>
          <w:tcPr>
            <w:tcW w:w="1134" w:type="dxa"/>
          </w:tcPr>
          <w:p w14:paraId="16A90958" w14:textId="77777777" w:rsidR="00E271AE" w:rsidRPr="000F2CB9" w:rsidRDefault="00E271AE" w:rsidP="002C4AE4">
            <w:pPr>
              <w:jc w:val="center"/>
              <w:rPr>
                <w:rFonts w:ascii="Times New Roman" w:hAnsi="Times New Roman" w:cs="Times New Roman"/>
                <w:b/>
                <w:sz w:val="24"/>
                <w:szCs w:val="24"/>
                <w:lang w:val="en-US"/>
              </w:rPr>
            </w:pPr>
          </w:p>
          <w:p w14:paraId="6DD83F12" w14:textId="77777777" w:rsidR="00E271AE" w:rsidRPr="000F2CB9" w:rsidRDefault="00E271AE"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35</w:t>
            </w:r>
          </w:p>
        </w:tc>
        <w:tc>
          <w:tcPr>
            <w:tcW w:w="2126" w:type="dxa"/>
          </w:tcPr>
          <w:p w14:paraId="1BF88808" w14:textId="77777777" w:rsidR="00E271AE" w:rsidRPr="000F2CB9" w:rsidRDefault="00E271AE" w:rsidP="002C4AE4">
            <w:pPr>
              <w:jc w:val="center"/>
              <w:rPr>
                <w:rFonts w:ascii="Times New Roman" w:hAnsi="Times New Roman" w:cs="Times New Roman"/>
                <w:b/>
                <w:sz w:val="24"/>
                <w:szCs w:val="24"/>
                <w:lang w:val="en-US"/>
              </w:rPr>
            </w:pPr>
          </w:p>
          <w:p w14:paraId="2887635D" w14:textId="77777777" w:rsidR="00E271AE" w:rsidRPr="000F2CB9" w:rsidRDefault="00FD487D" w:rsidP="002C4AE4">
            <w:pPr>
              <w:jc w:val="center"/>
              <w:rPr>
                <w:rFonts w:ascii="Times New Roman" w:hAnsi="Times New Roman" w:cs="Times New Roman"/>
                <w:sz w:val="24"/>
                <w:szCs w:val="24"/>
                <w:lang w:val="en-US"/>
              </w:rPr>
            </w:pPr>
            <w:r w:rsidRPr="000F2CB9">
              <w:rPr>
                <w:rFonts w:ascii="Times New Roman" w:hAnsi="Times New Roman" w:cs="Times New Roman"/>
                <w:sz w:val="24"/>
                <w:szCs w:val="24"/>
                <w:lang w:val="en-US"/>
              </w:rPr>
              <w:t>58</w:t>
            </w:r>
            <w:r w:rsidR="00E271AE" w:rsidRPr="000F2CB9">
              <w:rPr>
                <w:rFonts w:ascii="Times New Roman" w:hAnsi="Times New Roman" w:cs="Times New Roman"/>
                <w:sz w:val="24"/>
                <w:szCs w:val="24"/>
                <w:lang w:val="en-US"/>
              </w:rPr>
              <w:t>,000/-</w:t>
            </w:r>
          </w:p>
        </w:tc>
      </w:tr>
    </w:tbl>
    <w:p w14:paraId="0F114335" w14:textId="77777777" w:rsidR="005F1540" w:rsidRPr="00434982" w:rsidRDefault="005F1540" w:rsidP="005F1540">
      <w:pPr>
        <w:rPr>
          <w:rFonts w:ascii="Times New Roman" w:hAnsi="Times New Roman" w:cs="Times New Roman"/>
          <w:sz w:val="24"/>
          <w:szCs w:val="24"/>
        </w:rPr>
      </w:pPr>
      <w:r w:rsidRPr="00434982">
        <w:rPr>
          <w:rFonts w:ascii="Times New Roman" w:hAnsi="Times New Roman" w:cs="Times New Roman"/>
          <w:sz w:val="24"/>
          <w:szCs w:val="24"/>
        </w:rPr>
        <w:t>Note:</w:t>
      </w:r>
    </w:p>
    <w:p w14:paraId="148329E6" w14:textId="77777777" w:rsidR="005F1540" w:rsidRPr="00434982" w:rsidRDefault="005F1540" w:rsidP="00173955">
      <w:pPr>
        <w:pStyle w:val="ListParagraph"/>
        <w:numPr>
          <w:ilvl w:val="0"/>
          <w:numId w:val="12"/>
        </w:numPr>
        <w:rPr>
          <w:rFonts w:ascii="Times New Roman" w:hAnsi="Times New Roman" w:cs="Times New Roman"/>
          <w:sz w:val="24"/>
          <w:szCs w:val="24"/>
        </w:rPr>
      </w:pPr>
      <w:r w:rsidRPr="00434982">
        <w:rPr>
          <w:rFonts w:ascii="Times New Roman" w:hAnsi="Times New Roman" w:cs="Times New Roman"/>
          <w:sz w:val="24"/>
          <w:szCs w:val="24"/>
        </w:rPr>
        <w:t>If a sponsor has specified any specific designation, qualification, and emoluments conditions, that shall be followed.</w:t>
      </w:r>
    </w:p>
    <w:p w14:paraId="06EB156E" w14:textId="77777777" w:rsidR="005F1540" w:rsidRPr="00434982" w:rsidRDefault="00D52E21" w:rsidP="00173955">
      <w:pPr>
        <w:pStyle w:val="ListParagraph"/>
        <w:numPr>
          <w:ilvl w:val="0"/>
          <w:numId w:val="12"/>
        </w:numPr>
        <w:rPr>
          <w:rFonts w:ascii="Times New Roman" w:hAnsi="Times New Roman" w:cs="Times New Roman"/>
          <w:sz w:val="24"/>
          <w:szCs w:val="24"/>
        </w:rPr>
      </w:pPr>
      <w:r w:rsidRPr="00434982">
        <w:rPr>
          <w:rFonts w:ascii="Times New Roman" w:hAnsi="Times New Roman" w:cs="Times New Roman"/>
          <w:sz w:val="24"/>
          <w:szCs w:val="24"/>
        </w:rPr>
        <w:t>HRA</w:t>
      </w:r>
      <w:r w:rsidR="005F1540" w:rsidRPr="00434982">
        <w:rPr>
          <w:rFonts w:ascii="Times New Roman" w:hAnsi="Times New Roman" w:cs="Times New Roman"/>
          <w:sz w:val="24"/>
          <w:szCs w:val="24"/>
        </w:rPr>
        <w:t xml:space="preserve"> will be paid over the above emoluments</w:t>
      </w:r>
    </w:p>
    <w:p w14:paraId="22B71A29" w14:textId="77777777" w:rsidR="002C4AE4" w:rsidRDefault="002C4AE4" w:rsidP="005707A5">
      <w:pPr>
        <w:rPr>
          <w:rFonts w:ascii="Times New Roman" w:hAnsi="Times New Roman" w:cs="Times New Roman"/>
          <w:b/>
          <w:sz w:val="24"/>
          <w:szCs w:val="24"/>
          <w:u w:val="single"/>
        </w:rPr>
      </w:pPr>
    </w:p>
    <w:p w14:paraId="70FFD348" w14:textId="41F658BD" w:rsidR="00E06C10" w:rsidRPr="00434982" w:rsidRDefault="00DC6F09" w:rsidP="005707A5">
      <w:pPr>
        <w:rPr>
          <w:rFonts w:ascii="Times New Roman" w:hAnsi="Times New Roman" w:cs="Times New Roman"/>
          <w:b/>
          <w:sz w:val="24"/>
          <w:szCs w:val="24"/>
          <w:u w:val="single"/>
        </w:rPr>
      </w:pPr>
      <w:r w:rsidRPr="00434982">
        <w:rPr>
          <w:rFonts w:ascii="Times New Roman" w:hAnsi="Times New Roman" w:cs="Times New Roman"/>
          <w:b/>
          <w:sz w:val="24"/>
          <w:szCs w:val="24"/>
          <w:u w:val="single"/>
        </w:rPr>
        <w:t>2. Other Technical Staff</w:t>
      </w:r>
    </w:p>
    <w:p w14:paraId="7BEC2FCB" w14:textId="251CB009" w:rsidR="00E06C10" w:rsidRDefault="005F1540" w:rsidP="005707A5">
      <w:pPr>
        <w:rPr>
          <w:rFonts w:ascii="Times New Roman" w:hAnsi="Times New Roman" w:cs="Times New Roman"/>
          <w:sz w:val="24"/>
          <w:szCs w:val="24"/>
        </w:rPr>
      </w:pPr>
      <w:r w:rsidRPr="00434982">
        <w:rPr>
          <w:rFonts w:ascii="Times New Roman" w:hAnsi="Times New Roman" w:cs="Times New Roman"/>
          <w:sz w:val="24"/>
          <w:szCs w:val="24"/>
        </w:rPr>
        <w:t>As per DST, India guidelines (OM: SR/S9/Z-05/2019 dated 10</w:t>
      </w:r>
      <w:r w:rsidRPr="00434982">
        <w:rPr>
          <w:rFonts w:ascii="Times New Roman" w:hAnsi="Times New Roman" w:cs="Times New Roman"/>
          <w:sz w:val="24"/>
          <w:szCs w:val="24"/>
          <w:vertAlign w:val="superscript"/>
        </w:rPr>
        <w:t>th</w:t>
      </w:r>
      <w:r w:rsidRPr="00434982">
        <w:rPr>
          <w:rFonts w:ascii="Times New Roman" w:hAnsi="Times New Roman" w:cs="Times New Roman"/>
          <w:sz w:val="24"/>
          <w:szCs w:val="24"/>
        </w:rPr>
        <w:t xml:space="preserve"> July 2020)  </w:t>
      </w:r>
    </w:p>
    <w:p w14:paraId="62E51D09" w14:textId="77777777" w:rsidR="00B55117" w:rsidRDefault="00B55117" w:rsidP="005707A5">
      <w:pPr>
        <w:rPr>
          <w:rFonts w:ascii="Times New Roman" w:hAnsi="Times New Roman" w:cs="Times New Roman"/>
          <w:sz w:val="24"/>
          <w:szCs w:val="24"/>
        </w:rPr>
      </w:pPr>
    </w:p>
    <w:p w14:paraId="589A0A02" w14:textId="77777777" w:rsidR="000F2CB9" w:rsidRPr="00434982" w:rsidRDefault="000F2CB9" w:rsidP="005707A5">
      <w:pPr>
        <w:rPr>
          <w:rFonts w:ascii="Times New Roman" w:hAnsi="Times New Roman" w:cs="Times New Roman"/>
          <w:sz w:val="24"/>
          <w:szCs w:val="24"/>
        </w:rPr>
      </w:pPr>
    </w:p>
    <w:p w14:paraId="5D995844" w14:textId="49421C9F" w:rsidR="00A87EA3" w:rsidRPr="00434982" w:rsidRDefault="00A87EA3" w:rsidP="00947EA4">
      <w:pPr>
        <w:ind w:left="1440"/>
        <w:rPr>
          <w:rFonts w:ascii="Times New Roman" w:eastAsia="Times New Roman" w:hAnsi="Times New Roman" w:cs="Times New Roman"/>
          <w:szCs w:val="24"/>
          <w:lang w:val="en-US"/>
        </w:rPr>
      </w:pPr>
      <w:r w:rsidRPr="00434982">
        <w:rPr>
          <w:rFonts w:ascii="Times New Roman" w:eastAsia="Times New Roman" w:hAnsi="Times New Roman" w:cs="Times New Roman"/>
          <w:noProof/>
          <w:sz w:val="24"/>
          <w:szCs w:val="24"/>
          <w:lang w:val="en-GB" w:eastAsia="en-GB"/>
        </w:rPr>
        <w:lastRenderedPageBreak/>
        <w:drawing>
          <wp:anchor distT="0" distB="0" distL="114300" distR="114300" simplePos="0" relativeHeight="251667456" behindDoc="0" locked="0" layoutInCell="1" allowOverlap="1" wp14:anchorId="6C90234A" wp14:editId="52D9AB92">
            <wp:simplePos x="0" y="0"/>
            <wp:positionH relativeFrom="column">
              <wp:posOffset>-120015</wp:posOffset>
            </wp:positionH>
            <wp:positionV relativeFrom="paragraph">
              <wp:posOffset>-20955</wp:posOffset>
            </wp:positionV>
            <wp:extent cx="742950" cy="657225"/>
            <wp:effectExtent l="0" t="0" r="0" b="0"/>
            <wp:wrapNone/>
            <wp:docPr id="3" name="Picture 1" descr="C:\Documents and Settings\A.K.Maity\Desktop\Be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K.Maity\Desktop\Besu logo.jpg"/>
                    <pic:cNvPicPr>
                      <a:picLocks noChangeAspect="1" noChangeArrowheads="1"/>
                    </pic:cNvPicPr>
                  </pic:nvPicPr>
                  <pic:blipFill>
                    <a:blip r:embed="rId13"/>
                    <a:srcRect/>
                    <a:stretch>
                      <a:fillRect/>
                    </a:stretch>
                  </pic:blipFill>
                  <pic:spPr bwMode="auto">
                    <a:xfrm>
                      <a:off x="0" y="0"/>
                      <a:ext cx="742950" cy="657225"/>
                    </a:xfrm>
                    <a:prstGeom prst="rect">
                      <a:avLst/>
                    </a:prstGeom>
                    <a:noFill/>
                    <a:ln w="9525">
                      <a:noFill/>
                      <a:miter lim="800000"/>
                      <a:headEnd/>
                      <a:tailEnd/>
                    </a:ln>
                  </pic:spPr>
                </pic:pic>
              </a:graphicData>
            </a:graphic>
          </wp:anchor>
        </w:drawing>
      </w:r>
      <w:r w:rsidRPr="00434982">
        <w:rPr>
          <w:rFonts w:ascii="Times New Roman" w:eastAsia="Times New Roman" w:hAnsi="Times New Roman" w:cs="Times New Roman"/>
          <w:b/>
          <w:szCs w:val="24"/>
          <w:lang w:val="en-US"/>
        </w:rPr>
        <w:t>Institute Project Code:</w:t>
      </w:r>
      <w:r w:rsidRPr="00434982">
        <w:rPr>
          <w:rFonts w:ascii="Times New Roman" w:eastAsia="Times New Roman" w:hAnsi="Times New Roman" w:cs="Times New Roman"/>
          <w:szCs w:val="24"/>
          <w:lang w:val="en-US"/>
        </w:rPr>
        <w:t xml:space="preserve"> DRC</w:t>
      </w:r>
      <w:r w:rsidRPr="00434982">
        <w:rPr>
          <w:rFonts w:ascii="Times New Roman" w:eastAsia="Times New Roman" w:hAnsi="Times New Roman" w:cs="Times New Roman"/>
          <w:szCs w:val="24"/>
          <w:u w:val="single"/>
          <w:lang w:val="en-US"/>
        </w:rPr>
        <w:t>/__________________________________________________________</w:t>
      </w:r>
    </w:p>
    <w:p w14:paraId="5EDC0EAE" w14:textId="77777777" w:rsidR="00A87EA3" w:rsidRPr="00434982" w:rsidRDefault="00A87EA3" w:rsidP="00A87EA3">
      <w:pPr>
        <w:jc w:val="center"/>
        <w:rPr>
          <w:rFonts w:ascii="Times New Roman" w:eastAsia="Times New Roman" w:hAnsi="Times New Roman" w:cs="Times New Roman"/>
          <w:b/>
          <w:bCs/>
          <w:sz w:val="16"/>
          <w:szCs w:val="16"/>
          <w:lang w:val="en-US"/>
        </w:rPr>
      </w:pPr>
    </w:p>
    <w:p w14:paraId="3B2C0B38" w14:textId="77777777" w:rsidR="00A87EA3" w:rsidRPr="00434982" w:rsidRDefault="00A87EA3" w:rsidP="00A87EA3">
      <w:pPr>
        <w:jc w:val="left"/>
        <w:rPr>
          <w:rFonts w:ascii="Times New Roman" w:eastAsia="Times New Roman" w:hAnsi="Times New Roman" w:cs="Times New Roman"/>
          <w:sz w:val="16"/>
          <w:szCs w:val="16"/>
          <w:lang w:val="en-US"/>
        </w:rPr>
      </w:pPr>
      <w:r w:rsidRPr="00434982">
        <w:rPr>
          <w:rFonts w:ascii="Times New Roman" w:eastAsia="Times New Roman" w:hAnsi="Times New Roman" w:cs="Times New Roman"/>
          <w:sz w:val="16"/>
          <w:szCs w:val="16"/>
          <w:lang w:val="en-US"/>
        </w:rPr>
        <w:t xml:space="preserve">                                                                                                   (Agency-</w:t>
      </w:r>
      <w:proofErr w:type="gramStart"/>
      <w:r w:rsidRPr="00434982">
        <w:rPr>
          <w:rFonts w:ascii="Times New Roman" w:eastAsia="Times New Roman" w:hAnsi="Times New Roman" w:cs="Times New Roman"/>
          <w:sz w:val="16"/>
          <w:szCs w:val="16"/>
          <w:lang w:val="en-US"/>
        </w:rPr>
        <w:t xml:space="preserve">Type)   </w:t>
      </w:r>
      <w:proofErr w:type="gramEnd"/>
      <w:r w:rsidRPr="00434982">
        <w:rPr>
          <w:rFonts w:ascii="Times New Roman" w:eastAsia="Times New Roman" w:hAnsi="Times New Roman" w:cs="Times New Roman"/>
          <w:sz w:val="16"/>
          <w:szCs w:val="16"/>
          <w:lang w:val="en-US"/>
        </w:rPr>
        <w:t>/               (Dept.)/             (PI)     /                (Sl. No.) /              (</w:t>
      </w:r>
      <w:proofErr w:type="spellStart"/>
      <w:r w:rsidRPr="00434982">
        <w:rPr>
          <w:rFonts w:ascii="Times New Roman" w:eastAsia="Times New Roman" w:hAnsi="Times New Roman" w:cs="Times New Roman"/>
          <w:sz w:val="16"/>
          <w:szCs w:val="16"/>
          <w:lang w:val="en-US"/>
        </w:rPr>
        <w:t>Fin.Yr</w:t>
      </w:r>
      <w:proofErr w:type="spellEnd"/>
      <w:r w:rsidRPr="00434982">
        <w:rPr>
          <w:rFonts w:ascii="Times New Roman" w:eastAsia="Times New Roman" w:hAnsi="Times New Roman" w:cs="Times New Roman"/>
          <w:sz w:val="16"/>
          <w:szCs w:val="16"/>
          <w:lang w:val="en-US"/>
        </w:rPr>
        <w:t xml:space="preserve">.)  </w:t>
      </w:r>
    </w:p>
    <w:p w14:paraId="23B72D4D" w14:textId="77777777" w:rsidR="00A87EA3" w:rsidRPr="00434982" w:rsidRDefault="00A87EA3" w:rsidP="00A87EA3">
      <w:pPr>
        <w:ind w:left="5760" w:firstLine="720"/>
        <w:jc w:val="left"/>
        <w:rPr>
          <w:rFonts w:ascii="Times New Roman" w:eastAsia="Times New Roman" w:hAnsi="Times New Roman" w:cs="Times New Roman"/>
          <w:b/>
          <w:i/>
          <w:sz w:val="16"/>
          <w:szCs w:val="16"/>
          <w:lang w:val="en-US"/>
        </w:rPr>
      </w:pPr>
      <w:r w:rsidRPr="00434982">
        <w:rPr>
          <w:rFonts w:ascii="Times New Roman" w:eastAsia="Times New Roman" w:hAnsi="Times New Roman" w:cs="Times New Roman"/>
          <w:b/>
          <w:i/>
          <w:sz w:val="16"/>
          <w:szCs w:val="16"/>
          <w:lang w:val="en-US"/>
        </w:rPr>
        <w:t>(For office use only)</w:t>
      </w:r>
    </w:p>
    <w:p w14:paraId="4551A12A" w14:textId="77777777" w:rsidR="00A87EA3" w:rsidRPr="00434982" w:rsidRDefault="00A87EA3" w:rsidP="00A87EA3">
      <w:pPr>
        <w:ind w:left="5760" w:firstLine="720"/>
        <w:jc w:val="left"/>
        <w:rPr>
          <w:rFonts w:ascii="Times New Roman" w:eastAsia="Times New Roman" w:hAnsi="Times New Roman" w:cs="Times New Roman"/>
          <w:b/>
          <w:i/>
          <w:sz w:val="8"/>
          <w:szCs w:val="8"/>
          <w:lang w:val="en-US"/>
        </w:rPr>
      </w:pPr>
    </w:p>
    <w:p w14:paraId="67A098F4" w14:textId="77777777" w:rsidR="00A87EA3" w:rsidRPr="002C4AE4" w:rsidRDefault="00A87EA3" w:rsidP="00A87EA3">
      <w:pPr>
        <w:jc w:val="center"/>
        <w:rPr>
          <w:rFonts w:ascii="Times New Roman" w:eastAsia="Times New Roman" w:hAnsi="Times New Roman" w:cs="Times New Roman"/>
          <w:b/>
          <w:szCs w:val="20"/>
          <w:lang w:val="en-US"/>
        </w:rPr>
      </w:pPr>
      <w:r w:rsidRPr="002C4AE4">
        <w:rPr>
          <w:rFonts w:ascii="Times New Roman" w:eastAsia="Times New Roman" w:hAnsi="Times New Roman" w:cs="Times New Roman"/>
          <w:b/>
          <w:szCs w:val="20"/>
          <w:lang w:val="en-US"/>
        </w:rPr>
        <w:t>INDIAN INSTITUTE OF ENGINEERING SCIENCE AND TECHNOLOGY, SHIBPUR</w:t>
      </w:r>
    </w:p>
    <w:p w14:paraId="1718BA89" w14:textId="77777777" w:rsidR="00A87EA3" w:rsidRPr="00434982" w:rsidRDefault="00A87EA3" w:rsidP="00A87EA3">
      <w:pPr>
        <w:jc w:val="center"/>
        <w:rPr>
          <w:rFonts w:ascii="Times New Roman" w:eastAsia="Times New Roman" w:hAnsi="Times New Roman" w:cs="Times New Roman"/>
          <w:b/>
          <w:szCs w:val="20"/>
          <w:lang w:val="en-US"/>
        </w:rPr>
      </w:pPr>
      <w:r w:rsidRPr="00434982">
        <w:rPr>
          <w:rFonts w:ascii="Times New Roman" w:eastAsia="Times New Roman" w:hAnsi="Times New Roman" w:cs="Times New Roman"/>
          <w:bCs/>
          <w:szCs w:val="20"/>
          <w:lang w:val="en-US"/>
        </w:rPr>
        <w:t xml:space="preserve">Application for </w:t>
      </w:r>
      <w:r w:rsidRPr="00434982">
        <w:rPr>
          <w:rFonts w:ascii="Times New Roman" w:eastAsia="Times New Roman" w:hAnsi="Times New Roman" w:cs="Times New Roman"/>
          <w:b/>
          <w:bCs/>
          <w:szCs w:val="20"/>
          <w:lang w:val="en-US"/>
        </w:rPr>
        <w:t>Transfer of First Phase Amount</w:t>
      </w:r>
      <w:r w:rsidRPr="00434982">
        <w:rPr>
          <w:rFonts w:ascii="Times New Roman" w:eastAsia="Times New Roman" w:hAnsi="Times New Roman" w:cs="Times New Roman"/>
          <w:bCs/>
          <w:szCs w:val="20"/>
          <w:lang w:val="en-US"/>
        </w:rPr>
        <w:t xml:space="preserve"> of the Sanctioned </w:t>
      </w:r>
      <w:r w:rsidRPr="00434982">
        <w:rPr>
          <w:rFonts w:ascii="Times New Roman" w:eastAsia="Times New Roman" w:hAnsi="Times New Roman" w:cs="Times New Roman"/>
          <w:b/>
          <w:bCs/>
          <w:szCs w:val="20"/>
          <w:lang w:val="en-US"/>
        </w:rPr>
        <w:t>PROJECT</w:t>
      </w:r>
    </w:p>
    <w:p w14:paraId="2AB8D0D8" w14:textId="77777777" w:rsidR="00A87EA3" w:rsidRPr="00434982" w:rsidRDefault="00A87EA3" w:rsidP="00A87EA3">
      <w:pPr>
        <w:jc w:val="left"/>
        <w:rPr>
          <w:rFonts w:ascii="Times New Roman" w:eastAsia="Times New Roman" w:hAnsi="Times New Roman" w:cs="Times New Roman"/>
          <w:szCs w:val="20"/>
          <w:lang w:val="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860"/>
        <w:gridCol w:w="1471"/>
        <w:gridCol w:w="872"/>
        <w:gridCol w:w="925"/>
        <w:gridCol w:w="188"/>
        <w:gridCol w:w="1404"/>
      </w:tblGrid>
      <w:tr w:rsidR="00A87EA3" w:rsidRPr="00434982" w14:paraId="495099D8" w14:textId="77777777" w:rsidTr="009561C3">
        <w:tc>
          <w:tcPr>
            <w:tcW w:w="468" w:type="dxa"/>
          </w:tcPr>
          <w:p w14:paraId="0F30B55B"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w:t>
            </w:r>
          </w:p>
        </w:tc>
        <w:tc>
          <w:tcPr>
            <w:tcW w:w="4860" w:type="dxa"/>
          </w:tcPr>
          <w:p w14:paraId="5AAA1117"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Name &amp; Designation of Principal Investigator </w:t>
            </w:r>
          </w:p>
        </w:tc>
        <w:tc>
          <w:tcPr>
            <w:tcW w:w="4860" w:type="dxa"/>
            <w:gridSpan w:val="5"/>
          </w:tcPr>
          <w:p w14:paraId="495E7F90"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46C31757" w14:textId="77777777" w:rsidTr="009561C3">
        <w:trPr>
          <w:trHeight w:val="270"/>
        </w:trPr>
        <w:tc>
          <w:tcPr>
            <w:tcW w:w="468" w:type="dxa"/>
          </w:tcPr>
          <w:p w14:paraId="342AC7D7"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2</w:t>
            </w:r>
          </w:p>
        </w:tc>
        <w:tc>
          <w:tcPr>
            <w:tcW w:w="4860" w:type="dxa"/>
          </w:tcPr>
          <w:p w14:paraId="68414ACF"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Department/School/Centre</w:t>
            </w:r>
          </w:p>
        </w:tc>
        <w:tc>
          <w:tcPr>
            <w:tcW w:w="4860" w:type="dxa"/>
            <w:gridSpan w:val="5"/>
          </w:tcPr>
          <w:p w14:paraId="2BDFE0E2"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B9426A" w:rsidRPr="00434982" w14:paraId="6040E0E7" w14:textId="77777777" w:rsidTr="009561C3">
        <w:trPr>
          <w:trHeight w:val="270"/>
        </w:trPr>
        <w:tc>
          <w:tcPr>
            <w:tcW w:w="468" w:type="dxa"/>
          </w:tcPr>
          <w:p w14:paraId="59E64EE8" w14:textId="3400E851" w:rsidR="00B9426A" w:rsidRPr="00434982" w:rsidRDefault="00B9426A"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3</w:t>
            </w:r>
          </w:p>
        </w:tc>
        <w:tc>
          <w:tcPr>
            <w:tcW w:w="4860" w:type="dxa"/>
          </w:tcPr>
          <w:p w14:paraId="736E0008" w14:textId="404F9808" w:rsidR="00B9426A" w:rsidRPr="00434982" w:rsidRDefault="00B9426A"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Name of Co-PI(s) if any</w:t>
            </w:r>
          </w:p>
        </w:tc>
        <w:tc>
          <w:tcPr>
            <w:tcW w:w="4860" w:type="dxa"/>
            <w:gridSpan w:val="5"/>
          </w:tcPr>
          <w:p w14:paraId="5E04265F" w14:textId="77777777" w:rsidR="00B9426A" w:rsidRPr="00434982" w:rsidRDefault="00B9426A" w:rsidP="00A87EA3">
            <w:pPr>
              <w:spacing w:line="360" w:lineRule="auto"/>
              <w:jc w:val="left"/>
              <w:rPr>
                <w:rFonts w:ascii="Times New Roman" w:eastAsia="Times New Roman" w:hAnsi="Times New Roman" w:cs="Times New Roman"/>
                <w:sz w:val="18"/>
                <w:szCs w:val="18"/>
                <w:lang w:val="en-US"/>
              </w:rPr>
            </w:pPr>
          </w:p>
        </w:tc>
      </w:tr>
      <w:tr w:rsidR="00A87EA3" w:rsidRPr="00434982" w14:paraId="3DD61680" w14:textId="77777777" w:rsidTr="009561C3">
        <w:tc>
          <w:tcPr>
            <w:tcW w:w="468" w:type="dxa"/>
          </w:tcPr>
          <w:p w14:paraId="45634B42"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3</w:t>
            </w:r>
          </w:p>
        </w:tc>
        <w:tc>
          <w:tcPr>
            <w:tcW w:w="4860" w:type="dxa"/>
          </w:tcPr>
          <w:p w14:paraId="0D4AF6F9"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Title of the Project</w:t>
            </w:r>
          </w:p>
        </w:tc>
        <w:tc>
          <w:tcPr>
            <w:tcW w:w="4860" w:type="dxa"/>
            <w:gridSpan w:val="5"/>
          </w:tcPr>
          <w:p w14:paraId="0FF179B0" w14:textId="77777777" w:rsidR="00A87EA3" w:rsidRPr="00434982" w:rsidRDefault="00A87EA3" w:rsidP="00A87EA3">
            <w:pPr>
              <w:spacing w:line="360" w:lineRule="auto"/>
              <w:jc w:val="left"/>
              <w:rPr>
                <w:rFonts w:ascii="Times New Roman" w:eastAsia="Times New Roman" w:hAnsi="Times New Roman" w:cs="Times New Roman"/>
                <w:sz w:val="16"/>
                <w:szCs w:val="16"/>
                <w:lang w:val="en-US"/>
              </w:rPr>
            </w:pPr>
          </w:p>
        </w:tc>
      </w:tr>
      <w:tr w:rsidR="00A87EA3" w:rsidRPr="00434982" w14:paraId="49D1FC9C" w14:textId="77777777" w:rsidTr="009561C3">
        <w:tc>
          <w:tcPr>
            <w:tcW w:w="468" w:type="dxa"/>
          </w:tcPr>
          <w:p w14:paraId="592A03DD"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4</w:t>
            </w:r>
          </w:p>
        </w:tc>
        <w:tc>
          <w:tcPr>
            <w:tcW w:w="4860" w:type="dxa"/>
          </w:tcPr>
          <w:p w14:paraId="3BE32D8C"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Sponsoring Agency and Type (GST number, if available)</w:t>
            </w:r>
          </w:p>
        </w:tc>
        <w:tc>
          <w:tcPr>
            <w:tcW w:w="4860" w:type="dxa"/>
            <w:gridSpan w:val="5"/>
          </w:tcPr>
          <w:p w14:paraId="15571BCB"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720EB977" w14:textId="77777777" w:rsidTr="009561C3">
        <w:trPr>
          <w:trHeight w:val="210"/>
        </w:trPr>
        <w:tc>
          <w:tcPr>
            <w:tcW w:w="468" w:type="dxa"/>
            <w:vMerge w:val="restart"/>
          </w:tcPr>
          <w:p w14:paraId="17D4B98D"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5</w:t>
            </w:r>
          </w:p>
        </w:tc>
        <w:tc>
          <w:tcPr>
            <w:tcW w:w="4860" w:type="dxa"/>
            <w:vMerge w:val="restart"/>
          </w:tcPr>
          <w:p w14:paraId="56DF17A2"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Total Amount Sanctioned for </w:t>
            </w:r>
            <w:proofErr w:type="gramStart"/>
            <w:r w:rsidRPr="00434982">
              <w:rPr>
                <w:rFonts w:ascii="Times New Roman" w:eastAsia="Times New Roman" w:hAnsi="Times New Roman" w:cs="Times New Roman"/>
                <w:sz w:val="18"/>
                <w:szCs w:val="18"/>
                <w:lang w:val="en-US"/>
              </w:rPr>
              <w:t>the  Project</w:t>
            </w:r>
            <w:proofErr w:type="gramEnd"/>
          </w:p>
        </w:tc>
        <w:tc>
          <w:tcPr>
            <w:tcW w:w="1471" w:type="dxa"/>
          </w:tcPr>
          <w:p w14:paraId="479A91A5"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p>
        </w:tc>
        <w:tc>
          <w:tcPr>
            <w:tcW w:w="1797" w:type="dxa"/>
            <w:gridSpan w:val="2"/>
          </w:tcPr>
          <w:p w14:paraId="0FD24115"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p>
        </w:tc>
        <w:tc>
          <w:tcPr>
            <w:tcW w:w="1592" w:type="dxa"/>
            <w:gridSpan w:val="2"/>
          </w:tcPr>
          <w:p w14:paraId="101789D0"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p>
        </w:tc>
      </w:tr>
      <w:tr w:rsidR="00A87EA3" w:rsidRPr="00434982" w14:paraId="4376AD2E" w14:textId="77777777" w:rsidTr="009561C3">
        <w:trPr>
          <w:trHeight w:val="210"/>
        </w:trPr>
        <w:tc>
          <w:tcPr>
            <w:tcW w:w="468" w:type="dxa"/>
            <w:vMerge/>
          </w:tcPr>
          <w:p w14:paraId="39EE0051"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p>
        </w:tc>
        <w:tc>
          <w:tcPr>
            <w:tcW w:w="4860" w:type="dxa"/>
            <w:vMerge/>
          </w:tcPr>
          <w:p w14:paraId="7A8F0774" w14:textId="77777777" w:rsidR="00A87EA3" w:rsidRPr="00434982" w:rsidRDefault="00A87EA3" w:rsidP="00A87EA3">
            <w:pPr>
              <w:spacing w:line="360" w:lineRule="auto"/>
              <w:ind w:left="480" w:hanging="480"/>
              <w:jc w:val="left"/>
              <w:rPr>
                <w:rFonts w:ascii="Times New Roman" w:eastAsia="Times New Roman" w:hAnsi="Times New Roman" w:cs="Times New Roman"/>
                <w:sz w:val="18"/>
                <w:szCs w:val="18"/>
                <w:lang w:val="en-US"/>
              </w:rPr>
            </w:pPr>
          </w:p>
        </w:tc>
        <w:tc>
          <w:tcPr>
            <w:tcW w:w="1471" w:type="dxa"/>
          </w:tcPr>
          <w:p w14:paraId="5C1DD9C9"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c>
          <w:tcPr>
            <w:tcW w:w="1797" w:type="dxa"/>
            <w:gridSpan w:val="2"/>
          </w:tcPr>
          <w:p w14:paraId="0038DC8C"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c>
          <w:tcPr>
            <w:tcW w:w="1592" w:type="dxa"/>
            <w:gridSpan w:val="2"/>
          </w:tcPr>
          <w:p w14:paraId="2071A940"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510D27EF" w14:textId="77777777" w:rsidTr="009561C3">
        <w:trPr>
          <w:trHeight w:val="335"/>
        </w:trPr>
        <w:tc>
          <w:tcPr>
            <w:tcW w:w="468" w:type="dxa"/>
          </w:tcPr>
          <w:p w14:paraId="3ADE9707"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6</w:t>
            </w:r>
          </w:p>
        </w:tc>
        <w:tc>
          <w:tcPr>
            <w:tcW w:w="4860" w:type="dxa"/>
          </w:tcPr>
          <w:p w14:paraId="0854AECE" w14:textId="77777777" w:rsidR="00A87EA3" w:rsidRPr="00434982" w:rsidRDefault="00A87EA3" w:rsidP="00A87EA3">
            <w:pPr>
              <w:spacing w:line="360" w:lineRule="auto"/>
              <w:jc w:val="left"/>
              <w:rPr>
                <w:rFonts w:ascii="Times New Roman" w:eastAsia="Times New Roman" w:hAnsi="Times New Roman" w:cs="Times New Roman"/>
                <w:i/>
                <w:sz w:val="18"/>
                <w:szCs w:val="18"/>
                <w:lang w:val="en-US"/>
              </w:rPr>
            </w:pPr>
            <w:r w:rsidRPr="00434982">
              <w:rPr>
                <w:rFonts w:ascii="Times New Roman" w:eastAsia="Times New Roman" w:hAnsi="Times New Roman" w:cs="Times New Roman"/>
                <w:sz w:val="18"/>
                <w:szCs w:val="18"/>
                <w:lang w:val="en-US"/>
              </w:rPr>
              <w:t xml:space="preserve">Sanctioned Order No. &amp; date </w:t>
            </w:r>
            <w:r w:rsidRPr="00434982">
              <w:rPr>
                <w:rFonts w:ascii="Times New Roman" w:eastAsia="Times New Roman" w:hAnsi="Times New Roman" w:cs="Times New Roman"/>
                <w:i/>
                <w:sz w:val="18"/>
                <w:szCs w:val="18"/>
                <w:lang w:val="en-US"/>
              </w:rPr>
              <w:t>(Please enclose copy of the order)</w:t>
            </w:r>
          </w:p>
        </w:tc>
        <w:tc>
          <w:tcPr>
            <w:tcW w:w="4860" w:type="dxa"/>
            <w:gridSpan w:val="5"/>
          </w:tcPr>
          <w:p w14:paraId="33C2BE59"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2D097003" w14:textId="77777777" w:rsidTr="009561C3">
        <w:tc>
          <w:tcPr>
            <w:tcW w:w="468" w:type="dxa"/>
          </w:tcPr>
          <w:p w14:paraId="00C1E03B"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7</w:t>
            </w:r>
          </w:p>
        </w:tc>
        <w:tc>
          <w:tcPr>
            <w:tcW w:w="4860" w:type="dxa"/>
          </w:tcPr>
          <w:p w14:paraId="28C3FA32"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Duration of the Project</w:t>
            </w:r>
          </w:p>
        </w:tc>
        <w:tc>
          <w:tcPr>
            <w:tcW w:w="4860" w:type="dxa"/>
            <w:gridSpan w:val="5"/>
          </w:tcPr>
          <w:p w14:paraId="016223F0"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3A1209DE" w14:textId="77777777" w:rsidTr="009561C3">
        <w:trPr>
          <w:trHeight w:val="275"/>
        </w:trPr>
        <w:tc>
          <w:tcPr>
            <w:tcW w:w="468" w:type="dxa"/>
            <w:vMerge w:val="restart"/>
          </w:tcPr>
          <w:p w14:paraId="5E1AFFAA"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8</w:t>
            </w:r>
          </w:p>
        </w:tc>
        <w:tc>
          <w:tcPr>
            <w:tcW w:w="4860" w:type="dxa"/>
            <w:vMerge w:val="restart"/>
          </w:tcPr>
          <w:p w14:paraId="4CCEFEEA" w14:textId="77777777" w:rsidR="00A87EA3" w:rsidRPr="00434982" w:rsidRDefault="00A87EA3" w:rsidP="00A87EA3">
            <w:pPr>
              <w:spacing w:line="360" w:lineRule="auto"/>
              <w:jc w:val="left"/>
              <w:rPr>
                <w:rFonts w:ascii="Times New Roman" w:eastAsia="Times New Roman" w:hAnsi="Times New Roman" w:cs="Times New Roman"/>
                <w:i/>
                <w:sz w:val="18"/>
                <w:szCs w:val="18"/>
                <w:lang w:val="en-US"/>
              </w:rPr>
            </w:pPr>
            <w:r w:rsidRPr="00434982">
              <w:rPr>
                <w:rFonts w:ascii="Times New Roman" w:eastAsia="Times New Roman" w:hAnsi="Times New Roman" w:cs="Times New Roman"/>
                <w:sz w:val="18"/>
                <w:szCs w:val="18"/>
                <w:lang w:val="en-US"/>
              </w:rPr>
              <w:t xml:space="preserve">Grant Released Letter </w:t>
            </w:r>
            <w:r w:rsidRPr="00434982">
              <w:rPr>
                <w:rFonts w:ascii="Times New Roman" w:eastAsia="Times New Roman" w:hAnsi="Times New Roman" w:cs="Times New Roman"/>
                <w:i/>
                <w:sz w:val="18"/>
                <w:szCs w:val="18"/>
                <w:lang w:val="en-US"/>
              </w:rPr>
              <w:t>(Please enclose copy of the Letter)</w:t>
            </w:r>
          </w:p>
        </w:tc>
        <w:tc>
          <w:tcPr>
            <w:tcW w:w="4860" w:type="dxa"/>
            <w:gridSpan w:val="5"/>
          </w:tcPr>
          <w:p w14:paraId="3C162EE6"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215619A5" w14:textId="77777777" w:rsidTr="00947EA4">
        <w:trPr>
          <w:trHeight w:val="581"/>
        </w:trPr>
        <w:tc>
          <w:tcPr>
            <w:tcW w:w="468" w:type="dxa"/>
            <w:vMerge/>
          </w:tcPr>
          <w:p w14:paraId="61115B18"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p>
        </w:tc>
        <w:tc>
          <w:tcPr>
            <w:tcW w:w="4860" w:type="dxa"/>
            <w:vMerge/>
          </w:tcPr>
          <w:p w14:paraId="71E09290" w14:textId="77777777" w:rsidR="00A87EA3" w:rsidRPr="00434982" w:rsidRDefault="00A87EA3" w:rsidP="00A87EA3">
            <w:pPr>
              <w:spacing w:line="360" w:lineRule="auto"/>
              <w:ind w:left="480" w:hanging="480"/>
              <w:jc w:val="left"/>
              <w:rPr>
                <w:rFonts w:ascii="Times New Roman" w:eastAsia="Times New Roman" w:hAnsi="Times New Roman" w:cs="Times New Roman"/>
                <w:sz w:val="18"/>
                <w:szCs w:val="18"/>
                <w:lang w:val="en-US"/>
              </w:rPr>
            </w:pPr>
          </w:p>
        </w:tc>
        <w:tc>
          <w:tcPr>
            <w:tcW w:w="2343" w:type="dxa"/>
            <w:gridSpan w:val="2"/>
          </w:tcPr>
          <w:p w14:paraId="5E52794A" w14:textId="4E1D84AA"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Cheque/DD/E-Transfer No.</w:t>
            </w:r>
          </w:p>
        </w:tc>
        <w:tc>
          <w:tcPr>
            <w:tcW w:w="1113" w:type="dxa"/>
            <w:gridSpan w:val="2"/>
          </w:tcPr>
          <w:p w14:paraId="1D040019"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Date:  </w:t>
            </w:r>
          </w:p>
        </w:tc>
        <w:tc>
          <w:tcPr>
            <w:tcW w:w="1404" w:type="dxa"/>
          </w:tcPr>
          <w:p w14:paraId="3D848E5B"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Bank Name: </w:t>
            </w:r>
          </w:p>
        </w:tc>
      </w:tr>
      <w:tr w:rsidR="00A87EA3" w:rsidRPr="00434982" w14:paraId="3EAB9ED0" w14:textId="77777777" w:rsidTr="009561C3">
        <w:trPr>
          <w:trHeight w:val="210"/>
        </w:trPr>
        <w:tc>
          <w:tcPr>
            <w:tcW w:w="468" w:type="dxa"/>
            <w:vMerge w:val="restart"/>
          </w:tcPr>
          <w:p w14:paraId="7F228795"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9</w:t>
            </w:r>
          </w:p>
        </w:tc>
        <w:tc>
          <w:tcPr>
            <w:tcW w:w="4860" w:type="dxa"/>
            <w:vMerge w:val="restart"/>
          </w:tcPr>
          <w:p w14:paraId="6AB86B9E"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Total amount released from </w:t>
            </w:r>
            <w:proofErr w:type="gramStart"/>
            <w:r w:rsidRPr="00434982">
              <w:rPr>
                <w:rFonts w:ascii="Times New Roman" w:eastAsia="Times New Roman" w:hAnsi="Times New Roman" w:cs="Times New Roman"/>
                <w:sz w:val="18"/>
                <w:szCs w:val="18"/>
                <w:lang w:val="en-US"/>
              </w:rPr>
              <w:t>the  Sponsoring</w:t>
            </w:r>
            <w:proofErr w:type="gramEnd"/>
            <w:r w:rsidRPr="00434982">
              <w:rPr>
                <w:rFonts w:ascii="Times New Roman" w:eastAsia="Times New Roman" w:hAnsi="Times New Roman" w:cs="Times New Roman"/>
                <w:sz w:val="18"/>
                <w:szCs w:val="18"/>
                <w:lang w:val="en-US"/>
              </w:rPr>
              <w:t xml:space="preserve"> Agency as First Phase</w:t>
            </w:r>
          </w:p>
        </w:tc>
        <w:tc>
          <w:tcPr>
            <w:tcW w:w="1471" w:type="dxa"/>
          </w:tcPr>
          <w:p w14:paraId="40057C6B"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Project Cost (x)</w:t>
            </w:r>
          </w:p>
        </w:tc>
        <w:tc>
          <w:tcPr>
            <w:tcW w:w="1797" w:type="dxa"/>
            <w:gridSpan w:val="2"/>
          </w:tcPr>
          <w:p w14:paraId="2D82DD8E"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Overhead (y)</w:t>
            </w:r>
          </w:p>
        </w:tc>
        <w:tc>
          <w:tcPr>
            <w:tcW w:w="1592" w:type="dxa"/>
            <w:gridSpan w:val="2"/>
          </w:tcPr>
          <w:p w14:paraId="107A4B68" w14:textId="77777777" w:rsidR="00A87EA3" w:rsidRPr="00434982" w:rsidRDefault="00A87EA3" w:rsidP="00A87EA3">
            <w:pPr>
              <w:spacing w:line="360" w:lineRule="auto"/>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Total (</w:t>
            </w:r>
            <w:proofErr w:type="spellStart"/>
            <w:r w:rsidRPr="00434982">
              <w:rPr>
                <w:rFonts w:ascii="Times New Roman" w:eastAsia="Times New Roman" w:hAnsi="Times New Roman" w:cs="Times New Roman"/>
                <w:sz w:val="18"/>
                <w:szCs w:val="18"/>
                <w:lang w:val="en-US"/>
              </w:rPr>
              <w:t>x+y</w:t>
            </w:r>
            <w:proofErr w:type="spellEnd"/>
            <w:r w:rsidRPr="00434982">
              <w:rPr>
                <w:rFonts w:ascii="Times New Roman" w:eastAsia="Times New Roman" w:hAnsi="Times New Roman" w:cs="Times New Roman"/>
                <w:sz w:val="18"/>
                <w:szCs w:val="18"/>
                <w:lang w:val="en-US"/>
              </w:rPr>
              <w:t>)</w:t>
            </w:r>
          </w:p>
        </w:tc>
      </w:tr>
      <w:tr w:rsidR="00A87EA3" w:rsidRPr="00434982" w14:paraId="42F8E542" w14:textId="77777777" w:rsidTr="009561C3">
        <w:trPr>
          <w:trHeight w:val="210"/>
        </w:trPr>
        <w:tc>
          <w:tcPr>
            <w:tcW w:w="468" w:type="dxa"/>
            <w:vMerge/>
          </w:tcPr>
          <w:p w14:paraId="58F856B8"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p>
        </w:tc>
        <w:tc>
          <w:tcPr>
            <w:tcW w:w="4860" w:type="dxa"/>
            <w:vMerge/>
          </w:tcPr>
          <w:p w14:paraId="4A23C3C9" w14:textId="77777777" w:rsidR="00A87EA3" w:rsidRPr="00434982" w:rsidRDefault="00A87EA3" w:rsidP="00A87EA3">
            <w:pPr>
              <w:spacing w:line="360" w:lineRule="auto"/>
              <w:ind w:left="480" w:hanging="480"/>
              <w:jc w:val="left"/>
              <w:rPr>
                <w:rFonts w:ascii="Times New Roman" w:eastAsia="Times New Roman" w:hAnsi="Times New Roman" w:cs="Times New Roman"/>
                <w:sz w:val="18"/>
                <w:szCs w:val="18"/>
                <w:lang w:val="en-US"/>
              </w:rPr>
            </w:pPr>
          </w:p>
        </w:tc>
        <w:tc>
          <w:tcPr>
            <w:tcW w:w="1471" w:type="dxa"/>
          </w:tcPr>
          <w:p w14:paraId="591AC1EC" w14:textId="77777777" w:rsidR="00A87EA3" w:rsidRPr="00434982" w:rsidRDefault="00A87EA3" w:rsidP="00A87EA3">
            <w:pPr>
              <w:spacing w:line="360" w:lineRule="auto"/>
              <w:jc w:val="left"/>
              <w:rPr>
                <w:rFonts w:ascii="Times New Roman" w:eastAsia="Times New Roman" w:hAnsi="Times New Roman" w:cs="Times New Roman"/>
                <w:b/>
                <w:sz w:val="18"/>
                <w:szCs w:val="18"/>
                <w:lang w:val="en-US"/>
              </w:rPr>
            </w:pPr>
          </w:p>
        </w:tc>
        <w:tc>
          <w:tcPr>
            <w:tcW w:w="1797" w:type="dxa"/>
            <w:gridSpan w:val="2"/>
          </w:tcPr>
          <w:p w14:paraId="728E54A5" w14:textId="77777777" w:rsidR="00A87EA3" w:rsidRPr="00434982" w:rsidRDefault="00A87EA3" w:rsidP="00A87EA3">
            <w:pPr>
              <w:spacing w:line="360" w:lineRule="auto"/>
              <w:jc w:val="left"/>
              <w:rPr>
                <w:rFonts w:ascii="Times New Roman" w:eastAsia="Times New Roman" w:hAnsi="Times New Roman" w:cs="Times New Roman"/>
                <w:b/>
                <w:sz w:val="18"/>
                <w:szCs w:val="18"/>
                <w:lang w:val="en-US"/>
              </w:rPr>
            </w:pPr>
          </w:p>
        </w:tc>
        <w:tc>
          <w:tcPr>
            <w:tcW w:w="1592" w:type="dxa"/>
            <w:gridSpan w:val="2"/>
          </w:tcPr>
          <w:p w14:paraId="59523CF2" w14:textId="77777777" w:rsidR="00A87EA3" w:rsidRPr="00434982" w:rsidRDefault="00A87EA3" w:rsidP="00A87EA3">
            <w:pPr>
              <w:spacing w:line="360" w:lineRule="auto"/>
              <w:jc w:val="left"/>
              <w:rPr>
                <w:rFonts w:ascii="Times New Roman" w:eastAsia="Times New Roman" w:hAnsi="Times New Roman" w:cs="Times New Roman"/>
                <w:b/>
                <w:sz w:val="18"/>
                <w:szCs w:val="18"/>
                <w:lang w:val="en-US"/>
              </w:rPr>
            </w:pPr>
          </w:p>
        </w:tc>
      </w:tr>
      <w:tr w:rsidR="00A87EA3" w:rsidRPr="00434982" w14:paraId="5876A2D3" w14:textId="77777777" w:rsidTr="009561C3">
        <w:tc>
          <w:tcPr>
            <w:tcW w:w="468" w:type="dxa"/>
          </w:tcPr>
          <w:p w14:paraId="617FEA8B"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10</w:t>
            </w:r>
          </w:p>
        </w:tc>
        <w:tc>
          <w:tcPr>
            <w:tcW w:w="4860" w:type="dxa"/>
          </w:tcPr>
          <w:p w14:paraId="0355C0F9"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Balance to be released</w:t>
            </w:r>
          </w:p>
        </w:tc>
        <w:tc>
          <w:tcPr>
            <w:tcW w:w="1471" w:type="dxa"/>
          </w:tcPr>
          <w:p w14:paraId="0BD8C835"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c>
          <w:tcPr>
            <w:tcW w:w="1797" w:type="dxa"/>
            <w:gridSpan w:val="2"/>
          </w:tcPr>
          <w:p w14:paraId="16855221"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c>
          <w:tcPr>
            <w:tcW w:w="1592" w:type="dxa"/>
            <w:gridSpan w:val="2"/>
          </w:tcPr>
          <w:p w14:paraId="13AC6A4C"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2C2C81C8" w14:textId="77777777" w:rsidTr="009561C3">
        <w:tc>
          <w:tcPr>
            <w:tcW w:w="468" w:type="dxa"/>
          </w:tcPr>
          <w:p w14:paraId="5A5161DA"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11</w:t>
            </w:r>
          </w:p>
        </w:tc>
        <w:tc>
          <w:tcPr>
            <w:tcW w:w="4860" w:type="dxa"/>
          </w:tcPr>
          <w:p w14:paraId="7F23C2EE"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Official Date of Implementation/Commencement of the Project</w:t>
            </w:r>
          </w:p>
        </w:tc>
        <w:tc>
          <w:tcPr>
            <w:tcW w:w="4860" w:type="dxa"/>
            <w:gridSpan w:val="5"/>
          </w:tcPr>
          <w:p w14:paraId="19FA2364"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r w:rsidR="00A87EA3" w:rsidRPr="00434982" w14:paraId="70DFFBB7" w14:textId="77777777" w:rsidTr="009561C3">
        <w:tc>
          <w:tcPr>
            <w:tcW w:w="468" w:type="dxa"/>
          </w:tcPr>
          <w:p w14:paraId="427B8FF3" w14:textId="77777777" w:rsidR="00A87EA3" w:rsidRPr="00434982" w:rsidRDefault="00A87EA3" w:rsidP="00A87EA3">
            <w:pPr>
              <w:spacing w:line="360" w:lineRule="auto"/>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12</w:t>
            </w:r>
          </w:p>
        </w:tc>
        <w:tc>
          <w:tcPr>
            <w:tcW w:w="4860" w:type="dxa"/>
          </w:tcPr>
          <w:p w14:paraId="194E4342"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Date of Departmental Faculty Committee (DFC) meeting for report of sanctioned project </w:t>
            </w:r>
          </w:p>
        </w:tc>
        <w:tc>
          <w:tcPr>
            <w:tcW w:w="4860" w:type="dxa"/>
            <w:gridSpan w:val="5"/>
          </w:tcPr>
          <w:p w14:paraId="6A76F69E" w14:textId="77777777" w:rsidR="00A87EA3" w:rsidRPr="00434982" w:rsidRDefault="00A87EA3" w:rsidP="00A87EA3">
            <w:pPr>
              <w:spacing w:line="360" w:lineRule="auto"/>
              <w:jc w:val="left"/>
              <w:rPr>
                <w:rFonts w:ascii="Times New Roman" w:eastAsia="Times New Roman" w:hAnsi="Times New Roman" w:cs="Times New Roman"/>
                <w:sz w:val="18"/>
                <w:szCs w:val="18"/>
                <w:lang w:val="en-US"/>
              </w:rPr>
            </w:pPr>
          </w:p>
        </w:tc>
      </w:tr>
    </w:tbl>
    <w:p w14:paraId="35E4AA1E" w14:textId="63B1832C" w:rsidR="00A87EA3" w:rsidRPr="00434982" w:rsidRDefault="00A87EA3" w:rsidP="00A87EA3">
      <w:pP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13.  Proposed allocation for utilization of the released amount (Sl. No.9) [Strictly as per sanction order of the funding agency. If not available, allocation should be approved by the Director on the recommendation of the Dean</w:t>
      </w:r>
      <w:r w:rsidR="00124F25" w:rsidRPr="00434982">
        <w:rPr>
          <w:rFonts w:ascii="Times New Roman" w:eastAsia="Times New Roman" w:hAnsi="Times New Roman" w:cs="Times New Roman"/>
          <w:sz w:val="18"/>
          <w:szCs w:val="18"/>
          <w:lang w:val="en-US"/>
        </w:rPr>
        <w:t xml:space="preserve"> (</w:t>
      </w:r>
      <w:r w:rsidRPr="00434982">
        <w:rPr>
          <w:rFonts w:ascii="Times New Roman" w:eastAsia="Times New Roman" w:hAnsi="Times New Roman" w:cs="Times New Roman"/>
          <w:sz w:val="18"/>
          <w:szCs w:val="18"/>
          <w:lang w:val="en-US"/>
        </w:rPr>
        <w:t>Research &amp; Consultancy</w:t>
      </w:r>
      <w:r w:rsidR="00124F25" w:rsidRPr="00434982">
        <w:rPr>
          <w:rFonts w:ascii="Times New Roman" w:eastAsia="Times New Roman" w:hAnsi="Times New Roman" w:cs="Times New Roman"/>
          <w:sz w:val="18"/>
          <w:szCs w:val="18"/>
          <w:lang w:val="en-US"/>
        </w:rPr>
        <w:t>)</w:t>
      </w:r>
      <w:r w:rsidRPr="00434982">
        <w:rPr>
          <w:rFonts w:ascii="Times New Roman" w:eastAsia="Times New Roman" w:hAnsi="Times New Roman" w:cs="Times New Roman"/>
          <w:sz w:val="18"/>
          <w:szCs w:val="18"/>
          <w:lang w:val="en-US"/>
        </w:rPr>
        <w:t xml:space="preserve">]  </w:t>
      </w:r>
    </w:p>
    <w:p w14:paraId="205F1A5D" w14:textId="77777777" w:rsidR="00A87EA3" w:rsidRPr="00434982" w:rsidRDefault="00A87EA3" w:rsidP="00A87EA3">
      <w:pPr>
        <w:jc w:val="left"/>
        <w:rPr>
          <w:rFonts w:ascii="Times New Roman" w:eastAsia="Times New Roman" w:hAnsi="Times New Roman" w:cs="Times New Roman"/>
          <w:sz w:val="18"/>
          <w:szCs w:val="18"/>
          <w:lang w:val="en-US"/>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2070"/>
        <w:gridCol w:w="3780"/>
      </w:tblGrid>
      <w:tr w:rsidR="00A87EA3" w:rsidRPr="00434982" w14:paraId="40AF4962" w14:textId="77777777" w:rsidTr="00947EA4">
        <w:trPr>
          <w:trHeight w:val="285"/>
        </w:trPr>
        <w:tc>
          <w:tcPr>
            <w:tcW w:w="4338" w:type="dxa"/>
          </w:tcPr>
          <w:p w14:paraId="73E102D0" w14:textId="7C39CCF8" w:rsidR="00A87EA3" w:rsidRPr="00434982" w:rsidRDefault="00A87EA3" w:rsidP="00947EA4">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Sanctioned Head of Account </w:t>
            </w:r>
          </w:p>
        </w:tc>
        <w:tc>
          <w:tcPr>
            <w:tcW w:w="2070" w:type="dxa"/>
          </w:tcPr>
          <w:p w14:paraId="1A35D848" w14:textId="77777777" w:rsidR="00A87EA3" w:rsidRPr="00434982" w:rsidRDefault="00A87EA3" w:rsidP="00947EA4">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Amount Allocated (Rs.)</w:t>
            </w:r>
          </w:p>
        </w:tc>
        <w:tc>
          <w:tcPr>
            <w:tcW w:w="3780" w:type="dxa"/>
            <w:vMerge w:val="restart"/>
            <w:tcBorders>
              <w:top w:val="nil"/>
              <w:bottom w:val="nil"/>
              <w:right w:val="nil"/>
            </w:tcBorders>
          </w:tcPr>
          <w:p w14:paraId="1EB6F93B" w14:textId="77777777" w:rsidR="00A87EA3" w:rsidRPr="00434982" w:rsidRDefault="00A87EA3" w:rsidP="00A87EA3">
            <w:pPr>
              <w:jc w:val="center"/>
              <w:rPr>
                <w:rFonts w:ascii="Times New Roman" w:eastAsia="Times New Roman" w:hAnsi="Times New Roman" w:cs="Times New Roman"/>
                <w:sz w:val="18"/>
                <w:szCs w:val="18"/>
                <w:lang w:val="en-US"/>
              </w:rPr>
            </w:pPr>
          </w:p>
          <w:p w14:paraId="21E5DDD3" w14:textId="77777777" w:rsidR="00A87EA3" w:rsidRPr="00434982" w:rsidRDefault="00A87EA3" w:rsidP="00A87EA3">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  __________________________________</w:t>
            </w:r>
          </w:p>
          <w:p w14:paraId="43F2478A" w14:textId="05530CFC" w:rsidR="00A87EA3" w:rsidRPr="00434982" w:rsidRDefault="00A87EA3" w:rsidP="00872AA3">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i/>
                <w:sz w:val="18"/>
                <w:szCs w:val="18"/>
                <w:lang w:val="en-US"/>
              </w:rPr>
              <w:t xml:space="preserve">     (Signature &amp; date of Principal Investigator)</w:t>
            </w:r>
            <w:r w:rsidRPr="00434982">
              <w:rPr>
                <w:rFonts w:ascii="Times New Roman" w:eastAsia="Times New Roman" w:hAnsi="Times New Roman" w:cs="Times New Roman"/>
                <w:sz w:val="18"/>
                <w:szCs w:val="18"/>
                <w:lang w:val="en-US"/>
              </w:rPr>
              <w:tab/>
            </w:r>
          </w:p>
        </w:tc>
      </w:tr>
      <w:tr w:rsidR="00A87EA3" w:rsidRPr="00434982" w14:paraId="5D0D8BC0" w14:textId="77777777" w:rsidTr="009561C3">
        <w:tc>
          <w:tcPr>
            <w:tcW w:w="4338" w:type="dxa"/>
          </w:tcPr>
          <w:p w14:paraId="1F9EFCAF"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2070" w:type="dxa"/>
          </w:tcPr>
          <w:p w14:paraId="31509560" w14:textId="77777777" w:rsidR="00A87EA3" w:rsidRPr="00434982" w:rsidRDefault="00A87EA3" w:rsidP="00947EA4">
            <w:pPr>
              <w:jc w:val="righ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7B7F4882" w14:textId="77777777" w:rsidR="00A87EA3" w:rsidRPr="00434982" w:rsidRDefault="00A87EA3" w:rsidP="00A87EA3">
            <w:pPr>
              <w:jc w:val="left"/>
              <w:rPr>
                <w:rFonts w:ascii="Times New Roman" w:eastAsia="Times New Roman" w:hAnsi="Times New Roman" w:cs="Times New Roman"/>
                <w:sz w:val="16"/>
                <w:szCs w:val="16"/>
                <w:lang w:val="en-US"/>
              </w:rPr>
            </w:pPr>
          </w:p>
        </w:tc>
      </w:tr>
      <w:tr w:rsidR="00A87EA3" w:rsidRPr="00434982" w14:paraId="5EC034EB" w14:textId="77777777" w:rsidTr="00872AA3">
        <w:tc>
          <w:tcPr>
            <w:tcW w:w="4338" w:type="dxa"/>
            <w:tcBorders>
              <w:bottom w:val="single" w:sz="4" w:space="0" w:color="000000"/>
            </w:tcBorders>
          </w:tcPr>
          <w:p w14:paraId="6BB72D93"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2070" w:type="dxa"/>
            <w:tcBorders>
              <w:bottom w:val="single" w:sz="4" w:space="0" w:color="000000"/>
            </w:tcBorders>
          </w:tcPr>
          <w:p w14:paraId="6D5C3EA9" w14:textId="77777777" w:rsidR="00A87EA3" w:rsidRPr="00434982" w:rsidRDefault="00A87EA3" w:rsidP="00947EA4">
            <w:pPr>
              <w:jc w:val="righ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06DCC6B8" w14:textId="77777777" w:rsidR="00A87EA3" w:rsidRPr="00434982" w:rsidRDefault="00A87EA3" w:rsidP="00A87EA3">
            <w:pPr>
              <w:jc w:val="left"/>
              <w:rPr>
                <w:rFonts w:ascii="Times New Roman" w:eastAsia="Times New Roman" w:hAnsi="Times New Roman" w:cs="Times New Roman"/>
                <w:sz w:val="16"/>
                <w:szCs w:val="16"/>
                <w:lang w:val="en-US"/>
              </w:rPr>
            </w:pPr>
          </w:p>
        </w:tc>
      </w:tr>
      <w:tr w:rsidR="00A87EA3" w:rsidRPr="00434982" w14:paraId="6892BE98" w14:textId="77777777" w:rsidTr="00872AA3">
        <w:trPr>
          <w:trHeight w:val="126"/>
        </w:trPr>
        <w:tc>
          <w:tcPr>
            <w:tcW w:w="4338" w:type="dxa"/>
          </w:tcPr>
          <w:p w14:paraId="0EBAFE6E"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2070" w:type="dxa"/>
          </w:tcPr>
          <w:p w14:paraId="36BF7A62" w14:textId="77777777" w:rsidR="00A87EA3" w:rsidRPr="00434982" w:rsidRDefault="00A87EA3" w:rsidP="00947EA4">
            <w:pPr>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6AC6D2D2" w14:textId="77777777" w:rsidR="00A87EA3" w:rsidRPr="00434982" w:rsidRDefault="00A87EA3" w:rsidP="00A87EA3">
            <w:pPr>
              <w:jc w:val="left"/>
              <w:rPr>
                <w:rFonts w:ascii="Times New Roman" w:eastAsia="Times New Roman" w:hAnsi="Times New Roman" w:cs="Times New Roman"/>
                <w:sz w:val="16"/>
                <w:szCs w:val="16"/>
                <w:lang w:val="en-US"/>
              </w:rPr>
            </w:pPr>
          </w:p>
        </w:tc>
      </w:tr>
      <w:tr w:rsidR="00A87EA3" w:rsidRPr="00434982" w14:paraId="4A1A16D1" w14:textId="77777777" w:rsidTr="009561C3">
        <w:tc>
          <w:tcPr>
            <w:tcW w:w="4338" w:type="dxa"/>
          </w:tcPr>
          <w:p w14:paraId="60A6B43E"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2070" w:type="dxa"/>
          </w:tcPr>
          <w:p w14:paraId="765DA55B" w14:textId="77777777" w:rsidR="00A87EA3" w:rsidRPr="00434982" w:rsidRDefault="00A87EA3" w:rsidP="00947EA4">
            <w:pPr>
              <w:jc w:val="right"/>
              <w:rPr>
                <w:rFonts w:ascii="Times New Roman" w:eastAsia="Times New Roman" w:hAnsi="Times New Roman" w:cs="Times New Roman"/>
                <w:sz w:val="18"/>
                <w:szCs w:val="18"/>
                <w:lang w:val="en-US"/>
              </w:rPr>
            </w:pPr>
          </w:p>
        </w:tc>
        <w:tc>
          <w:tcPr>
            <w:tcW w:w="3780" w:type="dxa"/>
            <w:vMerge w:val="restart"/>
            <w:tcBorders>
              <w:top w:val="nil"/>
              <w:bottom w:val="nil"/>
              <w:right w:val="nil"/>
            </w:tcBorders>
          </w:tcPr>
          <w:p w14:paraId="019D9769" w14:textId="77777777" w:rsidR="00A87EA3" w:rsidRPr="00434982" w:rsidRDefault="00A87EA3" w:rsidP="00A87EA3">
            <w:pPr>
              <w:jc w:val="center"/>
              <w:rPr>
                <w:rFonts w:ascii="Times New Roman" w:eastAsia="Times New Roman" w:hAnsi="Times New Roman" w:cs="Times New Roman"/>
                <w:sz w:val="18"/>
                <w:szCs w:val="18"/>
                <w:lang w:val="en-US"/>
              </w:rPr>
            </w:pPr>
          </w:p>
          <w:p w14:paraId="15C65AA8" w14:textId="77777777" w:rsidR="00A87EA3" w:rsidRPr="00434982" w:rsidRDefault="00A87EA3" w:rsidP="00A87EA3">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__________________________________</w:t>
            </w:r>
          </w:p>
          <w:p w14:paraId="7590ABC2" w14:textId="77777777" w:rsidR="00A87EA3" w:rsidRPr="00434982" w:rsidRDefault="00A87EA3" w:rsidP="00A87EA3">
            <w:pPr>
              <w:jc w:val="center"/>
              <w:rPr>
                <w:rFonts w:ascii="Times New Roman" w:eastAsia="Times New Roman" w:hAnsi="Times New Roman" w:cs="Times New Roman"/>
                <w:i/>
                <w:sz w:val="18"/>
                <w:szCs w:val="18"/>
                <w:lang w:val="en-US"/>
              </w:rPr>
            </w:pPr>
            <w:r w:rsidRPr="00434982">
              <w:rPr>
                <w:rFonts w:ascii="Times New Roman" w:eastAsia="Times New Roman" w:hAnsi="Times New Roman" w:cs="Times New Roman"/>
                <w:i/>
                <w:sz w:val="18"/>
                <w:szCs w:val="18"/>
                <w:lang w:val="en-US"/>
              </w:rPr>
              <w:t>(Signature &amp; date of Head of the Department)</w:t>
            </w:r>
          </w:p>
        </w:tc>
      </w:tr>
      <w:tr w:rsidR="00A87EA3" w:rsidRPr="00434982" w14:paraId="0328BE47" w14:textId="77777777" w:rsidTr="009561C3">
        <w:tc>
          <w:tcPr>
            <w:tcW w:w="4338" w:type="dxa"/>
          </w:tcPr>
          <w:p w14:paraId="65EA305B"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2070" w:type="dxa"/>
          </w:tcPr>
          <w:p w14:paraId="644E0A7E" w14:textId="77777777" w:rsidR="00A87EA3" w:rsidRPr="00434982" w:rsidRDefault="00A87EA3" w:rsidP="00947EA4">
            <w:pPr>
              <w:jc w:val="righ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20F57225" w14:textId="77777777" w:rsidR="00A87EA3" w:rsidRPr="00434982" w:rsidRDefault="00A87EA3" w:rsidP="00A87EA3">
            <w:pPr>
              <w:jc w:val="left"/>
              <w:rPr>
                <w:rFonts w:ascii="Times New Roman" w:eastAsia="Times New Roman" w:hAnsi="Times New Roman" w:cs="Times New Roman"/>
                <w:sz w:val="16"/>
                <w:szCs w:val="16"/>
                <w:lang w:val="en-US"/>
              </w:rPr>
            </w:pPr>
          </w:p>
        </w:tc>
      </w:tr>
      <w:tr w:rsidR="00A87EA3" w:rsidRPr="00434982" w14:paraId="0FDF0004" w14:textId="77777777" w:rsidTr="009561C3">
        <w:tc>
          <w:tcPr>
            <w:tcW w:w="4338" w:type="dxa"/>
          </w:tcPr>
          <w:p w14:paraId="4D184C2F" w14:textId="77777777" w:rsidR="00A87EA3" w:rsidRPr="00434982" w:rsidRDefault="00A87EA3" w:rsidP="00947EA4">
            <w:pPr>
              <w:jc w:val="right"/>
              <w:rPr>
                <w:rFonts w:ascii="Times New Roman" w:eastAsia="Times New Roman" w:hAnsi="Times New Roman" w:cs="Times New Roman"/>
                <w:b/>
                <w:sz w:val="18"/>
                <w:szCs w:val="18"/>
                <w:lang w:val="en-US"/>
              </w:rPr>
            </w:pPr>
          </w:p>
        </w:tc>
        <w:tc>
          <w:tcPr>
            <w:tcW w:w="2070" w:type="dxa"/>
          </w:tcPr>
          <w:p w14:paraId="382F8F3A" w14:textId="77777777" w:rsidR="00A87EA3" w:rsidRPr="00434982" w:rsidRDefault="00A87EA3" w:rsidP="00947EA4">
            <w:pPr>
              <w:jc w:val="right"/>
              <w:rPr>
                <w:rFonts w:ascii="Times New Roman" w:eastAsia="Times New Roman" w:hAnsi="Times New Roman" w:cs="Times New Roman"/>
                <w:b/>
                <w:sz w:val="18"/>
                <w:szCs w:val="18"/>
                <w:lang w:val="en-US"/>
              </w:rPr>
            </w:pPr>
          </w:p>
        </w:tc>
        <w:tc>
          <w:tcPr>
            <w:tcW w:w="3780" w:type="dxa"/>
            <w:vMerge/>
            <w:tcBorders>
              <w:top w:val="nil"/>
              <w:bottom w:val="nil"/>
              <w:right w:val="nil"/>
            </w:tcBorders>
          </w:tcPr>
          <w:p w14:paraId="139680FC" w14:textId="77777777" w:rsidR="00A87EA3" w:rsidRPr="00434982" w:rsidRDefault="00A87EA3" w:rsidP="00A87EA3">
            <w:pPr>
              <w:jc w:val="left"/>
              <w:rPr>
                <w:rFonts w:ascii="Times New Roman" w:eastAsia="Times New Roman" w:hAnsi="Times New Roman" w:cs="Times New Roman"/>
                <w:sz w:val="16"/>
                <w:szCs w:val="16"/>
                <w:lang w:val="en-US"/>
              </w:rPr>
            </w:pPr>
          </w:p>
        </w:tc>
      </w:tr>
      <w:tr w:rsidR="00A87EA3" w:rsidRPr="00434982" w14:paraId="59E738BF" w14:textId="77777777" w:rsidTr="009561C3">
        <w:tc>
          <w:tcPr>
            <w:tcW w:w="4338" w:type="dxa"/>
          </w:tcPr>
          <w:p w14:paraId="79106354" w14:textId="77777777" w:rsidR="00A87EA3" w:rsidRPr="00434982" w:rsidRDefault="00527A5C" w:rsidP="00947EA4">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b/>
                <w:sz w:val="18"/>
                <w:szCs w:val="18"/>
                <w:lang w:val="en-US"/>
              </w:rPr>
              <w:t>Total</w:t>
            </w:r>
          </w:p>
        </w:tc>
        <w:tc>
          <w:tcPr>
            <w:tcW w:w="2070" w:type="dxa"/>
          </w:tcPr>
          <w:p w14:paraId="04BF9178" w14:textId="77777777" w:rsidR="00A87EA3" w:rsidRPr="00434982" w:rsidRDefault="00A87EA3" w:rsidP="00947EA4">
            <w:pPr>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443C5720" w14:textId="77777777" w:rsidR="00A87EA3" w:rsidRPr="00434982" w:rsidRDefault="00A87EA3" w:rsidP="00A87EA3">
            <w:pPr>
              <w:jc w:val="left"/>
              <w:rPr>
                <w:rFonts w:ascii="Times New Roman" w:eastAsia="Times New Roman" w:hAnsi="Times New Roman" w:cs="Times New Roman"/>
                <w:sz w:val="16"/>
                <w:szCs w:val="16"/>
                <w:lang w:val="en-US"/>
              </w:rPr>
            </w:pPr>
          </w:p>
        </w:tc>
      </w:tr>
    </w:tbl>
    <w:p w14:paraId="1678D43A" w14:textId="77777777" w:rsidR="00A87EA3" w:rsidRPr="00434982" w:rsidRDefault="00A87EA3" w:rsidP="00A87EA3">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ab/>
      </w:r>
      <w:r w:rsidRPr="00434982">
        <w:rPr>
          <w:rFonts w:ascii="Times New Roman" w:eastAsia="Times New Roman" w:hAnsi="Times New Roman" w:cs="Times New Roman"/>
          <w:sz w:val="18"/>
          <w:szCs w:val="18"/>
          <w:lang w:val="en-US"/>
        </w:rPr>
        <w:tab/>
      </w:r>
      <w:r w:rsidRPr="00434982">
        <w:rPr>
          <w:rFonts w:ascii="Times New Roman" w:eastAsia="Times New Roman" w:hAnsi="Times New Roman" w:cs="Times New Roman"/>
          <w:sz w:val="18"/>
          <w:szCs w:val="18"/>
          <w:lang w:val="en-US"/>
        </w:rPr>
        <w:tab/>
      </w:r>
    </w:p>
    <w:p w14:paraId="34726A92" w14:textId="77777777" w:rsidR="00A87EA3" w:rsidRPr="00434982" w:rsidRDefault="00A87EA3" w:rsidP="00A87EA3">
      <w:pPr>
        <w:jc w:val="center"/>
        <w:rPr>
          <w:rFonts w:ascii="Times New Roman" w:eastAsia="Times New Roman" w:hAnsi="Times New Roman" w:cs="Times New Roman"/>
          <w:i/>
          <w:sz w:val="16"/>
          <w:szCs w:val="16"/>
          <w:lang w:val="en-US"/>
        </w:rPr>
      </w:pPr>
      <w:r w:rsidRPr="00434982">
        <w:rPr>
          <w:rFonts w:ascii="Times New Roman" w:eastAsia="Times New Roman" w:hAnsi="Times New Roman" w:cs="Times New Roman"/>
          <w:i/>
          <w:sz w:val="16"/>
          <w:szCs w:val="16"/>
          <w:lang w:val="en-US"/>
        </w:rPr>
        <w:t>For the use of office of the Dean (R&amp;C)</w:t>
      </w:r>
    </w:p>
    <w:p w14:paraId="246F310B" w14:textId="1655CF9D" w:rsidR="00A87EA3" w:rsidRPr="00434982" w:rsidRDefault="00235D99" w:rsidP="00A87EA3">
      <w:pPr>
        <w:jc w:val="center"/>
        <w:rPr>
          <w:rFonts w:ascii="Times New Roman" w:eastAsia="Times New Roman" w:hAnsi="Times New Roman" w:cs="Times New Roman"/>
          <w:sz w:val="16"/>
          <w:szCs w:val="16"/>
          <w:lang w:val="en-US"/>
        </w:rPr>
      </w:pPr>
      <w:r w:rsidRPr="00434982">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70528" behindDoc="0" locked="1" layoutInCell="1" allowOverlap="1" wp14:anchorId="4973BCCB" wp14:editId="435B082F">
                <wp:simplePos x="0" y="0"/>
                <wp:positionH relativeFrom="column">
                  <wp:posOffset>-95250</wp:posOffset>
                </wp:positionH>
                <wp:positionV relativeFrom="paragraph">
                  <wp:posOffset>45085</wp:posOffset>
                </wp:positionV>
                <wp:extent cx="6553200" cy="0"/>
                <wp:effectExtent l="7620" t="12700" r="11430" b="635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04D9"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5pt" to="50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z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">
                <w10:anchorlock/>
              </v:line>
            </w:pict>
          </mc:Fallback>
        </mc:AlternateContent>
      </w:r>
    </w:p>
    <w:p w14:paraId="58B929D8" w14:textId="285DAB48" w:rsidR="008E16F3" w:rsidRPr="00434982" w:rsidRDefault="00235D99" w:rsidP="008E16F3">
      <w:pPr>
        <w:jc w:val="left"/>
        <w:rPr>
          <w:rFonts w:ascii="Times New Roman" w:eastAsia="Times New Roman" w:hAnsi="Times New Roman" w:cs="Times New Roman"/>
          <w:b/>
          <w:sz w:val="16"/>
          <w:szCs w:val="16"/>
          <w:lang w:val="en-US"/>
        </w:rPr>
      </w:pPr>
      <w:r w:rsidRPr="00434982">
        <w:rPr>
          <w:rFonts w:ascii="Times New Roman" w:eastAsia="Times New Roman" w:hAnsi="Times New Roman" w:cs="Times New Roman"/>
          <w:noProof/>
          <w:szCs w:val="24"/>
          <w:lang w:val="en-GB" w:eastAsia="en-GB"/>
        </w:rPr>
        <mc:AlternateContent>
          <mc:Choice Requires="wps">
            <w:drawing>
              <wp:anchor distT="0" distB="0" distL="114300" distR="114300" simplePos="0" relativeHeight="251669504" behindDoc="0" locked="1" layoutInCell="1" allowOverlap="1" wp14:anchorId="781E85BE" wp14:editId="2424870C">
                <wp:simplePos x="0" y="0"/>
                <wp:positionH relativeFrom="column">
                  <wp:posOffset>-95250</wp:posOffset>
                </wp:positionH>
                <wp:positionV relativeFrom="paragraph">
                  <wp:posOffset>-288290</wp:posOffset>
                </wp:positionV>
                <wp:extent cx="6572250" cy="0"/>
                <wp:effectExtent l="7620" t="5715" r="11430" b="1333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DA1E" id="Line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7pt" to="510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i6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">
                <w10:anchorlock/>
              </v:line>
            </w:pict>
          </mc:Fallback>
        </mc:AlternateContent>
      </w:r>
      <w:r w:rsidR="00A87EA3" w:rsidRPr="00434982">
        <w:rPr>
          <w:rFonts w:ascii="Times New Roman" w:eastAsia="Times New Roman" w:hAnsi="Times New Roman" w:cs="Times New Roman"/>
          <w:iCs/>
          <w:szCs w:val="24"/>
          <w:lang w:val="en-US"/>
        </w:rPr>
        <w:t>T</w:t>
      </w:r>
      <w:r w:rsidR="008E16F3" w:rsidRPr="00434982">
        <w:rPr>
          <w:rFonts w:ascii="Times New Roman" w:eastAsia="Times New Roman" w:hAnsi="Times New Roman" w:cs="Times New Roman"/>
          <w:iCs/>
          <w:szCs w:val="24"/>
          <w:lang w:val="en-US"/>
        </w:rPr>
        <w:t xml:space="preserve">he information as stated above are verified with the supporting documents. Forwarded to the Central Accounts with a request to transfer the fund to the </w:t>
      </w:r>
      <w:r w:rsidR="008E16F3" w:rsidRPr="00434982">
        <w:rPr>
          <w:rFonts w:ascii="Times New Roman" w:eastAsia="Times New Roman" w:hAnsi="Times New Roman" w:cs="Times New Roman"/>
          <w:b/>
          <w:iCs/>
          <w:szCs w:val="24"/>
          <w:lang w:val="en-US"/>
        </w:rPr>
        <w:t>_____________________________________________________________________</w:t>
      </w:r>
    </w:p>
    <w:p w14:paraId="52871BCF" w14:textId="38FF76BB" w:rsidR="008E16F3" w:rsidRPr="00434982" w:rsidRDefault="008E16F3" w:rsidP="008E16F3">
      <w:pPr>
        <w:jc w:val="left"/>
        <w:rPr>
          <w:rFonts w:ascii="Times New Roman" w:eastAsia="Times New Roman" w:hAnsi="Times New Roman" w:cs="Times New Roman"/>
          <w:iCs/>
          <w:szCs w:val="24"/>
          <w:lang w:val="en-US"/>
        </w:rPr>
      </w:pPr>
      <w:r w:rsidRPr="00434982">
        <w:rPr>
          <w:rFonts w:ascii="Times New Roman" w:eastAsia="Times New Roman" w:hAnsi="Times New Roman" w:cs="Times New Roman"/>
          <w:iCs/>
          <w:szCs w:val="24"/>
          <w:lang w:val="en-US"/>
        </w:rPr>
        <w:t xml:space="preserve">                         Account Name                               Account No.                                Bank Name </w:t>
      </w:r>
    </w:p>
    <w:p w14:paraId="2442B3F6" w14:textId="77777777" w:rsidR="00A87EA3" w:rsidRPr="00434982" w:rsidRDefault="00A87EA3" w:rsidP="00A87EA3">
      <w:pPr>
        <w:jc w:val="left"/>
        <w:rPr>
          <w:rFonts w:ascii="Times New Roman" w:eastAsia="Times New Roman" w:hAnsi="Times New Roman" w:cs="Times New Roman"/>
          <w:iCs/>
          <w:szCs w:val="24"/>
          <w:lang w:val="en-US"/>
        </w:rPr>
      </w:pPr>
    </w:p>
    <w:p w14:paraId="2DFE9D17" w14:textId="77777777" w:rsidR="00A87EA3" w:rsidRPr="00434982" w:rsidRDefault="00A87EA3" w:rsidP="00A87EA3">
      <w:pPr>
        <w:jc w:val="left"/>
        <w:rPr>
          <w:rFonts w:ascii="Times New Roman" w:eastAsia="Times New Roman" w:hAnsi="Times New Roman" w:cs="Times New Roman"/>
          <w:i/>
          <w:iCs/>
          <w:szCs w:val="24"/>
          <w:lang w:val="en-US"/>
        </w:rPr>
      </w:pPr>
    </w:p>
    <w:p w14:paraId="1BDD4217" w14:textId="0E0180F6" w:rsidR="00A87EA3" w:rsidRPr="00434982" w:rsidRDefault="00A87EA3" w:rsidP="00A87EA3">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(Dealing Assistant, Dean, R&amp;C Office) </w:t>
      </w:r>
      <w:r w:rsidRPr="00434982">
        <w:rPr>
          <w:rFonts w:ascii="Times New Roman" w:eastAsia="Times New Roman" w:hAnsi="Times New Roman" w:cs="Times New Roman"/>
          <w:sz w:val="18"/>
          <w:szCs w:val="18"/>
          <w:lang w:val="en-US"/>
        </w:rPr>
        <w:tab/>
        <w:t xml:space="preserve">                 Dy. Registrar (R&amp;C)</w:t>
      </w:r>
      <w:r w:rsidRPr="00434982">
        <w:rPr>
          <w:rFonts w:ascii="Times New Roman" w:eastAsia="Times New Roman" w:hAnsi="Times New Roman" w:cs="Times New Roman"/>
          <w:sz w:val="18"/>
          <w:szCs w:val="18"/>
          <w:lang w:val="en-US"/>
        </w:rPr>
        <w:tab/>
        <w:t xml:space="preserve">             </w:t>
      </w:r>
      <w:proofErr w:type="gramStart"/>
      <w:r w:rsidRPr="00434982">
        <w:rPr>
          <w:rFonts w:ascii="Times New Roman" w:eastAsia="Times New Roman" w:hAnsi="Times New Roman" w:cs="Times New Roman"/>
          <w:sz w:val="18"/>
          <w:szCs w:val="18"/>
          <w:lang w:val="en-US"/>
        </w:rPr>
        <w:t xml:space="preserve">   (</w:t>
      </w:r>
      <w:proofErr w:type="gramEnd"/>
      <w:r w:rsidRPr="00434982">
        <w:rPr>
          <w:rFonts w:ascii="Times New Roman" w:eastAsia="Times New Roman" w:hAnsi="Times New Roman" w:cs="Times New Roman"/>
          <w:sz w:val="18"/>
          <w:szCs w:val="18"/>
          <w:lang w:val="en-US"/>
        </w:rPr>
        <w:t>Dean, Research &amp;</w:t>
      </w:r>
      <w:r w:rsidR="00235D99" w:rsidRPr="00434982">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71552" behindDoc="0" locked="1" layoutInCell="1" allowOverlap="1" wp14:anchorId="45FDCD99" wp14:editId="29326961">
                <wp:simplePos x="0" y="0"/>
                <wp:positionH relativeFrom="column">
                  <wp:posOffset>-114300</wp:posOffset>
                </wp:positionH>
                <wp:positionV relativeFrom="paragraph">
                  <wp:posOffset>270510</wp:posOffset>
                </wp:positionV>
                <wp:extent cx="6553200" cy="0"/>
                <wp:effectExtent l="7620" t="8890" r="11430" b="1016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B3EAF"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3pt" to="50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i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">
                <w10:anchorlock/>
              </v:line>
            </w:pict>
          </mc:Fallback>
        </mc:AlternateContent>
      </w:r>
      <w:r w:rsidRPr="00434982">
        <w:rPr>
          <w:rFonts w:ascii="Times New Roman" w:eastAsia="Times New Roman" w:hAnsi="Times New Roman" w:cs="Times New Roman"/>
          <w:sz w:val="18"/>
          <w:szCs w:val="18"/>
          <w:lang w:val="en-US"/>
        </w:rPr>
        <w:t>Consultancy)</w:t>
      </w:r>
    </w:p>
    <w:p w14:paraId="123D31D1" w14:textId="77777777" w:rsidR="00A87EA3" w:rsidRPr="00434982" w:rsidRDefault="00A87EA3" w:rsidP="00A87EA3">
      <w:pPr>
        <w:jc w:val="left"/>
        <w:rPr>
          <w:rFonts w:ascii="Times New Roman" w:eastAsia="Times New Roman" w:hAnsi="Times New Roman" w:cs="Times New Roman"/>
          <w:szCs w:val="24"/>
          <w:lang w:val="en-US"/>
        </w:rPr>
      </w:pPr>
    </w:p>
    <w:p w14:paraId="50ACE103" w14:textId="77777777" w:rsidR="00A87EA3" w:rsidRPr="00434982" w:rsidRDefault="00A87EA3" w:rsidP="00A87EA3">
      <w:pPr>
        <w:jc w:val="center"/>
        <w:rPr>
          <w:rFonts w:ascii="Times New Roman" w:eastAsia="Times New Roman" w:hAnsi="Times New Roman" w:cs="Times New Roman"/>
          <w:i/>
          <w:sz w:val="16"/>
          <w:szCs w:val="16"/>
          <w:lang w:val="en-US"/>
        </w:rPr>
      </w:pPr>
      <w:r w:rsidRPr="00434982">
        <w:rPr>
          <w:rFonts w:ascii="Times New Roman" w:eastAsia="Times New Roman" w:hAnsi="Times New Roman" w:cs="Times New Roman"/>
          <w:i/>
          <w:sz w:val="16"/>
          <w:szCs w:val="16"/>
          <w:lang w:val="en-US"/>
        </w:rPr>
        <w:t>For the use of Central Accounts</w:t>
      </w:r>
    </w:p>
    <w:p w14:paraId="134111E0" w14:textId="7901CDA4" w:rsidR="00A87EA3" w:rsidRPr="00434982" w:rsidRDefault="00235D99" w:rsidP="00A87EA3">
      <w:pPr>
        <w:jc w:val="left"/>
        <w:rPr>
          <w:rFonts w:ascii="Times New Roman" w:eastAsia="Times New Roman" w:hAnsi="Times New Roman" w:cs="Times New Roman"/>
          <w:bCs/>
          <w:i/>
          <w:sz w:val="16"/>
          <w:szCs w:val="16"/>
          <w:lang w:val="en-US"/>
        </w:rPr>
      </w:pPr>
      <w:r w:rsidRPr="00434982">
        <w:rPr>
          <w:rFonts w:ascii="Times New Roman" w:eastAsia="Times New Roman" w:hAnsi="Times New Roman" w:cs="Times New Roman"/>
          <w:bCs/>
          <w:i/>
          <w:noProof/>
          <w:szCs w:val="24"/>
          <w:lang w:val="en-GB" w:eastAsia="en-GB"/>
        </w:rPr>
        <mc:AlternateContent>
          <mc:Choice Requires="wps">
            <w:drawing>
              <wp:anchor distT="0" distB="0" distL="114300" distR="114300" simplePos="0" relativeHeight="251668480" behindDoc="0" locked="0" layoutInCell="1" allowOverlap="1" wp14:anchorId="34C53EEC" wp14:editId="44512B95">
                <wp:simplePos x="0" y="0"/>
                <wp:positionH relativeFrom="column">
                  <wp:posOffset>-95250</wp:posOffset>
                </wp:positionH>
                <wp:positionV relativeFrom="paragraph">
                  <wp:posOffset>51435</wp:posOffset>
                </wp:positionV>
                <wp:extent cx="6553200" cy="0"/>
                <wp:effectExtent l="7620" t="12700" r="11430" b="63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23CE"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05pt" to="50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uw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"/>
            </w:pict>
          </mc:Fallback>
        </mc:AlternateContent>
      </w:r>
    </w:p>
    <w:p w14:paraId="4257736D" w14:textId="77777777" w:rsidR="00A87EA3" w:rsidRPr="00434982" w:rsidRDefault="00A87EA3" w:rsidP="00A87EA3">
      <w:pPr>
        <w:jc w:val="left"/>
        <w:rPr>
          <w:rFonts w:ascii="Times New Roman" w:eastAsia="Times New Roman" w:hAnsi="Times New Roman" w:cs="Times New Roman"/>
          <w:bCs/>
          <w:szCs w:val="20"/>
          <w:lang w:val="en-US"/>
        </w:rPr>
      </w:pPr>
      <w:r w:rsidRPr="00434982">
        <w:rPr>
          <w:rFonts w:ascii="Times New Roman" w:eastAsia="Times New Roman" w:hAnsi="Times New Roman" w:cs="Times New Roman"/>
          <w:bCs/>
          <w:szCs w:val="20"/>
          <w:lang w:val="en-US"/>
        </w:rPr>
        <w:t xml:space="preserve">Cheque / </w:t>
      </w:r>
      <w:proofErr w:type="gramStart"/>
      <w:r w:rsidRPr="00434982">
        <w:rPr>
          <w:rFonts w:ascii="Times New Roman" w:eastAsia="Times New Roman" w:hAnsi="Times New Roman" w:cs="Times New Roman"/>
          <w:bCs/>
          <w:szCs w:val="20"/>
          <w:lang w:val="en-US"/>
        </w:rPr>
        <w:t>NEFT  No.</w:t>
      </w:r>
      <w:proofErr w:type="gramEnd"/>
      <w:r w:rsidRPr="00434982">
        <w:rPr>
          <w:rFonts w:ascii="Times New Roman" w:eastAsia="Times New Roman" w:hAnsi="Times New Roman" w:cs="Times New Roman"/>
          <w:bCs/>
          <w:szCs w:val="20"/>
          <w:lang w:val="en-US"/>
        </w:rPr>
        <w:t>_______________________________ Date________________</w:t>
      </w:r>
      <w:r w:rsidR="003C3A23" w:rsidRPr="00434982">
        <w:rPr>
          <w:rFonts w:ascii="Times New Roman" w:eastAsia="Times New Roman" w:hAnsi="Times New Roman" w:cs="Times New Roman"/>
          <w:bCs/>
          <w:szCs w:val="20"/>
          <w:lang w:val="en-US"/>
        </w:rPr>
        <w:t>_______ Rs. ________________</w:t>
      </w:r>
    </w:p>
    <w:p w14:paraId="7B276DFE" w14:textId="77777777" w:rsidR="00947EA4" w:rsidRPr="00434982" w:rsidRDefault="00947EA4" w:rsidP="00A87EA3">
      <w:pPr>
        <w:jc w:val="center"/>
        <w:rPr>
          <w:rFonts w:ascii="Times New Roman" w:eastAsia="Times New Roman" w:hAnsi="Times New Roman" w:cs="Times New Roman"/>
          <w:bCs/>
          <w:sz w:val="18"/>
          <w:szCs w:val="18"/>
          <w:lang w:val="en-US"/>
        </w:rPr>
      </w:pPr>
    </w:p>
    <w:p w14:paraId="46C5591E" w14:textId="2CA3CE42" w:rsidR="00A87EA3" w:rsidRDefault="00A87EA3" w:rsidP="00A87EA3">
      <w:pPr>
        <w:jc w:val="center"/>
        <w:rPr>
          <w:rFonts w:ascii="Times New Roman" w:eastAsia="Times New Roman" w:hAnsi="Times New Roman" w:cs="Times New Roman"/>
          <w:bCs/>
          <w:sz w:val="18"/>
          <w:szCs w:val="18"/>
          <w:lang w:val="en-US"/>
        </w:rPr>
      </w:pPr>
      <w:r w:rsidRPr="00434982">
        <w:rPr>
          <w:rFonts w:ascii="Times New Roman" w:eastAsia="Times New Roman" w:hAnsi="Times New Roman" w:cs="Times New Roman"/>
          <w:bCs/>
          <w:sz w:val="18"/>
          <w:szCs w:val="18"/>
          <w:lang w:val="en-US"/>
        </w:rPr>
        <w:t xml:space="preserve">Dealing Assistant </w:t>
      </w:r>
      <w:r w:rsidRPr="00434982">
        <w:rPr>
          <w:rFonts w:ascii="Times New Roman" w:eastAsia="Times New Roman" w:hAnsi="Times New Roman" w:cs="Times New Roman"/>
          <w:bCs/>
          <w:sz w:val="18"/>
          <w:szCs w:val="18"/>
          <w:lang w:val="en-US"/>
        </w:rPr>
        <w:tab/>
      </w:r>
      <w:r w:rsidRPr="00434982">
        <w:rPr>
          <w:rFonts w:ascii="Times New Roman" w:eastAsia="Times New Roman" w:hAnsi="Times New Roman" w:cs="Times New Roman"/>
          <w:bCs/>
          <w:sz w:val="18"/>
          <w:szCs w:val="18"/>
          <w:lang w:val="en-US"/>
        </w:rPr>
        <w:tab/>
        <w:t xml:space="preserve">             </w:t>
      </w:r>
      <w:proofErr w:type="spellStart"/>
      <w:r w:rsidRPr="00434982">
        <w:rPr>
          <w:rFonts w:ascii="Times New Roman" w:eastAsia="Times New Roman" w:hAnsi="Times New Roman" w:cs="Times New Roman"/>
          <w:bCs/>
          <w:sz w:val="18"/>
          <w:szCs w:val="18"/>
          <w:lang w:val="en-US"/>
        </w:rPr>
        <w:t>Assistant</w:t>
      </w:r>
      <w:proofErr w:type="spellEnd"/>
      <w:r w:rsidRPr="00434982">
        <w:rPr>
          <w:rFonts w:ascii="Times New Roman" w:eastAsia="Times New Roman" w:hAnsi="Times New Roman" w:cs="Times New Roman"/>
          <w:bCs/>
          <w:sz w:val="18"/>
          <w:szCs w:val="18"/>
          <w:lang w:val="en-US"/>
        </w:rPr>
        <w:t xml:space="preserve"> Registrar (</w:t>
      </w:r>
      <w:proofErr w:type="gramStart"/>
      <w:r w:rsidRPr="00434982">
        <w:rPr>
          <w:rFonts w:ascii="Times New Roman" w:eastAsia="Times New Roman" w:hAnsi="Times New Roman" w:cs="Times New Roman"/>
          <w:bCs/>
          <w:sz w:val="18"/>
          <w:szCs w:val="18"/>
          <w:lang w:val="en-US"/>
        </w:rPr>
        <w:t xml:space="preserve">Accounts)  </w:t>
      </w:r>
      <w:r w:rsidRPr="00434982">
        <w:rPr>
          <w:rFonts w:ascii="Times New Roman" w:eastAsia="Times New Roman" w:hAnsi="Times New Roman" w:cs="Times New Roman"/>
          <w:bCs/>
          <w:sz w:val="18"/>
          <w:szCs w:val="18"/>
          <w:lang w:val="en-US"/>
        </w:rPr>
        <w:tab/>
      </w:r>
      <w:proofErr w:type="gramEnd"/>
      <w:r w:rsidRPr="00434982">
        <w:rPr>
          <w:rFonts w:ascii="Times New Roman" w:eastAsia="Times New Roman" w:hAnsi="Times New Roman" w:cs="Times New Roman"/>
          <w:bCs/>
          <w:sz w:val="18"/>
          <w:szCs w:val="18"/>
          <w:lang w:val="en-US"/>
        </w:rPr>
        <w:t xml:space="preserve">            Dy. Registrar (Finance) / Finance Officer </w:t>
      </w:r>
    </w:p>
    <w:p w14:paraId="2FB99634" w14:textId="77777777" w:rsidR="00A75346" w:rsidRDefault="00A75346">
      <w:pPr>
        <w:spacing w:after="160" w:line="259" w:lineRule="auto"/>
        <w:jc w:val="left"/>
        <w:rPr>
          <w:rFonts w:ascii="Times New Roman" w:eastAsia="Times New Roman" w:hAnsi="Times New Roman" w:cs="Times New Roman"/>
          <w:b/>
          <w:szCs w:val="24"/>
          <w:lang w:val="en-US"/>
        </w:rPr>
      </w:pPr>
      <w:r>
        <w:rPr>
          <w:rFonts w:ascii="Times New Roman" w:eastAsia="Times New Roman" w:hAnsi="Times New Roman" w:cs="Times New Roman"/>
          <w:b/>
          <w:szCs w:val="24"/>
          <w:lang w:val="en-US"/>
        </w:rPr>
        <w:br w:type="page"/>
      </w:r>
    </w:p>
    <w:p w14:paraId="1BF8A26D" w14:textId="5C1F16C6" w:rsidR="00ED1478" w:rsidRPr="00434982" w:rsidRDefault="00CC16B8" w:rsidP="00ED1478">
      <w:pPr>
        <w:jc w:val="right"/>
        <w:rPr>
          <w:rFonts w:ascii="Times New Roman" w:eastAsia="Times New Roman" w:hAnsi="Times New Roman" w:cs="Times New Roman"/>
          <w:szCs w:val="24"/>
          <w:lang w:val="en-US"/>
        </w:rPr>
      </w:pPr>
      <w:r w:rsidRPr="00434982">
        <w:rPr>
          <w:rFonts w:ascii="Times New Roman" w:eastAsia="Times New Roman" w:hAnsi="Times New Roman" w:cs="Times New Roman"/>
          <w:noProof/>
          <w:sz w:val="24"/>
          <w:szCs w:val="24"/>
          <w:lang w:val="en-GB" w:eastAsia="en-GB"/>
        </w:rPr>
        <w:lastRenderedPageBreak/>
        <w:drawing>
          <wp:anchor distT="0" distB="0" distL="114300" distR="114300" simplePos="0" relativeHeight="251663360" behindDoc="0" locked="0" layoutInCell="1" allowOverlap="1" wp14:anchorId="0E0BC37F" wp14:editId="2F2AAD1A">
            <wp:simplePos x="0" y="0"/>
            <wp:positionH relativeFrom="column">
              <wp:posOffset>-250825</wp:posOffset>
            </wp:positionH>
            <wp:positionV relativeFrom="paragraph">
              <wp:posOffset>-83185</wp:posOffset>
            </wp:positionV>
            <wp:extent cx="742950" cy="657225"/>
            <wp:effectExtent l="0" t="0" r="0" b="0"/>
            <wp:wrapNone/>
            <wp:docPr id="2" name="Picture 2" descr="C:\Documents and Settings\A.K.Maity\Desktop\Be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K.Maity\Desktop\Besu 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anchor>
        </w:drawing>
      </w:r>
      <w:r w:rsidR="00ED1478" w:rsidRPr="00434982">
        <w:rPr>
          <w:rFonts w:ascii="Times New Roman" w:eastAsia="Times New Roman" w:hAnsi="Times New Roman" w:cs="Times New Roman"/>
          <w:b/>
          <w:szCs w:val="24"/>
          <w:lang w:val="en-US"/>
        </w:rPr>
        <w:t>Institute Project Code:</w:t>
      </w:r>
      <w:r w:rsidR="00ED1478" w:rsidRPr="00434982">
        <w:rPr>
          <w:rFonts w:ascii="Times New Roman" w:eastAsia="Times New Roman" w:hAnsi="Times New Roman" w:cs="Times New Roman"/>
          <w:szCs w:val="24"/>
          <w:lang w:val="en-US"/>
        </w:rPr>
        <w:t xml:space="preserve"> DRC</w:t>
      </w:r>
      <w:r w:rsidR="00ED1478" w:rsidRPr="00434982">
        <w:rPr>
          <w:rFonts w:ascii="Times New Roman" w:eastAsia="Times New Roman" w:hAnsi="Times New Roman" w:cs="Times New Roman"/>
          <w:szCs w:val="24"/>
          <w:u w:val="single"/>
          <w:lang w:val="en-US"/>
        </w:rPr>
        <w:t xml:space="preserve">/ </w:t>
      </w:r>
      <w:r w:rsidR="00A87EA3" w:rsidRPr="00434982">
        <w:rPr>
          <w:rFonts w:ascii="Times New Roman" w:eastAsia="Times New Roman" w:hAnsi="Times New Roman" w:cs="Times New Roman"/>
          <w:szCs w:val="24"/>
          <w:u w:val="single"/>
          <w:lang w:val="en-US"/>
        </w:rPr>
        <w:t>___________________________________________________________</w:t>
      </w:r>
    </w:p>
    <w:p w14:paraId="2C7BF0DD" w14:textId="66646A27" w:rsidR="00ED1478" w:rsidRPr="00434982" w:rsidRDefault="00ED1478" w:rsidP="00ED1478">
      <w:pPr>
        <w:jc w:val="left"/>
        <w:rPr>
          <w:rFonts w:ascii="Times New Roman" w:eastAsia="Times New Roman" w:hAnsi="Times New Roman" w:cs="Times New Roman"/>
          <w:sz w:val="16"/>
          <w:szCs w:val="16"/>
          <w:lang w:val="en-US"/>
        </w:rPr>
      </w:pPr>
      <w:r w:rsidRPr="00434982">
        <w:rPr>
          <w:rFonts w:ascii="Times New Roman" w:eastAsia="Times New Roman" w:hAnsi="Times New Roman" w:cs="Times New Roman"/>
          <w:szCs w:val="24"/>
          <w:lang w:val="en-US"/>
        </w:rPr>
        <w:tab/>
      </w:r>
      <w:r w:rsidRPr="00434982">
        <w:rPr>
          <w:rFonts w:ascii="Times New Roman" w:eastAsia="Times New Roman" w:hAnsi="Times New Roman" w:cs="Times New Roman"/>
          <w:sz w:val="16"/>
          <w:szCs w:val="16"/>
          <w:lang w:val="en-US"/>
        </w:rPr>
        <w:t xml:space="preserve">  </w:t>
      </w:r>
      <w:r w:rsidR="00C576D2" w:rsidRPr="00434982">
        <w:rPr>
          <w:rFonts w:ascii="Times New Roman" w:eastAsia="Times New Roman" w:hAnsi="Times New Roman" w:cs="Times New Roman"/>
          <w:sz w:val="16"/>
          <w:szCs w:val="16"/>
          <w:lang w:val="en-US"/>
        </w:rPr>
        <w:tab/>
      </w:r>
      <w:r w:rsidR="00C576D2" w:rsidRPr="00434982">
        <w:rPr>
          <w:rFonts w:ascii="Times New Roman" w:eastAsia="Times New Roman" w:hAnsi="Times New Roman" w:cs="Times New Roman"/>
          <w:sz w:val="16"/>
          <w:szCs w:val="16"/>
          <w:lang w:val="en-US"/>
        </w:rPr>
        <w:tab/>
      </w:r>
      <w:r w:rsidR="00C576D2" w:rsidRPr="00434982">
        <w:rPr>
          <w:rFonts w:ascii="Times New Roman" w:eastAsia="Times New Roman" w:hAnsi="Times New Roman" w:cs="Times New Roman"/>
          <w:sz w:val="16"/>
          <w:szCs w:val="16"/>
          <w:lang w:val="en-US"/>
        </w:rPr>
        <w:tab/>
      </w:r>
      <w:r w:rsidR="00C576D2" w:rsidRPr="00434982">
        <w:rPr>
          <w:rFonts w:ascii="Times New Roman" w:eastAsia="Times New Roman" w:hAnsi="Times New Roman" w:cs="Times New Roman"/>
          <w:sz w:val="16"/>
          <w:szCs w:val="16"/>
          <w:lang w:val="en-US"/>
        </w:rPr>
        <w:tab/>
      </w:r>
      <w:r w:rsidRPr="00434982">
        <w:rPr>
          <w:rFonts w:ascii="Times New Roman" w:eastAsia="Times New Roman" w:hAnsi="Times New Roman" w:cs="Times New Roman"/>
          <w:sz w:val="16"/>
          <w:szCs w:val="16"/>
          <w:lang w:val="en-US"/>
        </w:rPr>
        <w:t>(Agency-</w:t>
      </w:r>
      <w:proofErr w:type="gramStart"/>
      <w:r w:rsidRPr="00434982">
        <w:rPr>
          <w:rFonts w:ascii="Times New Roman" w:eastAsia="Times New Roman" w:hAnsi="Times New Roman" w:cs="Times New Roman"/>
          <w:sz w:val="16"/>
          <w:szCs w:val="16"/>
          <w:lang w:val="en-US"/>
        </w:rPr>
        <w:t xml:space="preserve">Type)   </w:t>
      </w:r>
      <w:proofErr w:type="gramEnd"/>
      <w:r w:rsidRPr="00434982">
        <w:rPr>
          <w:rFonts w:ascii="Times New Roman" w:eastAsia="Times New Roman" w:hAnsi="Times New Roman" w:cs="Times New Roman"/>
          <w:sz w:val="16"/>
          <w:szCs w:val="16"/>
          <w:lang w:val="en-US"/>
        </w:rPr>
        <w:t xml:space="preserve">       /              (Dept.)       /        </w:t>
      </w:r>
      <w:proofErr w:type="gramStart"/>
      <w:r w:rsidRPr="00434982">
        <w:rPr>
          <w:rFonts w:ascii="Times New Roman" w:eastAsia="Times New Roman" w:hAnsi="Times New Roman" w:cs="Times New Roman"/>
          <w:sz w:val="16"/>
          <w:szCs w:val="16"/>
          <w:lang w:val="en-US"/>
        </w:rPr>
        <w:t xml:space="preserve">   (</w:t>
      </w:r>
      <w:proofErr w:type="gramEnd"/>
      <w:r w:rsidRPr="00434982">
        <w:rPr>
          <w:rFonts w:ascii="Times New Roman" w:eastAsia="Times New Roman" w:hAnsi="Times New Roman" w:cs="Times New Roman"/>
          <w:sz w:val="16"/>
          <w:szCs w:val="16"/>
          <w:lang w:val="en-US"/>
        </w:rPr>
        <w:t xml:space="preserve">PI)   </w:t>
      </w:r>
      <w:r w:rsidR="00A87EA3" w:rsidRPr="00434982">
        <w:rPr>
          <w:rFonts w:ascii="Times New Roman" w:eastAsia="Times New Roman" w:hAnsi="Times New Roman" w:cs="Times New Roman"/>
          <w:sz w:val="16"/>
          <w:szCs w:val="16"/>
          <w:lang w:val="en-US"/>
        </w:rPr>
        <w:t xml:space="preserve">      /    (Sl. No.)   </w:t>
      </w:r>
      <w:proofErr w:type="gramStart"/>
      <w:r w:rsidR="00A87EA3" w:rsidRPr="00434982">
        <w:rPr>
          <w:rFonts w:ascii="Times New Roman" w:eastAsia="Times New Roman" w:hAnsi="Times New Roman" w:cs="Times New Roman"/>
          <w:sz w:val="16"/>
          <w:szCs w:val="16"/>
          <w:lang w:val="en-US"/>
        </w:rPr>
        <w:t>/  (</w:t>
      </w:r>
      <w:proofErr w:type="spellStart"/>
      <w:proofErr w:type="gramEnd"/>
      <w:r w:rsidRPr="00434982">
        <w:rPr>
          <w:rFonts w:ascii="Times New Roman" w:eastAsia="Times New Roman" w:hAnsi="Times New Roman" w:cs="Times New Roman"/>
          <w:sz w:val="16"/>
          <w:szCs w:val="16"/>
          <w:lang w:val="en-US"/>
        </w:rPr>
        <w:t>Fin.Yr</w:t>
      </w:r>
      <w:proofErr w:type="spellEnd"/>
      <w:r w:rsidRPr="00434982">
        <w:rPr>
          <w:rFonts w:ascii="Times New Roman" w:eastAsia="Times New Roman" w:hAnsi="Times New Roman" w:cs="Times New Roman"/>
          <w:sz w:val="16"/>
          <w:szCs w:val="16"/>
          <w:lang w:val="en-US"/>
        </w:rPr>
        <w:t xml:space="preserve">.)  </w:t>
      </w:r>
    </w:p>
    <w:p w14:paraId="29D409C8" w14:textId="78AD76AE" w:rsidR="00ED1478" w:rsidRPr="00434982" w:rsidRDefault="00ED1478" w:rsidP="00ED1478">
      <w:pPr>
        <w:jc w:val="center"/>
        <w:rPr>
          <w:rFonts w:ascii="Times New Roman" w:eastAsia="Times New Roman" w:hAnsi="Times New Roman" w:cs="Times New Roman"/>
          <w:b/>
          <w:bCs/>
          <w:szCs w:val="24"/>
          <w:lang w:val="en-US"/>
        </w:rPr>
      </w:pPr>
    </w:p>
    <w:p w14:paraId="4687F9AC" w14:textId="77777777" w:rsidR="00ED1478" w:rsidRPr="00A75346" w:rsidRDefault="00ED1478" w:rsidP="00A75346">
      <w:pPr>
        <w:ind w:right="-226"/>
        <w:jc w:val="center"/>
        <w:rPr>
          <w:rFonts w:ascii="Times New Roman" w:eastAsia="Times New Roman" w:hAnsi="Times New Roman" w:cs="Times New Roman"/>
          <w:b/>
          <w:sz w:val="22"/>
          <w:lang w:val="en-US"/>
        </w:rPr>
      </w:pPr>
      <w:r w:rsidRPr="00A75346">
        <w:rPr>
          <w:rFonts w:ascii="Times New Roman" w:eastAsia="Times New Roman" w:hAnsi="Times New Roman" w:cs="Times New Roman"/>
          <w:b/>
          <w:sz w:val="22"/>
          <w:lang w:val="en-US"/>
        </w:rPr>
        <w:t>INDIAN INSTITUTE OF ENGINEERING SCIENCE AND TECHNOLOGY, SHIBPUR</w:t>
      </w:r>
    </w:p>
    <w:p w14:paraId="69822847" w14:textId="77777777" w:rsidR="00ED1478" w:rsidRPr="00434982" w:rsidRDefault="00ED1478" w:rsidP="00ED1478">
      <w:pPr>
        <w:jc w:val="center"/>
        <w:rPr>
          <w:rFonts w:ascii="Times New Roman" w:eastAsia="Times New Roman" w:hAnsi="Times New Roman" w:cs="Times New Roman"/>
          <w:b/>
          <w:sz w:val="24"/>
          <w:szCs w:val="24"/>
          <w:lang w:val="en-US"/>
        </w:rPr>
      </w:pPr>
      <w:r w:rsidRPr="00434982">
        <w:rPr>
          <w:rFonts w:ascii="Times New Roman" w:eastAsia="Times New Roman" w:hAnsi="Times New Roman" w:cs="Times New Roman"/>
          <w:bCs/>
          <w:szCs w:val="24"/>
          <w:lang w:val="en-US"/>
        </w:rPr>
        <w:t xml:space="preserve">Application for </w:t>
      </w:r>
      <w:r w:rsidRPr="00434982">
        <w:rPr>
          <w:rFonts w:ascii="Times New Roman" w:eastAsia="Times New Roman" w:hAnsi="Times New Roman" w:cs="Times New Roman"/>
          <w:b/>
          <w:bCs/>
          <w:sz w:val="24"/>
          <w:szCs w:val="24"/>
          <w:lang w:val="en-US"/>
        </w:rPr>
        <w:t>Transfer of Next Phase Amount</w:t>
      </w:r>
      <w:r w:rsidRPr="00434982">
        <w:rPr>
          <w:rFonts w:ascii="Times New Roman" w:eastAsia="Times New Roman" w:hAnsi="Times New Roman" w:cs="Times New Roman"/>
          <w:bCs/>
          <w:szCs w:val="24"/>
          <w:lang w:val="en-US"/>
        </w:rPr>
        <w:t xml:space="preserve"> of the Sanctioned </w:t>
      </w:r>
      <w:r w:rsidRPr="00434982">
        <w:rPr>
          <w:rFonts w:ascii="Times New Roman" w:eastAsia="Times New Roman" w:hAnsi="Times New Roman" w:cs="Times New Roman"/>
          <w:b/>
          <w:bCs/>
          <w:sz w:val="24"/>
          <w:szCs w:val="24"/>
          <w:lang w:val="en-US"/>
        </w:rPr>
        <w:t>PROJECT</w:t>
      </w:r>
    </w:p>
    <w:p w14:paraId="4150221B" w14:textId="77777777" w:rsidR="00ED1478" w:rsidRPr="00434982" w:rsidRDefault="00ED1478" w:rsidP="00ED1478">
      <w:pPr>
        <w:jc w:val="left"/>
        <w:rPr>
          <w:rFonts w:ascii="Times New Roman" w:eastAsia="Times New Roman" w:hAnsi="Times New Roman" w:cs="Times New Roman"/>
          <w:b/>
          <w:szCs w:val="24"/>
          <w:lang w:val="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851"/>
        <w:gridCol w:w="1469"/>
        <w:gridCol w:w="870"/>
        <w:gridCol w:w="923"/>
        <w:gridCol w:w="510"/>
        <w:gridCol w:w="1078"/>
      </w:tblGrid>
      <w:tr w:rsidR="00ED1478" w:rsidRPr="00434982" w14:paraId="30ECC62D" w14:textId="77777777" w:rsidTr="00ED1478">
        <w:tc>
          <w:tcPr>
            <w:tcW w:w="487" w:type="dxa"/>
          </w:tcPr>
          <w:p w14:paraId="3A393861"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w:t>
            </w:r>
          </w:p>
        </w:tc>
        <w:tc>
          <w:tcPr>
            <w:tcW w:w="4851" w:type="dxa"/>
          </w:tcPr>
          <w:p w14:paraId="4034C185"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Name &amp; Designation of Principal Investigator </w:t>
            </w:r>
          </w:p>
        </w:tc>
        <w:tc>
          <w:tcPr>
            <w:tcW w:w="4850" w:type="dxa"/>
            <w:gridSpan w:val="5"/>
          </w:tcPr>
          <w:p w14:paraId="42F0F4D1"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43561A7B" w14:textId="77777777" w:rsidTr="00ED1478">
        <w:trPr>
          <w:trHeight w:val="270"/>
        </w:trPr>
        <w:tc>
          <w:tcPr>
            <w:tcW w:w="487" w:type="dxa"/>
          </w:tcPr>
          <w:p w14:paraId="067B746F"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2</w:t>
            </w:r>
          </w:p>
        </w:tc>
        <w:tc>
          <w:tcPr>
            <w:tcW w:w="4851" w:type="dxa"/>
          </w:tcPr>
          <w:p w14:paraId="492E6FC2"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Department/School/Centre</w:t>
            </w:r>
          </w:p>
        </w:tc>
        <w:tc>
          <w:tcPr>
            <w:tcW w:w="4850" w:type="dxa"/>
            <w:gridSpan w:val="5"/>
          </w:tcPr>
          <w:p w14:paraId="1582507A"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4AF7E891" w14:textId="77777777" w:rsidTr="00ED1478">
        <w:tc>
          <w:tcPr>
            <w:tcW w:w="487" w:type="dxa"/>
          </w:tcPr>
          <w:p w14:paraId="5942C96F"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3</w:t>
            </w:r>
          </w:p>
        </w:tc>
        <w:tc>
          <w:tcPr>
            <w:tcW w:w="4851" w:type="dxa"/>
          </w:tcPr>
          <w:p w14:paraId="72367E9D"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Title of the Project </w:t>
            </w:r>
            <w:r w:rsidRPr="00434982">
              <w:rPr>
                <w:rFonts w:ascii="Times New Roman" w:eastAsia="Times New Roman" w:hAnsi="Times New Roman" w:cs="Times New Roman"/>
                <w:i/>
                <w:sz w:val="18"/>
                <w:szCs w:val="18"/>
                <w:lang w:val="en-US"/>
              </w:rPr>
              <w:t>(in brief)</w:t>
            </w:r>
          </w:p>
        </w:tc>
        <w:tc>
          <w:tcPr>
            <w:tcW w:w="4850" w:type="dxa"/>
            <w:gridSpan w:val="5"/>
          </w:tcPr>
          <w:p w14:paraId="2FA43E54"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56284018" w14:textId="77777777" w:rsidTr="00ED1478">
        <w:tc>
          <w:tcPr>
            <w:tcW w:w="487" w:type="dxa"/>
          </w:tcPr>
          <w:p w14:paraId="23A1EA87"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4</w:t>
            </w:r>
          </w:p>
        </w:tc>
        <w:tc>
          <w:tcPr>
            <w:tcW w:w="4851" w:type="dxa"/>
          </w:tcPr>
          <w:p w14:paraId="15AF0D72"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Sponsoring Agency and Type (GST number, if available)</w:t>
            </w:r>
          </w:p>
        </w:tc>
        <w:tc>
          <w:tcPr>
            <w:tcW w:w="4850" w:type="dxa"/>
            <w:gridSpan w:val="5"/>
          </w:tcPr>
          <w:p w14:paraId="77A37E11"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6B6DCD26" w14:textId="77777777" w:rsidTr="00ED1478">
        <w:trPr>
          <w:trHeight w:val="210"/>
        </w:trPr>
        <w:tc>
          <w:tcPr>
            <w:tcW w:w="487" w:type="dxa"/>
            <w:vMerge w:val="restart"/>
          </w:tcPr>
          <w:p w14:paraId="612FC48A"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5</w:t>
            </w:r>
          </w:p>
        </w:tc>
        <w:tc>
          <w:tcPr>
            <w:tcW w:w="4851" w:type="dxa"/>
            <w:vMerge w:val="restart"/>
          </w:tcPr>
          <w:p w14:paraId="0093CA96"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Total Amount Sanctioned for </w:t>
            </w:r>
            <w:proofErr w:type="gramStart"/>
            <w:r w:rsidRPr="00434982">
              <w:rPr>
                <w:rFonts w:ascii="Times New Roman" w:eastAsia="Times New Roman" w:hAnsi="Times New Roman" w:cs="Times New Roman"/>
                <w:sz w:val="18"/>
                <w:szCs w:val="18"/>
                <w:lang w:val="en-US"/>
              </w:rPr>
              <w:t>the  Project</w:t>
            </w:r>
            <w:proofErr w:type="gramEnd"/>
            <w:r w:rsidRPr="00434982">
              <w:rPr>
                <w:rFonts w:ascii="Times New Roman" w:eastAsia="Times New Roman" w:hAnsi="Times New Roman" w:cs="Times New Roman"/>
                <w:sz w:val="18"/>
                <w:szCs w:val="18"/>
                <w:lang w:val="en-US"/>
              </w:rPr>
              <w:t xml:space="preserve"> </w:t>
            </w:r>
            <w:r w:rsidRPr="00434982">
              <w:rPr>
                <w:rFonts w:ascii="Times New Roman" w:eastAsia="Times New Roman" w:hAnsi="Times New Roman" w:cs="Times New Roman"/>
                <w:i/>
                <w:sz w:val="18"/>
                <w:szCs w:val="18"/>
                <w:lang w:val="en-US"/>
              </w:rPr>
              <w:t>(If revised, please mentioned the revised amount)</w:t>
            </w:r>
          </w:p>
        </w:tc>
        <w:tc>
          <w:tcPr>
            <w:tcW w:w="1469" w:type="dxa"/>
          </w:tcPr>
          <w:p w14:paraId="40CF97E9"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Project Cost (X)</w:t>
            </w:r>
          </w:p>
        </w:tc>
        <w:tc>
          <w:tcPr>
            <w:tcW w:w="1793" w:type="dxa"/>
            <w:gridSpan w:val="2"/>
          </w:tcPr>
          <w:p w14:paraId="7703A10E"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Overhead (Y)</w:t>
            </w:r>
          </w:p>
        </w:tc>
        <w:tc>
          <w:tcPr>
            <w:tcW w:w="1588" w:type="dxa"/>
            <w:gridSpan w:val="2"/>
          </w:tcPr>
          <w:p w14:paraId="61469277"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Total (X+Y)</w:t>
            </w:r>
          </w:p>
        </w:tc>
      </w:tr>
      <w:tr w:rsidR="00ED1478" w:rsidRPr="00434982" w14:paraId="388FA315" w14:textId="77777777" w:rsidTr="00ED1478">
        <w:trPr>
          <w:trHeight w:val="210"/>
        </w:trPr>
        <w:tc>
          <w:tcPr>
            <w:tcW w:w="487" w:type="dxa"/>
            <w:vMerge/>
          </w:tcPr>
          <w:p w14:paraId="6E64168D"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10C200DC"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7DA79F1B"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793" w:type="dxa"/>
            <w:gridSpan w:val="2"/>
          </w:tcPr>
          <w:p w14:paraId="228FCEF0"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588" w:type="dxa"/>
            <w:gridSpan w:val="2"/>
          </w:tcPr>
          <w:p w14:paraId="0202980C"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1CB3FE57" w14:textId="77777777" w:rsidTr="00ED1478">
        <w:trPr>
          <w:trHeight w:val="430"/>
        </w:trPr>
        <w:tc>
          <w:tcPr>
            <w:tcW w:w="487" w:type="dxa"/>
          </w:tcPr>
          <w:p w14:paraId="7970223D" w14:textId="77777777" w:rsidR="00ED1478" w:rsidRPr="00434982" w:rsidRDefault="00ED1478" w:rsidP="00ED1478">
            <w:pPr>
              <w:ind w:left="480" w:hanging="480"/>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6.a.</w:t>
            </w:r>
          </w:p>
          <w:p w14:paraId="5DDE652F" w14:textId="77777777" w:rsidR="00ED1478" w:rsidRPr="00434982" w:rsidRDefault="00ED1478" w:rsidP="00ED1478">
            <w:pPr>
              <w:ind w:left="480" w:hanging="480"/>
              <w:jc w:val="right"/>
              <w:rPr>
                <w:rFonts w:ascii="Times New Roman" w:eastAsia="Times New Roman" w:hAnsi="Times New Roman" w:cs="Times New Roman"/>
                <w:sz w:val="18"/>
                <w:szCs w:val="18"/>
                <w:lang w:val="en-US"/>
              </w:rPr>
            </w:pPr>
          </w:p>
          <w:p w14:paraId="37DCB2FC" w14:textId="77777777" w:rsidR="00ED1478" w:rsidRPr="00434982" w:rsidRDefault="00ED1478" w:rsidP="00ED1478">
            <w:pPr>
              <w:ind w:left="480" w:hanging="480"/>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b.</w:t>
            </w:r>
          </w:p>
        </w:tc>
        <w:tc>
          <w:tcPr>
            <w:tcW w:w="4851" w:type="dxa"/>
          </w:tcPr>
          <w:p w14:paraId="28CB5181"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Original Sanctioned Order No. &amp; date </w:t>
            </w:r>
          </w:p>
          <w:p w14:paraId="1B02812E" w14:textId="77777777" w:rsidR="00ED1478" w:rsidRPr="00434982" w:rsidRDefault="00ED1478" w:rsidP="00ED1478">
            <w:pPr>
              <w:jc w:val="left"/>
              <w:rPr>
                <w:rFonts w:ascii="Times New Roman" w:eastAsia="Times New Roman" w:hAnsi="Times New Roman" w:cs="Times New Roman"/>
                <w:sz w:val="18"/>
                <w:szCs w:val="18"/>
                <w:lang w:val="en-US"/>
              </w:rPr>
            </w:pPr>
          </w:p>
          <w:p w14:paraId="4A2287D8" w14:textId="77777777" w:rsidR="00ED1478" w:rsidRPr="00434982" w:rsidRDefault="00ED1478" w:rsidP="00ED1478">
            <w:pPr>
              <w:jc w:val="left"/>
              <w:rPr>
                <w:rFonts w:ascii="Times New Roman" w:eastAsia="Times New Roman" w:hAnsi="Times New Roman" w:cs="Times New Roman"/>
                <w:i/>
                <w:sz w:val="18"/>
                <w:szCs w:val="18"/>
                <w:lang w:val="en-US"/>
              </w:rPr>
            </w:pPr>
            <w:r w:rsidRPr="00434982">
              <w:rPr>
                <w:rFonts w:ascii="Times New Roman" w:eastAsia="Times New Roman" w:hAnsi="Times New Roman" w:cs="Times New Roman"/>
                <w:sz w:val="18"/>
                <w:szCs w:val="18"/>
                <w:lang w:val="en-US"/>
              </w:rPr>
              <w:t xml:space="preserve">Revised Sanctioned Order No. &amp; date </w:t>
            </w:r>
            <w:r w:rsidRPr="00434982">
              <w:rPr>
                <w:rFonts w:ascii="Times New Roman" w:eastAsia="Times New Roman" w:hAnsi="Times New Roman" w:cs="Times New Roman"/>
                <w:i/>
                <w:sz w:val="18"/>
                <w:szCs w:val="18"/>
                <w:lang w:val="en-US"/>
              </w:rPr>
              <w:t>(Please enclose copy of the order)</w:t>
            </w:r>
          </w:p>
        </w:tc>
        <w:tc>
          <w:tcPr>
            <w:tcW w:w="4850" w:type="dxa"/>
            <w:gridSpan w:val="5"/>
          </w:tcPr>
          <w:p w14:paraId="29C243E9"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41866065" w14:textId="77777777" w:rsidTr="00ED1478">
        <w:trPr>
          <w:trHeight w:val="210"/>
        </w:trPr>
        <w:tc>
          <w:tcPr>
            <w:tcW w:w="487" w:type="dxa"/>
          </w:tcPr>
          <w:p w14:paraId="40310807"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7</w:t>
            </w:r>
          </w:p>
        </w:tc>
        <w:tc>
          <w:tcPr>
            <w:tcW w:w="4851" w:type="dxa"/>
          </w:tcPr>
          <w:p w14:paraId="340DC5C4"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Duration of the Project</w:t>
            </w:r>
          </w:p>
        </w:tc>
        <w:tc>
          <w:tcPr>
            <w:tcW w:w="4850" w:type="dxa"/>
            <w:gridSpan w:val="5"/>
          </w:tcPr>
          <w:p w14:paraId="0F68C626" w14:textId="77777777" w:rsidR="00ED1478" w:rsidRPr="00434982" w:rsidRDefault="00ED1478" w:rsidP="00ED1478">
            <w:pPr>
              <w:jc w:val="center"/>
              <w:rPr>
                <w:rFonts w:ascii="Times New Roman" w:eastAsia="Times New Roman" w:hAnsi="Times New Roman" w:cs="Times New Roman"/>
                <w:sz w:val="18"/>
                <w:szCs w:val="18"/>
                <w:lang w:val="en-US"/>
              </w:rPr>
            </w:pPr>
          </w:p>
        </w:tc>
      </w:tr>
      <w:tr w:rsidR="00ED1478" w:rsidRPr="00434982" w14:paraId="66CB4E2F" w14:textId="77777777" w:rsidTr="00ED1478">
        <w:trPr>
          <w:trHeight w:val="210"/>
        </w:trPr>
        <w:tc>
          <w:tcPr>
            <w:tcW w:w="487" w:type="dxa"/>
            <w:vMerge w:val="restart"/>
          </w:tcPr>
          <w:p w14:paraId="5B2CCC32"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8</w:t>
            </w:r>
          </w:p>
        </w:tc>
        <w:tc>
          <w:tcPr>
            <w:tcW w:w="4851" w:type="dxa"/>
            <w:vMerge w:val="restart"/>
          </w:tcPr>
          <w:p w14:paraId="60A27B45"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Details of previous grant received </w:t>
            </w:r>
            <w:r w:rsidRPr="00434982">
              <w:rPr>
                <w:rFonts w:ascii="Times New Roman" w:eastAsia="Times New Roman" w:hAnsi="Times New Roman" w:cs="Times New Roman"/>
                <w:i/>
                <w:sz w:val="18"/>
                <w:szCs w:val="18"/>
                <w:lang w:val="en-US"/>
              </w:rPr>
              <w:t>(Amount received till date excluding the current allotment)</w:t>
            </w:r>
          </w:p>
          <w:p w14:paraId="545FEF7D" w14:textId="77777777" w:rsidR="00ED1478" w:rsidRPr="00434982" w:rsidRDefault="00ED1478" w:rsidP="00ED1478">
            <w:pPr>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w:t>
            </w:r>
            <w:r w:rsidRPr="00434982">
              <w:rPr>
                <w:rFonts w:ascii="Times New Roman" w:eastAsia="Times New Roman" w:hAnsi="Times New Roman" w:cs="Times New Roman"/>
                <w:sz w:val="18"/>
                <w:szCs w:val="18"/>
                <w:vertAlign w:val="superscript"/>
                <w:lang w:val="en-US"/>
              </w:rPr>
              <w:t>st</w:t>
            </w:r>
            <w:r w:rsidRPr="00434982">
              <w:rPr>
                <w:rFonts w:ascii="Times New Roman" w:eastAsia="Times New Roman" w:hAnsi="Times New Roman" w:cs="Times New Roman"/>
                <w:sz w:val="18"/>
                <w:szCs w:val="18"/>
                <w:lang w:val="en-US"/>
              </w:rPr>
              <w:t xml:space="preserve"> Phase </w:t>
            </w:r>
          </w:p>
          <w:p w14:paraId="7F737E0D" w14:textId="77777777" w:rsidR="00ED1478" w:rsidRPr="00434982" w:rsidRDefault="00ED1478" w:rsidP="00ED1478">
            <w:pPr>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2</w:t>
            </w:r>
            <w:r w:rsidRPr="00434982">
              <w:rPr>
                <w:rFonts w:ascii="Times New Roman" w:eastAsia="Times New Roman" w:hAnsi="Times New Roman" w:cs="Times New Roman"/>
                <w:sz w:val="18"/>
                <w:szCs w:val="18"/>
                <w:vertAlign w:val="superscript"/>
                <w:lang w:val="en-US"/>
              </w:rPr>
              <w:t>nd</w:t>
            </w:r>
            <w:r w:rsidRPr="00434982">
              <w:rPr>
                <w:rFonts w:ascii="Times New Roman" w:eastAsia="Times New Roman" w:hAnsi="Times New Roman" w:cs="Times New Roman"/>
                <w:sz w:val="18"/>
                <w:szCs w:val="18"/>
                <w:lang w:val="en-US"/>
              </w:rPr>
              <w:t xml:space="preserve"> Phase </w:t>
            </w:r>
          </w:p>
          <w:p w14:paraId="0CB7AB4B" w14:textId="77777777" w:rsidR="00ED1478" w:rsidRPr="00434982" w:rsidRDefault="00ED1478" w:rsidP="00ED1478">
            <w:pPr>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3</w:t>
            </w:r>
            <w:r w:rsidRPr="00434982">
              <w:rPr>
                <w:rFonts w:ascii="Times New Roman" w:eastAsia="Times New Roman" w:hAnsi="Times New Roman" w:cs="Times New Roman"/>
                <w:sz w:val="18"/>
                <w:szCs w:val="18"/>
                <w:vertAlign w:val="superscript"/>
                <w:lang w:val="en-US"/>
              </w:rPr>
              <w:t>rd</w:t>
            </w:r>
            <w:r w:rsidRPr="00434982">
              <w:rPr>
                <w:rFonts w:ascii="Times New Roman" w:eastAsia="Times New Roman" w:hAnsi="Times New Roman" w:cs="Times New Roman"/>
                <w:sz w:val="18"/>
                <w:szCs w:val="18"/>
                <w:lang w:val="en-US"/>
              </w:rPr>
              <w:t xml:space="preserve"> Phase</w:t>
            </w:r>
          </w:p>
          <w:p w14:paraId="7D330561" w14:textId="77777777" w:rsidR="00ED1478" w:rsidRPr="00434982" w:rsidRDefault="00ED1478" w:rsidP="00ED1478">
            <w:pPr>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4</w:t>
            </w:r>
            <w:r w:rsidRPr="00434982">
              <w:rPr>
                <w:rFonts w:ascii="Times New Roman" w:eastAsia="Times New Roman" w:hAnsi="Times New Roman" w:cs="Times New Roman"/>
                <w:sz w:val="18"/>
                <w:szCs w:val="18"/>
                <w:vertAlign w:val="superscript"/>
                <w:lang w:val="en-US"/>
              </w:rPr>
              <w:t>th</w:t>
            </w:r>
            <w:r w:rsidRPr="00434982">
              <w:rPr>
                <w:rFonts w:ascii="Times New Roman" w:eastAsia="Times New Roman" w:hAnsi="Times New Roman" w:cs="Times New Roman"/>
                <w:sz w:val="18"/>
                <w:szCs w:val="18"/>
                <w:lang w:val="en-US"/>
              </w:rPr>
              <w:t xml:space="preserve"> Phase</w:t>
            </w:r>
          </w:p>
          <w:p w14:paraId="29624FBA" w14:textId="77777777" w:rsidR="00ED1478" w:rsidRPr="00434982" w:rsidRDefault="00ED1478" w:rsidP="00ED1478">
            <w:pPr>
              <w:jc w:val="righ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Balance to be released</w:t>
            </w:r>
          </w:p>
        </w:tc>
        <w:tc>
          <w:tcPr>
            <w:tcW w:w="1469" w:type="dxa"/>
          </w:tcPr>
          <w:p w14:paraId="3B996538"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Project Cost (x)</w:t>
            </w:r>
          </w:p>
        </w:tc>
        <w:tc>
          <w:tcPr>
            <w:tcW w:w="1793" w:type="dxa"/>
            <w:gridSpan w:val="2"/>
          </w:tcPr>
          <w:p w14:paraId="06CCD63C"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Overhead (y)</w:t>
            </w:r>
          </w:p>
        </w:tc>
        <w:tc>
          <w:tcPr>
            <w:tcW w:w="1588" w:type="dxa"/>
            <w:gridSpan w:val="2"/>
          </w:tcPr>
          <w:p w14:paraId="7B437ACF" w14:textId="77777777" w:rsidR="00ED1478" w:rsidRPr="00434982" w:rsidRDefault="00ED1478" w:rsidP="00ED1478">
            <w:pPr>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Total (</w:t>
            </w:r>
            <w:proofErr w:type="spellStart"/>
            <w:r w:rsidRPr="00434982">
              <w:rPr>
                <w:rFonts w:ascii="Times New Roman" w:eastAsia="Times New Roman" w:hAnsi="Times New Roman" w:cs="Times New Roman"/>
                <w:sz w:val="18"/>
                <w:szCs w:val="18"/>
                <w:lang w:val="en-US"/>
              </w:rPr>
              <w:t>x+y</w:t>
            </w:r>
            <w:proofErr w:type="spellEnd"/>
            <w:r w:rsidRPr="00434982">
              <w:rPr>
                <w:rFonts w:ascii="Times New Roman" w:eastAsia="Times New Roman" w:hAnsi="Times New Roman" w:cs="Times New Roman"/>
                <w:sz w:val="18"/>
                <w:szCs w:val="18"/>
                <w:lang w:val="en-US"/>
              </w:rPr>
              <w:t>)</w:t>
            </w:r>
          </w:p>
        </w:tc>
      </w:tr>
      <w:tr w:rsidR="00ED1478" w:rsidRPr="00434982" w14:paraId="463CEE61" w14:textId="77777777" w:rsidTr="00ED1478">
        <w:trPr>
          <w:trHeight w:val="210"/>
        </w:trPr>
        <w:tc>
          <w:tcPr>
            <w:tcW w:w="487" w:type="dxa"/>
            <w:vMerge/>
          </w:tcPr>
          <w:p w14:paraId="20834C00"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68075731"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7CA8DFAB"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Rs.</w:t>
            </w:r>
          </w:p>
        </w:tc>
        <w:tc>
          <w:tcPr>
            <w:tcW w:w="1793" w:type="dxa"/>
            <w:gridSpan w:val="2"/>
          </w:tcPr>
          <w:p w14:paraId="7599A066"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Rs.</w:t>
            </w:r>
          </w:p>
        </w:tc>
        <w:tc>
          <w:tcPr>
            <w:tcW w:w="1588" w:type="dxa"/>
            <w:gridSpan w:val="2"/>
          </w:tcPr>
          <w:p w14:paraId="21AB5DDF"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Rs.</w:t>
            </w:r>
          </w:p>
        </w:tc>
      </w:tr>
      <w:tr w:rsidR="00ED1478" w:rsidRPr="00434982" w14:paraId="1F4141AA" w14:textId="77777777" w:rsidTr="00ED1478">
        <w:trPr>
          <w:trHeight w:val="210"/>
        </w:trPr>
        <w:tc>
          <w:tcPr>
            <w:tcW w:w="487" w:type="dxa"/>
            <w:vMerge/>
          </w:tcPr>
          <w:p w14:paraId="2A91EC30"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3B1EA4F6"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21AB3BB3"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793" w:type="dxa"/>
            <w:gridSpan w:val="2"/>
          </w:tcPr>
          <w:p w14:paraId="411DFCB2"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588" w:type="dxa"/>
            <w:gridSpan w:val="2"/>
          </w:tcPr>
          <w:p w14:paraId="36741B1F"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r>
      <w:tr w:rsidR="00ED1478" w:rsidRPr="00434982" w14:paraId="44B90F04" w14:textId="77777777" w:rsidTr="00ED1478">
        <w:trPr>
          <w:trHeight w:val="210"/>
        </w:trPr>
        <w:tc>
          <w:tcPr>
            <w:tcW w:w="487" w:type="dxa"/>
            <w:vMerge/>
          </w:tcPr>
          <w:p w14:paraId="2580E296"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5C816770"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6B6A1072"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793" w:type="dxa"/>
            <w:gridSpan w:val="2"/>
          </w:tcPr>
          <w:p w14:paraId="5F05E0AB"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588" w:type="dxa"/>
            <w:gridSpan w:val="2"/>
          </w:tcPr>
          <w:p w14:paraId="7F88F8AD"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r>
      <w:tr w:rsidR="00ED1478" w:rsidRPr="00434982" w14:paraId="2387EB23" w14:textId="77777777" w:rsidTr="00ED1478">
        <w:trPr>
          <w:trHeight w:val="210"/>
        </w:trPr>
        <w:tc>
          <w:tcPr>
            <w:tcW w:w="487" w:type="dxa"/>
            <w:vMerge/>
          </w:tcPr>
          <w:p w14:paraId="0A81E433"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341C208A"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361927D3"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793" w:type="dxa"/>
            <w:gridSpan w:val="2"/>
          </w:tcPr>
          <w:p w14:paraId="7E198D62"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588" w:type="dxa"/>
            <w:gridSpan w:val="2"/>
          </w:tcPr>
          <w:p w14:paraId="3551F099"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r>
      <w:tr w:rsidR="00ED1478" w:rsidRPr="00434982" w14:paraId="5EF2D876" w14:textId="77777777" w:rsidTr="00ED1478">
        <w:trPr>
          <w:trHeight w:val="210"/>
        </w:trPr>
        <w:tc>
          <w:tcPr>
            <w:tcW w:w="487" w:type="dxa"/>
            <w:vMerge/>
          </w:tcPr>
          <w:p w14:paraId="3054511E"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2DB8B69A"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1469" w:type="dxa"/>
          </w:tcPr>
          <w:p w14:paraId="22420F75"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793" w:type="dxa"/>
            <w:gridSpan w:val="2"/>
          </w:tcPr>
          <w:p w14:paraId="5B57C95A"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c>
          <w:tcPr>
            <w:tcW w:w="1588" w:type="dxa"/>
            <w:gridSpan w:val="2"/>
          </w:tcPr>
          <w:p w14:paraId="51D47755" w14:textId="77777777" w:rsidR="00ED1478" w:rsidRPr="00434982" w:rsidRDefault="00ED1478" w:rsidP="00ED1478">
            <w:pPr>
              <w:spacing w:line="276" w:lineRule="auto"/>
              <w:jc w:val="left"/>
              <w:rPr>
                <w:rFonts w:ascii="Times New Roman" w:eastAsia="Times New Roman" w:hAnsi="Times New Roman" w:cs="Times New Roman"/>
                <w:sz w:val="18"/>
                <w:szCs w:val="18"/>
                <w:lang w:val="en-US"/>
              </w:rPr>
            </w:pPr>
          </w:p>
        </w:tc>
      </w:tr>
      <w:tr w:rsidR="00ED1478" w:rsidRPr="00434982" w14:paraId="50B454BA" w14:textId="77777777" w:rsidTr="00ED1478">
        <w:tc>
          <w:tcPr>
            <w:tcW w:w="487" w:type="dxa"/>
          </w:tcPr>
          <w:p w14:paraId="256705E1"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8.a.</w:t>
            </w:r>
          </w:p>
        </w:tc>
        <w:tc>
          <w:tcPr>
            <w:tcW w:w="4851" w:type="dxa"/>
          </w:tcPr>
          <w:p w14:paraId="7C594880"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Grant received now from the Sponsoring Agency </w:t>
            </w:r>
            <w:r w:rsidR="00A87EA3" w:rsidRPr="00434982">
              <w:rPr>
                <w:rFonts w:ascii="Times New Roman" w:eastAsia="Times New Roman" w:hAnsi="Times New Roman" w:cs="Times New Roman"/>
                <w:sz w:val="18"/>
                <w:szCs w:val="18"/>
                <w:lang w:val="en-US"/>
              </w:rPr>
              <w:t>_____</w:t>
            </w:r>
            <w:r w:rsidRPr="00434982">
              <w:rPr>
                <w:rFonts w:ascii="Times New Roman" w:eastAsia="Times New Roman" w:hAnsi="Times New Roman" w:cs="Times New Roman"/>
                <w:sz w:val="18"/>
                <w:szCs w:val="18"/>
                <w:lang w:val="en-US"/>
              </w:rPr>
              <w:t xml:space="preserve"> Phase </w:t>
            </w:r>
          </w:p>
          <w:p w14:paraId="083F4672"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469" w:type="dxa"/>
          </w:tcPr>
          <w:p w14:paraId="7E7E4546"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793" w:type="dxa"/>
            <w:gridSpan w:val="2"/>
          </w:tcPr>
          <w:p w14:paraId="4D3481AB"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588" w:type="dxa"/>
            <w:gridSpan w:val="2"/>
          </w:tcPr>
          <w:p w14:paraId="725F650B" w14:textId="77777777" w:rsidR="00ED1478" w:rsidRPr="00434982" w:rsidRDefault="00ED1478" w:rsidP="00ED1478">
            <w:pPr>
              <w:jc w:val="left"/>
              <w:rPr>
                <w:rFonts w:ascii="Times New Roman" w:eastAsia="Times New Roman" w:hAnsi="Times New Roman" w:cs="Times New Roman"/>
                <w:sz w:val="18"/>
                <w:szCs w:val="18"/>
                <w:lang w:val="en-US"/>
              </w:rPr>
            </w:pPr>
          </w:p>
        </w:tc>
      </w:tr>
      <w:tr w:rsidR="00ED1478" w:rsidRPr="00434982" w14:paraId="0661E191" w14:textId="77777777" w:rsidTr="00ED1478">
        <w:trPr>
          <w:trHeight w:val="210"/>
        </w:trPr>
        <w:tc>
          <w:tcPr>
            <w:tcW w:w="487" w:type="dxa"/>
            <w:vMerge w:val="restart"/>
          </w:tcPr>
          <w:p w14:paraId="3123359E"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8.b.</w:t>
            </w:r>
          </w:p>
        </w:tc>
        <w:tc>
          <w:tcPr>
            <w:tcW w:w="4851" w:type="dxa"/>
            <w:vMerge w:val="restart"/>
          </w:tcPr>
          <w:p w14:paraId="2ECCC445" w14:textId="77777777" w:rsidR="00ED1478" w:rsidRPr="00434982" w:rsidRDefault="00ED1478" w:rsidP="00ED1478">
            <w:pPr>
              <w:jc w:val="left"/>
              <w:rPr>
                <w:rFonts w:ascii="Times New Roman" w:eastAsia="Times New Roman" w:hAnsi="Times New Roman" w:cs="Times New Roman"/>
                <w:i/>
                <w:sz w:val="18"/>
                <w:szCs w:val="18"/>
                <w:lang w:val="en-US"/>
              </w:rPr>
            </w:pPr>
            <w:r w:rsidRPr="00434982">
              <w:rPr>
                <w:rFonts w:ascii="Times New Roman" w:eastAsia="Times New Roman" w:hAnsi="Times New Roman" w:cs="Times New Roman"/>
                <w:sz w:val="18"/>
                <w:szCs w:val="18"/>
                <w:lang w:val="en-US"/>
              </w:rPr>
              <w:t xml:space="preserve">Details of Grant Released Letter </w:t>
            </w:r>
            <w:r w:rsidRPr="00434982">
              <w:rPr>
                <w:rFonts w:ascii="Times New Roman" w:eastAsia="Times New Roman" w:hAnsi="Times New Roman" w:cs="Times New Roman"/>
                <w:i/>
                <w:sz w:val="18"/>
                <w:szCs w:val="18"/>
                <w:lang w:val="en-US"/>
              </w:rPr>
              <w:t>(Please enclose copy of the Letter)</w:t>
            </w:r>
          </w:p>
        </w:tc>
        <w:tc>
          <w:tcPr>
            <w:tcW w:w="4850" w:type="dxa"/>
            <w:gridSpan w:val="5"/>
          </w:tcPr>
          <w:p w14:paraId="009244B1" w14:textId="77777777" w:rsidR="00ED1478" w:rsidRPr="00434982" w:rsidRDefault="00ED1478" w:rsidP="00A87EA3">
            <w:pP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No. &amp; </w:t>
            </w:r>
            <w:proofErr w:type="gramStart"/>
            <w:r w:rsidRPr="00434982">
              <w:rPr>
                <w:rFonts w:ascii="Times New Roman" w:eastAsia="Times New Roman" w:hAnsi="Times New Roman" w:cs="Times New Roman"/>
                <w:sz w:val="18"/>
                <w:szCs w:val="18"/>
                <w:lang w:val="en-US"/>
              </w:rPr>
              <w:t>Date :</w:t>
            </w:r>
            <w:proofErr w:type="gramEnd"/>
            <w:r w:rsidRPr="00434982">
              <w:rPr>
                <w:rFonts w:ascii="Times New Roman" w:eastAsia="Times New Roman" w:hAnsi="Times New Roman" w:cs="Times New Roman"/>
                <w:sz w:val="18"/>
                <w:szCs w:val="18"/>
                <w:lang w:val="en-US"/>
              </w:rPr>
              <w:t xml:space="preserve"> </w:t>
            </w:r>
          </w:p>
        </w:tc>
      </w:tr>
      <w:tr w:rsidR="00ED1478" w:rsidRPr="00434982" w14:paraId="1E29C637" w14:textId="77777777" w:rsidTr="00ED1478">
        <w:trPr>
          <w:trHeight w:val="210"/>
        </w:trPr>
        <w:tc>
          <w:tcPr>
            <w:tcW w:w="487" w:type="dxa"/>
            <w:vMerge/>
          </w:tcPr>
          <w:p w14:paraId="7417320B"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p>
        </w:tc>
        <w:tc>
          <w:tcPr>
            <w:tcW w:w="4851" w:type="dxa"/>
            <w:vMerge/>
          </w:tcPr>
          <w:p w14:paraId="38E7C870"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p>
        </w:tc>
        <w:tc>
          <w:tcPr>
            <w:tcW w:w="2339" w:type="dxa"/>
            <w:gridSpan w:val="2"/>
          </w:tcPr>
          <w:p w14:paraId="2F01559E"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Cheque/DD/E-Transfer No.</w:t>
            </w:r>
          </w:p>
          <w:p w14:paraId="613E5B93" w14:textId="77777777" w:rsidR="00ED1478" w:rsidRPr="00434982" w:rsidRDefault="00ED1478" w:rsidP="00ED1478">
            <w:pPr>
              <w:jc w:val="left"/>
              <w:rPr>
                <w:rFonts w:ascii="Times New Roman" w:eastAsia="Times New Roman" w:hAnsi="Times New Roman" w:cs="Times New Roman"/>
                <w:sz w:val="8"/>
                <w:szCs w:val="8"/>
                <w:lang w:val="en-US"/>
              </w:rPr>
            </w:pPr>
          </w:p>
          <w:p w14:paraId="304BF3B0" w14:textId="77777777" w:rsidR="00ED1478" w:rsidRPr="00434982" w:rsidRDefault="00ED1478" w:rsidP="00ED1478">
            <w:pPr>
              <w:jc w:val="left"/>
              <w:rPr>
                <w:rFonts w:ascii="Times New Roman" w:eastAsia="Times New Roman" w:hAnsi="Times New Roman" w:cs="Times New Roman"/>
                <w:sz w:val="18"/>
                <w:szCs w:val="18"/>
                <w:lang w:val="en-US"/>
              </w:rPr>
            </w:pPr>
          </w:p>
        </w:tc>
        <w:tc>
          <w:tcPr>
            <w:tcW w:w="1433" w:type="dxa"/>
            <w:gridSpan w:val="2"/>
          </w:tcPr>
          <w:p w14:paraId="6CD0863E" w14:textId="77777777" w:rsidR="00ED1478" w:rsidRPr="00434982" w:rsidRDefault="00ED1478" w:rsidP="00A87EA3">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Date: </w:t>
            </w:r>
          </w:p>
        </w:tc>
        <w:tc>
          <w:tcPr>
            <w:tcW w:w="1078" w:type="dxa"/>
          </w:tcPr>
          <w:p w14:paraId="16BAFA87"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Bank Name </w:t>
            </w:r>
          </w:p>
        </w:tc>
      </w:tr>
      <w:tr w:rsidR="00ED1478" w:rsidRPr="00434982" w14:paraId="4FBFEE53" w14:textId="77777777" w:rsidTr="00ED1478">
        <w:trPr>
          <w:trHeight w:val="210"/>
        </w:trPr>
        <w:tc>
          <w:tcPr>
            <w:tcW w:w="487" w:type="dxa"/>
          </w:tcPr>
          <w:p w14:paraId="43A5F629" w14:textId="77777777" w:rsidR="00ED1478" w:rsidRPr="00434982" w:rsidRDefault="00ED1478" w:rsidP="00ED1478">
            <w:pPr>
              <w:ind w:left="480" w:hanging="480"/>
              <w:jc w:val="center"/>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9.</w:t>
            </w:r>
          </w:p>
        </w:tc>
        <w:tc>
          <w:tcPr>
            <w:tcW w:w="4851" w:type="dxa"/>
          </w:tcPr>
          <w:p w14:paraId="50E155FD" w14:textId="77777777" w:rsidR="00ED1478" w:rsidRPr="00434982" w:rsidRDefault="00ED1478" w:rsidP="00ED1478">
            <w:pPr>
              <w:ind w:left="480" w:hanging="480"/>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Official Date of Implementation/Commencement of the Project</w:t>
            </w:r>
          </w:p>
        </w:tc>
        <w:tc>
          <w:tcPr>
            <w:tcW w:w="4850" w:type="dxa"/>
            <w:gridSpan w:val="5"/>
          </w:tcPr>
          <w:p w14:paraId="6FACB59B" w14:textId="77777777" w:rsidR="00ED1478" w:rsidRPr="00434982" w:rsidRDefault="00ED1478" w:rsidP="00ED1478">
            <w:pPr>
              <w:jc w:val="left"/>
              <w:rPr>
                <w:rFonts w:ascii="Times New Roman" w:eastAsia="Times New Roman" w:hAnsi="Times New Roman" w:cs="Times New Roman"/>
                <w:sz w:val="18"/>
                <w:szCs w:val="18"/>
                <w:lang w:val="en-US"/>
              </w:rPr>
            </w:pPr>
          </w:p>
        </w:tc>
      </w:tr>
    </w:tbl>
    <w:p w14:paraId="1126B91A" w14:textId="77777777" w:rsidR="00ED1478" w:rsidRPr="00434982" w:rsidRDefault="00ED1478" w:rsidP="00ED1478">
      <w:pPr>
        <w:jc w:val="left"/>
        <w:rPr>
          <w:rFonts w:ascii="Times New Roman" w:eastAsia="Times New Roman" w:hAnsi="Times New Roman" w:cs="Times New Roman"/>
          <w:szCs w:val="24"/>
          <w:lang w:val="en-US"/>
        </w:rPr>
      </w:pPr>
    </w:p>
    <w:p w14:paraId="1597D0D9" w14:textId="2BA7E142" w:rsidR="002B444B"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10.  Proposed allocation for utilization of the released amount (Sl. No.8a) [Strictly as per sanction order of the funding agency. If not available, allocation should be approved by the Director on the recommendation of the Dean</w:t>
      </w:r>
      <w:r w:rsidR="00124F25" w:rsidRPr="00434982">
        <w:rPr>
          <w:rFonts w:ascii="Times New Roman" w:eastAsia="Times New Roman" w:hAnsi="Times New Roman" w:cs="Times New Roman"/>
          <w:sz w:val="18"/>
          <w:szCs w:val="18"/>
          <w:lang w:val="en-US"/>
        </w:rPr>
        <w:t xml:space="preserve"> (</w:t>
      </w:r>
      <w:r w:rsidRPr="00434982">
        <w:rPr>
          <w:rFonts w:ascii="Times New Roman" w:eastAsia="Times New Roman" w:hAnsi="Times New Roman" w:cs="Times New Roman"/>
          <w:sz w:val="18"/>
          <w:szCs w:val="18"/>
          <w:lang w:val="en-US"/>
        </w:rPr>
        <w:t>Research &amp; Consultancy</w:t>
      </w:r>
      <w:r w:rsidR="00124F25" w:rsidRPr="00434982">
        <w:rPr>
          <w:rFonts w:ascii="Times New Roman" w:eastAsia="Times New Roman" w:hAnsi="Times New Roman" w:cs="Times New Roman"/>
          <w:sz w:val="18"/>
          <w:szCs w:val="18"/>
          <w:lang w:val="en-US"/>
        </w:rPr>
        <w:t>)</w:t>
      </w:r>
      <w:r w:rsidRPr="00434982">
        <w:rPr>
          <w:rFonts w:ascii="Times New Roman" w:eastAsia="Times New Roman" w:hAnsi="Times New Roman" w:cs="Times New Roman"/>
          <w:sz w:val="18"/>
          <w:szCs w:val="18"/>
          <w:lang w:val="en-US"/>
        </w:rPr>
        <w:t>].</w:t>
      </w:r>
    </w:p>
    <w:p w14:paraId="7C33C35C" w14:textId="77777777" w:rsidR="00ED1478" w:rsidRPr="00434982" w:rsidRDefault="00ED1478" w:rsidP="00ED1478">
      <w:pPr>
        <w:jc w:val="left"/>
        <w:rPr>
          <w:rFonts w:ascii="Times New Roman" w:eastAsia="Times New Roman" w:hAnsi="Times New Roman" w:cs="Times New Roman"/>
          <w:sz w:val="18"/>
          <w:szCs w:val="18"/>
          <w:lang w:val="en-US"/>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2070"/>
        <w:gridCol w:w="3780"/>
      </w:tblGrid>
      <w:tr w:rsidR="002B444B" w:rsidRPr="00434982" w14:paraId="415053F3" w14:textId="77777777" w:rsidTr="009561C3">
        <w:tc>
          <w:tcPr>
            <w:tcW w:w="4338" w:type="dxa"/>
          </w:tcPr>
          <w:p w14:paraId="68DA98E8"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Sanctioned Head of Account </w:t>
            </w:r>
          </w:p>
          <w:p w14:paraId="2528D91F"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2B1E2FC3"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Amount Allocated (Rs.)</w:t>
            </w:r>
          </w:p>
        </w:tc>
        <w:tc>
          <w:tcPr>
            <w:tcW w:w="3780" w:type="dxa"/>
            <w:vMerge w:val="restart"/>
            <w:tcBorders>
              <w:top w:val="nil"/>
              <w:bottom w:val="nil"/>
              <w:right w:val="nil"/>
            </w:tcBorders>
          </w:tcPr>
          <w:p w14:paraId="401B19D7"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p w14:paraId="6ABB2A50"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p w14:paraId="29533DC5"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  __________________________________</w:t>
            </w:r>
          </w:p>
          <w:p w14:paraId="797567F5"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i/>
                <w:sz w:val="18"/>
                <w:szCs w:val="18"/>
                <w:lang w:val="en-US"/>
              </w:rPr>
              <w:t xml:space="preserve">     (Signature &amp; date of Principal Investigator)</w:t>
            </w:r>
            <w:r w:rsidRPr="00434982">
              <w:rPr>
                <w:rFonts w:ascii="Times New Roman" w:eastAsia="Times New Roman" w:hAnsi="Times New Roman" w:cs="Times New Roman"/>
                <w:sz w:val="18"/>
                <w:szCs w:val="18"/>
                <w:lang w:val="en-US"/>
              </w:rPr>
              <w:tab/>
            </w:r>
          </w:p>
          <w:p w14:paraId="28222774"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1DB1AEE5" w14:textId="77777777" w:rsidTr="009561C3">
        <w:tc>
          <w:tcPr>
            <w:tcW w:w="4338" w:type="dxa"/>
          </w:tcPr>
          <w:p w14:paraId="41B15DB4"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4C64A6B8"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4C5CC300"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5E964FA1" w14:textId="77777777" w:rsidTr="009561C3">
        <w:tc>
          <w:tcPr>
            <w:tcW w:w="4338" w:type="dxa"/>
          </w:tcPr>
          <w:p w14:paraId="448F3D24"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46295F86"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3C428287"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12500CE6" w14:textId="77777777" w:rsidTr="00E65ACC">
        <w:trPr>
          <w:trHeight w:val="151"/>
        </w:trPr>
        <w:tc>
          <w:tcPr>
            <w:tcW w:w="4338" w:type="dxa"/>
          </w:tcPr>
          <w:p w14:paraId="4779C47B"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2573793A"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59FE780A"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1DE87987" w14:textId="77777777" w:rsidTr="009561C3">
        <w:tc>
          <w:tcPr>
            <w:tcW w:w="4338" w:type="dxa"/>
          </w:tcPr>
          <w:p w14:paraId="240B914C"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6AD1DDDC"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val="restart"/>
            <w:tcBorders>
              <w:top w:val="nil"/>
              <w:bottom w:val="nil"/>
              <w:right w:val="nil"/>
            </w:tcBorders>
          </w:tcPr>
          <w:p w14:paraId="1039252E"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p w14:paraId="7B540AAF"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__________________________________</w:t>
            </w:r>
          </w:p>
          <w:p w14:paraId="622AC585" w14:textId="77777777" w:rsidR="002B444B" w:rsidRPr="00434982" w:rsidRDefault="002B444B" w:rsidP="00E65ACC">
            <w:pPr>
              <w:spacing w:line="276" w:lineRule="auto"/>
              <w:jc w:val="left"/>
              <w:rPr>
                <w:rFonts w:ascii="Times New Roman" w:eastAsia="Times New Roman" w:hAnsi="Times New Roman" w:cs="Times New Roman"/>
                <w:i/>
                <w:sz w:val="18"/>
                <w:szCs w:val="18"/>
                <w:lang w:val="en-US"/>
              </w:rPr>
            </w:pPr>
            <w:r w:rsidRPr="00434982">
              <w:rPr>
                <w:rFonts w:ascii="Times New Roman" w:eastAsia="Times New Roman" w:hAnsi="Times New Roman" w:cs="Times New Roman"/>
                <w:i/>
                <w:sz w:val="18"/>
                <w:szCs w:val="18"/>
                <w:lang w:val="en-US"/>
              </w:rPr>
              <w:t>(Signature &amp; date of Head of the Department)</w:t>
            </w:r>
          </w:p>
        </w:tc>
      </w:tr>
      <w:tr w:rsidR="002B444B" w:rsidRPr="00434982" w14:paraId="2F527FA2" w14:textId="77777777" w:rsidTr="009561C3">
        <w:tc>
          <w:tcPr>
            <w:tcW w:w="4338" w:type="dxa"/>
          </w:tcPr>
          <w:p w14:paraId="7A8AED55"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2070" w:type="dxa"/>
          </w:tcPr>
          <w:p w14:paraId="3EBFC60C"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5E1D910D"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0476A227" w14:textId="77777777" w:rsidTr="009561C3">
        <w:tc>
          <w:tcPr>
            <w:tcW w:w="4338" w:type="dxa"/>
          </w:tcPr>
          <w:p w14:paraId="0AF73083" w14:textId="77777777" w:rsidR="002B444B" w:rsidRPr="00434982" w:rsidRDefault="002B444B" w:rsidP="00E65ACC">
            <w:pPr>
              <w:spacing w:line="276" w:lineRule="auto"/>
              <w:jc w:val="left"/>
              <w:rPr>
                <w:rFonts w:ascii="Times New Roman" w:eastAsia="Times New Roman" w:hAnsi="Times New Roman" w:cs="Times New Roman"/>
                <w:b/>
                <w:sz w:val="18"/>
                <w:szCs w:val="18"/>
                <w:lang w:val="en-US"/>
              </w:rPr>
            </w:pPr>
          </w:p>
        </w:tc>
        <w:tc>
          <w:tcPr>
            <w:tcW w:w="2070" w:type="dxa"/>
          </w:tcPr>
          <w:p w14:paraId="480CD014" w14:textId="77777777" w:rsidR="002B444B" w:rsidRPr="00434982" w:rsidRDefault="002B444B" w:rsidP="00E65ACC">
            <w:pPr>
              <w:spacing w:line="276" w:lineRule="auto"/>
              <w:jc w:val="left"/>
              <w:rPr>
                <w:rFonts w:ascii="Times New Roman" w:eastAsia="Times New Roman" w:hAnsi="Times New Roman" w:cs="Times New Roman"/>
                <w:b/>
                <w:sz w:val="18"/>
                <w:szCs w:val="18"/>
                <w:lang w:val="en-US"/>
              </w:rPr>
            </w:pPr>
          </w:p>
        </w:tc>
        <w:tc>
          <w:tcPr>
            <w:tcW w:w="3780" w:type="dxa"/>
            <w:vMerge/>
            <w:tcBorders>
              <w:top w:val="nil"/>
              <w:bottom w:val="nil"/>
              <w:right w:val="nil"/>
            </w:tcBorders>
          </w:tcPr>
          <w:p w14:paraId="2E977BD7"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r w:rsidR="002B444B" w:rsidRPr="00434982" w14:paraId="2FEF6D9D" w14:textId="77777777" w:rsidTr="009561C3">
        <w:tc>
          <w:tcPr>
            <w:tcW w:w="4338" w:type="dxa"/>
          </w:tcPr>
          <w:p w14:paraId="56376ABD" w14:textId="77777777" w:rsidR="002B444B" w:rsidRPr="00434982" w:rsidRDefault="00527A5C" w:rsidP="00E65ACC">
            <w:pPr>
              <w:spacing w:line="276" w:lineRule="auto"/>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b/>
                <w:sz w:val="18"/>
                <w:szCs w:val="18"/>
                <w:lang w:val="en-US"/>
              </w:rPr>
              <w:t>Total</w:t>
            </w:r>
          </w:p>
        </w:tc>
        <w:tc>
          <w:tcPr>
            <w:tcW w:w="2070" w:type="dxa"/>
          </w:tcPr>
          <w:p w14:paraId="2706B3D2"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c>
          <w:tcPr>
            <w:tcW w:w="3780" w:type="dxa"/>
            <w:vMerge/>
            <w:tcBorders>
              <w:top w:val="nil"/>
              <w:bottom w:val="nil"/>
              <w:right w:val="nil"/>
            </w:tcBorders>
          </w:tcPr>
          <w:p w14:paraId="472D4CFD" w14:textId="77777777" w:rsidR="002B444B" w:rsidRPr="00434982" w:rsidRDefault="002B444B" w:rsidP="00E65ACC">
            <w:pPr>
              <w:spacing w:line="276" w:lineRule="auto"/>
              <w:jc w:val="left"/>
              <w:rPr>
                <w:rFonts w:ascii="Times New Roman" w:eastAsia="Times New Roman" w:hAnsi="Times New Roman" w:cs="Times New Roman"/>
                <w:sz w:val="18"/>
                <w:szCs w:val="18"/>
                <w:lang w:val="en-US"/>
              </w:rPr>
            </w:pPr>
          </w:p>
        </w:tc>
      </w:tr>
    </w:tbl>
    <w:p w14:paraId="0F4CE280" w14:textId="77777777" w:rsidR="00ED1478" w:rsidRPr="00434982" w:rsidRDefault="00ED1478" w:rsidP="00ED1478">
      <w:pPr>
        <w:jc w:val="left"/>
        <w:rPr>
          <w:rFonts w:ascii="Times New Roman" w:eastAsia="Times New Roman" w:hAnsi="Times New Roman" w:cs="Times New Roman"/>
          <w:sz w:val="18"/>
          <w:szCs w:val="18"/>
          <w:lang w:val="en-US"/>
        </w:rPr>
      </w:pPr>
    </w:p>
    <w:p w14:paraId="139A0066" w14:textId="77777777"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ab/>
      </w:r>
      <w:r w:rsidRPr="00434982">
        <w:rPr>
          <w:rFonts w:ascii="Times New Roman" w:eastAsia="Times New Roman" w:hAnsi="Times New Roman" w:cs="Times New Roman"/>
          <w:sz w:val="18"/>
          <w:szCs w:val="18"/>
          <w:lang w:val="en-US"/>
        </w:rPr>
        <w:tab/>
      </w:r>
      <w:r w:rsidRPr="00434982">
        <w:rPr>
          <w:rFonts w:ascii="Times New Roman" w:eastAsia="Times New Roman" w:hAnsi="Times New Roman" w:cs="Times New Roman"/>
          <w:sz w:val="18"/>
          <w:szCs w:val="18"/>
          <w:lang w:val="en-US"/>
        </w:rPr>
        <w:tab/>
      </w:r>
    </w:p>
    <w:p w14:paraId="160E0FDD" w14:textId="77777777" w:rsidR="00ED1478" w:rsidRPr="00434982" w:rsidRDefault="00ED1478" w:rsidP="00ED1478">
      <w:pPr>
        <w:jc w:val="center"/>
        <w:rPr>
          <w:rFonts w:ascii="Times New Roman" w:eastAsia="Times New Roman" w:hAnsi="Times New Roman" w:cs="Times New Roman"/>
          <w:i/>
          <w:sz w:val="16"/>
          <w:szCs w:val="16"/>
          <w:lang w:val="en-US"/>
        </w:rPr>
      </w:pPr>
      <w:r w:rsidRPr="00434982">
        <w:rPr>
          <w:rFonts w:ascii="Times New Roman" w:eastAsia="Times New Roman" w:hAnsi="Times New Roman" w:cs="Times New Roman"/>
          <w:i/>
          <w:sz w:val="16"/>
          <w:szCs w:val="16"/>
          <w:lang w:val="en-US"/>
        </w:rPr>
        <w:t>For the use of office of the Dean (R&amp;C)</w:t>
      </w:r>
    </w:p>
    <w:p w14:paraId="34835DB7" w14:textId="12C09B85" w:rsidR="00ED1478" w:rsidRPr="00434982" w:rsidRDefault="00235D99" w:rsidP="00ED1478">
      <w:pPr>
        <w:jc w:val="center"/>
        <w:rPr>
          <w:rFonts w:ascii="Times New Roman" w:eastAsia="Times New Roman" w:hAnsi="Times New Roman" w:cs="Times New Roman"/>
          <w:sz w:val="16"/>
          <w:szCs w:val="16"/>
          <w:lang w:val="en-US"/>
        </w:rPr>
      </w:pPr>
      <w:r w:rsidRPr="00434982">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2336" behindDoc="0" locked="1" layoutInCell="1" allowOverlap="1" wp14:anchorId="5F6999A7" wp14:editId="04823890">
                <wp:simplePos x="0" y="0"/>
                <wp:positionH relativeFrom="column">
                  <wp:posOffset>-95250</wp:posOffset>
                </wp:positionH>
                <wp:positionV relativeFrom="paragraph">
                  <wp:posOffset>44450</wp:posOffset>
                </wp:positionV>
                <wp:extent cx="6572250" cy="0"/>
                <wp:effectExtent l="7620" t="10160" r="11430" b="889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0FC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pt" to="5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jM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">
                <w10:anchorlock/>
              </v:line>
            </w:pict>
          </mc:Fallback>
        </mc:AlternateContent>
      </w:r>
    </w:p>
    <w:p w14:paraId="2EAEF373" w14:textId="0D9D3369" w:rsidR="00ED1478" w:rsidRPr="00434982" w:rsidRDefault="00235D99" w:rsidP="00ED1478">
      <w:pPr>
        <w:jc w:val="left"/>
        <w:rPr>
          <w:rFonts w:ascii="Times New Roman" w:eastAsia="Times New Roman" w:hAnsi="Times New Roman" w:cs="Times New Roman"/>
          <w:b/>
          <w:sz w:val="16"/>
          <w:szCs w:val="16"/>
          <w:lang w:val="en-US"/>
        </w:rPr>
      </w:pPr>
      <w:r w:rsidRPr="00434982">
        <w:rPr>
          <w:rFonts w:ascii="Times New Roman" w:eastAsia="Times New Roman" w:hAnsi="Times New Roman" w:cs="Times New Roman"/>
          <w:noProof/>
          <w:szCs w:val="24"/>
          <w:lang w:val="en-GB" w:eastAsia="en-GB"/>
        </w:rPr>
        <mc:AlternateContent>
          <mc:Choice Requires="wps">
            <w:drawing>
              <wp:anchor distT="0" distB="0" distL="114300" distR="114300" simplePos="0" relativeHeight="251664384" behindDoc="0" locked="1" layoutInCell="1" allowOverlap="1" wp14:anchorId="7138877D" wp14:editId="11E15C43">
                <wp:simplePos x="0" y="0"/>
                <wp:positionH relativeFrom="column">
                  <wp:posOffset>-95250</wp:posOffset>
                </wp:positionH>
                <wp:positionV relativeFrom="paragraph">
                  <wp:posOffset>-259080</wp:posOffset>
                </wp:positionV>
                <wp:extent cx="6572250" cy="0"/>
                <wp:effectExtent l="7620" t="13970" r="11430" b="508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263B7"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0.4pt" to="51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wp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">
                <w10:anchorlock/>
              </v:line>
            </w:pict>
          </mc:Fallback>
        </mc:AlternateContent>
      </w:r>
      <w:r w:rsidR="00ED1478" w:rsidRPr="00434982">
        <w:rPr>
          <w:rFonts w:ascii="Times New Roman" w:eastAsia="Times New Roman" w:hAnsi="Times New Roman" w:cs="Times New Roman"/>
          <w:iCs/>
          <w:szCs w:val="24"/>
          <w:lang w:val="en-US"/>
        </w:rPr>
        <w:t xml:space="preserve">The information as stated above are verified with the supporting documents. Forwarded to the Central Accounts with a request to transfer the fund to the </w:t>
      </w:r>
      <w:r w:rsidR="006411DE" w:rsidRPr="00434982">
        <w:rPr>
          <w:rFonts w:ascii="Times New Roman" w:eastAsia="Times New Roman" w:hAnsi="Times New Roman" w:cs="Times New Roman"/>
          <w:b/>
          <w:iCs/>
          <w:szCs w:val="24"/>
          <w:lang w:val="en-US"/>
        </w:rPr>
        <w:t>_____________________________________________________________________</w:t>
      </w:r>
    </w:p>
    <w:p w14:paraId="08BE3E93" w14:textId="77777777" w:rsidR="00ED1478" w:rsidRPr="00434982" w:rsidRDefault="006411DE" w:rsidP="00ED1478">
      <w:pPr>
        <w:jc w:val="left"/>
        <w:rPr>
          <w:rFonts w:ascii="Times New Roman" w:eastAsia="Times New Roman" w:hAnsi="Times New Roman" w:cs="Times New Roman"/>
          <w:iCs/>
          <w:szCs w:val="24"/>
          <w:lang w:val="en-US"/>
        </w:rPr>
      </w:pPr>
      <w:r w:rsidRPr="00434982">
        <w:rPr>
          <w:rFonts w:ascii="Times New Roman" w:eastAsia="Times New Roman" w:hAnsi="Times New Roman" w:cs="Times New Roman"/>
          <w:iCs/>
          <w:szCs w:val="24"/>
          <w:lang w:val="en-US"/>
        </w:rPr>
        <w:t xml:space="preserve">                                                        Account Name                               Account No.                          Bank Name </w:t>
      </w:r>
    </w:p>
    <w:p w14:paraId="05733EEF" w14:textId="77777777" w:rsidR="00ED1478" w:rsidRPr="00434982" w:rsidRDefault="00ED1478" w:rsidP="00ED1478">
      <w:pPr>
        <w:jc w:val="left"/>
        <w:rPr>
          <w:rFonts w:ascii="Times New Roman" w:eastAsia="Times New Roman" w:hAnsi="Times New Roman" w:cs="Times New Roman"/>
          <w:i/>
          <w:iCs/>
          <w:szCs w:val="24"/>
          <w:lang w:val="en-US"/>
        </w:rPr>
      </w:pPr>
    </w:p>
    <w:p w14:paraId="31420CC6" w14:textId="77777777" w:rsidR="0048326F" w:rsidRPr="00434982" w:rsidRDefault="0048326F" w:rsidP="00ED1478">
      <w:pPr>
        <w:jc w:val="left"/>
        <w:rPr>
          <w:rFonts w:ascii="Times New Roman" w:eastAsia="Times New Roman" w:hAnsi="Times New Roman" w:cs="Times New Roman"/>
          <w:sz w:val="18"/>
          <w:szCs w:val="18"/>
          <w:lang w:val="en-US"/>
        </w:rPr>
      </w:pPr>
    </w:p>
    <w:p w14:paraId="4DF0D960" w14:textId="3E155E81" w:rsidR="00ED1478" w:rsidRPr="00434982" w:rsidRDefault="00ED1478" w:rsidP="00ED1478">
      <w:pPr>
        <w:jc w:val="left"/>
        <w:rPr>
          <w:rFonts w:ascii="Times New Roman" w:eastAsia="Times New Roman" w:hAnsi="Times New Roman" w:cs="Times New Roman"/>
          <w:sz w:val="18"/>
          <w:szCs w:val="18"/>
          <w:lang w:val="en-US"/>
        </w:rPr>
      </w:pPr>
      <w:r w:rsidRPr="00434982">
        <w:rPr>
          <w:rFonts w:ascii="Times New Roman" w:eastAsia="Times New Roman" w:hAnsi="Times New Roman" w:cs="Times New Roman"/>
          <w:sz w:val="18"/>
          <w:szCs w:val="18"/>
          <w:lang w:val="en-US"/>
        </w:rPr>
        <w:t xml:space="preserve">(Dealing Assistant, Dean, R&amp;C Office) </w:t>
      </w:r>
      <w:r w:rsidRPr="00434982">
        <w:rPr>
          <w:rFonts w:ascii="Times New Roman" w:eastAsia="Times New Roman" w:hAnsi="Times New Roman" w:cs="Times New Roman"/>
          <w:sz w:val="18"/>
          <w:szCs w:val="18"/>
          <w:lang w:val="en-US"/>
        </w:rPr>
        <w:tab/>
        <w:t xml:space="preserve">                 Dy. Registrar (R&amp;C)</w:t>
      </w:r>
      <w:r w:rsidRPr="00434982">
        <w:rPr>
          <w:rFonts w:ascii="Times New Roman" w:eastAsia="Times New Roman" w:hAnsi="Times New Roman" w:cs="Times New Roman"/>
          <w:sz w:val="18"/>
          <w:szCs w:val="18"/>
          <w:lang w:val="en-US"/>
        </w:rPr>
        <w:tab/>
        <w:t xml:space="preserve">               </w:t>
      </w:r>
      <w:proofErr w:type="gramStart"/>
      <w:r w:rsidRPr="00434982">
        <w:rPr>
          <w:rFonts w:ascii="Times New Roman" w:eastAsia="Times New Roman" w:hAnsi="Times New Roman" w:cs="Times New Roman"/>
          <w:sz w:val="18"/>
          <w:szCs w:val="18"/>
          <w:lang w:val="en-US"/>
        </w:rPr>
        <w:t xml:space="preserve">   (</w:t>
      </w:r>
      <w:proofErr w:type="gramEnd"/>
      <w:r w:rsidRPr="00434982">
        <w:rPr>
          <w:rFonts w:ascii="Times New Roman" w:eastAsia="Times New Roman" w:hAnsi="Times New Roman" w:cs="Times New Roman"/>
          <w:sz w:val="18"/>
          <w:szCs w:val="18"/>
          <w:lang w:val="en-US"/>
        </w:rPr>
        <w:t>Dean, Research &amp;</w:t>
      </w:r>
      <w:r w:rsidR="00235D99" w:rsidRPr="00434982">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5408" behindDoc="0" locked="1" layoutInCell="1" allowOverlap="1" wp14:anchorId="20B2AEDD" wp14:editId="1A440235">
                <wp:simplePos x="0" y="0"/>
                <wp:positionH relativeFrom="column">
                  <wp:posOffset>-114300</wp:posOffset>
                </wp:positionH>
                <wp:positionV relativeFrom="paragraph">
                  <wp:posOffset>270510</wp:posOffset>
                </wp:positionV>
                <wp:extent cx="6553200" cy="0"/>
                <wp:effectExtent l="7620" t="11430" r="11430" b="762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697C6" id="Line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3pt" to="50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H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Np0+gcYY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">
                <w10:anchorlock/>
              </v:line>
            </w:pict>
          </mc:Fallback>
        </mc:AlternateContent>
      </w:r>
      <w:r w:rsidRPr="00434982">
        <w:rPr>
          <w:rFonts w:ascii="Times New Roman" w:eastAsia="Times New Roman" w:hAnsi="Times New Roman" w:cs="Times New Roman"/>
          <w:sz w:val="18"/>
          <w:szCs w:val="18"/>
          <w:lang w:val="en-US"/>
        </w:rPr>
        <w:t>Consultancy)</w:t>
      </w:r>
    </w:p>
    <w:p w14:paraId="2BD022B9" w14:textId="77777777" w:rsidR="00ED1478" w:rsidRPr="00434982" w:rsidRDefault="00ED1478" w:rsidP="00ED1478">
      <w:pPr>
        <w:jc w:val="left"/>
        <w:rPr>
          <w:rFonts w:ascii="Times New Roman" w:eastAsia="Times New Roman" w:hAnsi="Times New Roman" w:cs="Times New Roman"/>
          <w:szCs w:val="24"/>
          <w:lang w:val="en-US"/>
        </w:rPr>
      </w:pPr>
    </w:p>
    <w:p w14:paraId="6AD0EDCB" w14:textId="77777777" w:rsidR="00ED1478" w:rsidRPr="00434982" w:rsidRDefault="00ED1478" w:rsidP="00ED1478">
      <w:pPr>
        <w:jc w:val="center"/>
        <w:rPr>
          <w:rFonts w:ascii="Times New Roman" w:eastAsia="Times New Roman" w:hAnsi="Times New Roman" w:cs="Times New Roman"/>
          <w:i/>
          <w:sz w:val="16"/>
          <w:szCs w:val="16"/>
          <w:lang w:val="en-US"/>
        </w:rPr>
      </w:pPr>
      <w:r w:rsidRPr="00434982">
        <w:rPr>
          <w:rFonts w:ascii="Times New Roman" w:eastAsia="Times New Roman" w:hAnsi="Times New Roman" w:cs="Times New Roman"/>
          <w:i/>
          <w:sz w:val="16"/>
          <w:szCs w:val="16"/>
          <w:lang w:val="en-US"/>
        </w:rPr>
        <w:t>For the use of Central Accounts</w:t>
      </w:r>
    </w:p>
    <w:p w14:paraId="6C3F75BC" w14:textId="6D8C5A8D" w:rsidR="00ED1478" w:rsidRPr="00434982" w:rsidRDefault="00235D99" w:rsidP="00ED1478">
      <w:pPr>
        <w:jc w:val="left"/>
        <w:rPr>
          <w:rFonts w:ascii="Times New Roman" w:eastAsia="Times New Roman" w:hAnsi="Times New Roman" w:cs="Times New Roman"/>
          <w:bCs/>
          <w:i/>
          <w:sz w:val="16"/>
          <w:szCs w:val="16"/>
          <w:lang w:val="en-US"/>
        </w:rPr>
      </w:pPr>
      <w:r w:rsidRPr="00434982">
        <w:rPr>
          <w:rFonts w:ascii="Times New Roman" w:eastAsia="Times New Roman" w:hAnsi="Times New Roman" w:cs="Times New Roman"/>
          <w:bCs/>
          <w:i/>
          <w:noProof/>
          <w:szCs w:val="24"/>
          <w:lang w:val="en-GB" w:eastAsia="en-GB"/>
        </w:rPr>
        <mc:AlternateContent>
          <mc:Choice Requires="wps">
            <w:drawing>
              <wp:anchor distT="0" distB="0" distL="114300" distR="114300" simplePos="0" relativeHeight="251661312" behindDoc="0" locked="0" layoutInCell="1" allowOverlap="1" wp14:anchorId="01EB0FDB" wp14:editId="0D28B3F4">
                <wp:simplePos x="0" y="0"/>
                <wp:positionH relativeFrom="column">
                  <wp:posOffset>-95250</wp:posOffset>
                </wp:positionH>
                <wp:positionV relativeFrom="paragraph">
                  <wp:posOffset>51435</wp:posOffset>
                </wp:positionV>
                <wp:extent cx="6553200" cy="0"/>
                <wp:effectExtent l="7620" t="5715" r="11430"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795D"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05pt" to="50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e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"/>
            </w:pict>
          </mc:Fallback>
        </mc:AlternateContent>
      </w:r>
    </w:p>
    <w:p w14:paraId="5994AA33" w14:textId="77777777" w:rsidR="00ED1478" w:rsidRPr="00434982" w:rsidRDefault="00ED1478" w:rsidP="00ED1478">
      <w:pPr>
        <w:jc w:val="left"/>
        <w:rPr>
          <w:rFonts w:ascii="Times New Roman" w:eastAsia="Times New Roman" w:hAnsi="Times New Roman" w:cs="Times New Roman"/>
          <w:bCs/>
          <w:szCs w:val="20"/>
          <w:lang w:val="en-US"/>
        </w:rPr>
      </w:pPr>
      <w:r w:rsidRPr="00434982">
        <w:rPr>
          <w:rFonts w:ascii="Times New Roman" w:eastAsia="Times New Roman" w:hAnsi="Times New Roman" w:cs="Times New Roman"/>
          <w:bCs/>
          <w:szCs w:val="20"/>
          <w:lang w:val="en-US"/>
        </w:rPr>
        <w:t xml:space="preserve">Cheque / </w:t>
      </w:r>
      <w:proofErr w:type="gramStart"/>
      <w:r w:rsidRPr="00434982">
        <w:rPr>
          <w:rFonts w:ascii="Times New Roman" w:eastAsia="Times New Roman" w:hAnsi="Times New Roman" w:cs="Times New Roman"/>
          <w:bCs/>
          <w:szCs w:val="20"/>
          <w:lang w:val="en-US"/>
        </w:rPr>
        <w:t>NEFT  No.</w:t>
      </w:r>
      <w:proofErr w:type="gramEnd"/>
      <w:r w:rsidRPr="00434982">
        <w:rPr>
          <w:rFonts w:ascii="Times New Roman" w:eastAsia="Times New Roman" w:hAnsi="Times New Roman" w:cs="Times New Roman"/>
          <w:bCs/>
          <w:szCs w:val="20"/>
          <w:lang w:val="en-US"/>
        </w:rPr>
        <w:t>_______________________________ Date_______________</w:t>
      </w:r>
      <w:r w:rsidR="0048326F" w:rsidRPr="00434982">
        <w:rPr>
          <w:rFonts w:ascii="Times New Roman" w:eastAsia="Times New Roman" w:hAnsi="Times New Roman" w:cs="Times New Roman"/>
          <w:bCs/>
          <w:szCs w:val="20"/>
          <w:lang w:val="en-US"/>
        </w:rPr>
        <w:t>________ Rs. _______________</w:t>
      </w:r>
    </w:p>
    <w:p w14:paraId="37525EF0" w14:textId="77777777" w:rsidR="00ED1478" w:rsidRPr="00434982" w:rsidRDefault="00ED1478" w:rsidP="00ED1478">
      <w:pPr>
        <w:jc w:val="left"/>
        <w:rPr>
          <w:rFonts w:ascii="Times New Roman" w:eastAsia="Times New Roman" w:hAnsi="Times New Roman" w:cs="Times New Roman"/>
          <w:bCs/>
          <w:sz w:val="16"/>
          <w:szCs w:val="16"/>
          <w:lang w:val="en-US"/>
        </w:rPr>
      </w:pPr>
    </w:p>
    <w:p w14:paraId="41DAD349" w14:textId="347DD240" w:rsidR="00EA7158" w:rsidRPr="00434982" w:rsidRDefault="009249F4" w:rsidP="00A05ACB">
      <w:pPr>
        <w:jc w:val="left"/>
        <w:rPr>
          <w:rFonts w:ascii="Times New Roman" w:hAnsi="Times New Roman" w:cs="Times New Roman"/>
          <w:sz w:val="24"/>
          <w:szCs w:val="24"/>
        </w:rPr>
      </w:pPr>
      <w:r w:rsidRPr="00434982">
        <w:rPr>
          <w:rFonts w:ascii="Times New Roman" w:eastAsia="Times New Roman" w:hAnsi="Times New Roman" w:cs="Times New Roman"/>
          <w:bCs/>
          <w:sz w:val="18"/>
          <w:szCs w:val="18"/>
          <w:lang w:val="en-US"/>
        </w:rPr>
        <w:t xml:space="preserve">   </w:t>
      </w:r>
      <w:r w:rsidR="0048326F" w:rsidRPr="00434982">
        <w:rPr>
          <w:rFonts w:ascii="Times New Roman" w:eastAsia="Times New Roman" w:hAnsi="Times New Roman" w:cs="Times New Roman"/>
          <w:bCs/>
          <w:sz w:val="18"/>
          <w:szCs w:val="18"/>
          <w:lang w:val="en-US"/>
        </w:rPr>
        <w:t xml:space="preserve">Dealing Assistant </w:t>
      </w:r>
      <w:r w:rsidR="0048326F" w:rsidRPr="00434982">
        <w:rPr>
          <w:rFonts w:ascii="Times New Roman" w:eastAsia="Times New Roman" w:hAnsi="Times New Roman" w:cs="Times New Roman"/>
          <w:bCs/>
          <w:sz w:val="18"/>
          <w:szCs w:val="18"/>
          <w:lang w:val="en-US"/>
        </w:rPr>
        <w:tab/>
      </w:r>
      <w:r w:rsidR="0048326F" w:rsidRPr="00434982">
        <w:rPr>
          <w:rFonts w:ascii="Times New Roman" w:eastAsia="Times New Roman" w:hAnsi="Times New Roman" w:cs="Times New Roman"/>
          <w:bCs/>
          <w:sz w:val="18"/>
          <w:szCs w:val="18"/>
          <w:lang w:val="en-US"/>
        </w:rPr>
        <w:tab/>
      </w:r>
      <w:proofErr w:type="spellStart"/>
      <w:r w:rsidR="0048326F" w:rsidRPr="00434982">
        <w:rPr>
          <w:rFonts w:ascii="Times New Roman" w:eastAsia="Times New Roman" w:hAnsi="Times New Roman" w:cs="Times New Roman"/>
          <w:bCs/>
          <w:sz w:val="18"/>
          <w:szCs w:val="18"/>
          <w:lang w:val="en-US"/>
        </w:rPr>
        <w:t>Assistant</w:t>
      </w:r>
      <w:proofErr w:type="spellEnd"/>
      <w:r w:rsidR="0048326F" w:rsidRPr="00434982">
        <w:rPr>
          <w:rFonts w:ascii="Times New Roman" w:eastAsia="Times New Roman" w:hAnsi="Times New Roman" w:cs="Times New Roman"/>
          <w:bCs/>
          <w:sz w:val="18"/>
          <w:szCs w:val="18"/>
          <w:lang w:val="en-US"/>
        </w:rPr>
        <w:t xml:space="preserve"> Registrar (</w:t>
      </w:r>
      <w:proofErr w:type="gramStart"/>
      <w:r w:rsidR="0048326F" w:rsidRPr="00434982">
        <w:rPr>
          <w:rFonts w:ascii="Times New Roman" w:eastAsia="Times New Roman" w:hAnsi="Times New Roman" w:cs="Times New Roman"/>
          <w:bCs/>
          <w:sz w:val="18"/>
          <w:szCs w:val="18"/>
          <w:lang w:val="en-US"/>
        </w:rPr>
        <w:t xml:space="preserve">Accounts)  </w:t>
      </w:r>
      <w:r w:rsidR="0048326F" w:rsidRPr="00434982">
        <w:rPr>
          <w:rFonts w:ascii="Times New Roman" w:eastAsia="Times New Roman" w:hAnsi="Times New Roman" w:cs="Times New Roman"/>
          <w:bCs/>
          <w:sz w:val="18"/>
          <w:szCs w:val="18"/>
          <w:lang w:val="en-US"/>
        </w:rPr>
        <w:tab/>
      </w:r>
      <w:proofErr w:type="gramEnd"/>
      <w:r w:rsidR="0048326F" w:rsidRPr="00434982">
        <w:rPr>
          <w:rFonts w:ascii="Times New Roman" w:eastAsia="Times New Roman" w:hAnsi="Times New Roman" w:cs="Times New Roman"/>
          <w:bCs/>
          <w:sz w:val="18"/>
          <w:szCs w:val="18"/>
          <w:lang w:val="en-US"/>
        </w:rPr>
        <w:t xml:space="preserve">            Dy. Registrar (Finance) / Finance Officer </w:t>
      </w:r>
    </w:p>
    <w:sectPr w:rsidR="00EA7158" w:rsidRPr="00434982" w:rsidSect="009F5CD2">
      <w:footerReference w:type="default" r:id="rId14"/>
      <w:pgSz w:w="12242" w:h="15842" w:code="1"/>
      <w:pgMar w:top="1134" w:right="1185" w:bottom="1134" w:left="1077" w:header="709" w:footer="709" w:gutter="0"/>
      <w:pgBorders w:offsetFrom="page">
        <w:top w:val="single" w:sz="4" w:space="24" w:color="auto"/>
        <w:left w:val="single" w:sz="4" w:space="24" w:color="auto"/>
        <w:bottom w:val="single" w:sz="4" w:space="24" w:color="auto"/>
        <w:right w:val="single" w:sz="4" w:space="24" w:color="auto"/>
      </w:pgBorders>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B203" w14:textId="77777777" w:rsidR="00137571" w:rsidRDefault="00137571" w:rsidP="00FF7001">
      <w:r>
        <w:separator/>
      </w:r>
    </w:p>
  </w:endnote>
  <w:endnote w:type="continuationSeparator" w:id="0">
    <w:p w14:paraId="4F86324D" w14:textId="77777777" w:rsidR="00137571" w:rsidRDefault="00137571" w:rsidP="00FF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Sitka Small Semibold">
    <w:panose1 w:val="00000000000000000000"/>
    <w:charset w:val="00"/>
    <w:family w:val="auto"/>
    <w:pitch w:val="variable"/>
    <w:sig w:usb0="A00002EF" w:usb1="4000204B"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366776"/>
      <w:docPartObj>
        <w:docPartGallery w:val="Page Numbers (Bottom of Page)"/>
        <w:docPartUnique/>
      </w:docPartObj>
    </w:sdtPr>
    <w:sdtEndPr>
      <w:rPr>
        <w:color w:val="7F7F7F" w:themeColor="background1" w:themeShade="7F"/>
        <w:spacing w:val="60"/>
      </w:rPr>
    </w:sdtEndPr>
    <w:sdtContent>
      <w:p w14:paraId="5A0B7244" w14:textId="7D94D1A2" w:rsidR="003D6009" w:rsidRDefault="00000000">
        <w:pPr>
          <w:pStyle w:val="Footer"/>
          <w:pBdr>
            <w:top w:val="single" w:sz="4" w:space="1" w:color="D9D9D9" w:themeColor="background1" w:themeShade="D9"/>
          </w:pBdr>
          <w:jc w:val="right"/>
        </w:pPr>
      </w:p>
    </w:sdtContent>
  </w:sdt>
  <w:p w14:paraId="24CCEAD5" w14:textId="77777777" w:rsidR="00D467B6" w:rsidRDefault="00D4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268813"/>
      <w:docPartObj>
        <w:docPartGallery w:val="Page Numbers (Bottom of Page)"/>
        <w:docPartUnique/>
      </w:docPartObj>
    </w:sdtPr>
    <w:sdtEndPr>
      <w:rPr>
        <w:color w:val="7F7F7F" w:themeColor="background1" w:themeShade="7F"/>
        <w:spacing w:val="60"/>
      </w:rPr>
    </w:sdtEndPr>
    <w:sdtContent>
      <w:p w14:paraId="14CCB324" w14:textId="23FBC70D" w:rsidR="009F5CD2" w:rsidRDefault="009F5C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D086A8" w14:textId="77777777" w:rsidR="009F5CD2" w:rsidRDefault="009F5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335616"/>
      <w:docPartObj>
        <w:docPartGallery w:val="Page Numbers (Bottom of Page)"/>
        <w:docPartUnique/>
      </w:docPartObj>
    </w:sdtPr>
    <w:sdtEndPr>
      <w:rPr>
        <w:color w:val="7F7F7F" w:themeColor="background1" w:themeShade="7F"/>
        <w:spacing w:val="60"/>
      </w:rPr>
    </w:sdtEndPr>
    <w:sdtContent>
      <w:p w14:paraId="51D00AFA" w14:textId="77777777" w:rsidR="009F5CD2" w:rsidRDefault="009F5C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420B16" w14:textId="77777777" w:rsidR="009F5CD2" w:rsidRDefault="009F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03FD" w14:textId="77777777" w:rsidR="00137571" w:rsidRDefault="00137571" w:rsidP="00FF7001">
      <w:r>
        <w:separator/>
      </w:r>
    </w:p>
  </w:footnote>
  <w:footnote w:type="continuationSeparator" w:id="0">
    <w:p w14:paraId="4E22AA62" w14:textId="77777777" w:rsidR="00137571" w:rsidRDefault="00137571" w:rsidP="00FF7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6A7"/>
    <w:multiLevelType w:val="multilevel"/>
    <w:tmpl w:val="4F921374"/>
    <w:lvl w:ilvl="0">
      <w:start w:val="1"/>
      <w:numFmt w:val="decimal"/>
      <w:pStyle w:val="Heading1"/>
      <w:lvlText w:val="%1."/>
      <w:lvlJc w:val="left"/>
      <w:pPr>
        <w:ind w:left="2204" w:hanging="360"/>
      </w:pPr>
      <w:rPr>
        <w:rFonts w:hint="default"/>
      </w:rPr>
    </w:lvl>
    <w:lvl w:ilvl="1">
      <w:start w:val="1"/>
      <w:numFmt w:val="decimal"/>
      <w:pStyle w:val="Heading2"/>
      <w:suff w:val="space"/>
      <w:lvlText w:val="%1.%2."/>
      <w:lvlJc w:val="left"/>
      <w:pPr>
        <w:ind w:left="2977" w:firstLine="0"/>
      </w:pPr>
      <w:rPr>
        <w:rFonts w:hint="default"/>
        <w:b/>
        <w:bCs w:val="0"/>
      </w:rPr>
    </w:lvl>
    <w:lvl w:ilvl="2">
      <w:start w:val="1"/>
      <w:numFmt w:val="decimal"/>
      <w:pStyle w:val="Heading3"/>
      <w:suff w:val="space"/>
      <w:lvlText w:val="%1.%2.%3."/>
      <w:lvlJc w:val="left"/>
      <w:pPr>
        <w:ind w:left="5246" w:firstLine="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9738A"/>
    <w:multiLevelType w:val="hybridMultilevel"/>
    <w:tmpl w:val="77B6E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A8B3A55"/>
    <w:multiLevelType w:val="hybridMultilevel"/>
    <w:tmpl w:val="0A2EF4E6"/>
    <w:lvl w:ilvl="0" w:tplc="C96240F0">
      <w:start w:val="1"/>
      <w:numFmt w:val="decimal"/>
      <w:lvlText w:val="3.%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1C5EE2"/>
    <w:multiLevelType w:val="hybridMultilevel"/>
    <w:tmpl w:val="910CF62C"/>
    <w:lvl w:ilvl="0" w:tplc="BC5CB5AC">
      <w:start w:val="1"/>
      <w:numFmt w:val="lowerRoman"/>
      <w:lvlText w:val="(%1)"/>
      <w:lvlJc w:val="left"/>
      <w:pPr>
        <w:ind w:left="316" w:hanging="339"/>
      </w:pPr>
      <w:rPr>
        <w:rFonts w:ascii="Cambria" w:eastAsia="Cambria" w:hAnsi="Cambria" w:cs="Cambria" w:hint="default"/>
        <w:spacing w:val="-1"/>
        <w:w w:val="96"/>
        <w:sz w:val="23"/>
        <w:szCs w:val="23"/>
        <w:lang w:val="en-US" w:eastAsia="en-US" w:bidi="ar-SA"/>
      </w:rPr>
    </w:lvl>
    <w:lvl w:ilvl="1" w:tplc="0234F24A">
      <w:numFmt w:val="bullet"/>
      <w:lvlText w:val="•"/>
      <w:lvlJc w:val="left"/>
      <w:pPr>
        <w:ind w:left="663" w:hanging="339"/>
      </w:pPr>
      <w:rPr>
        <w:rFonts w:hint="default"/>
        <w:lang w:val="en-US" w:eastAsia="en-US" w:bidi="ar-SA"/>
      </w:rPr>
    </w:lvl>
    <w:lvl w:ilvl="2" w:tplc="9CC838F6">
      <w:numFmt w:val="bullet"/>
      <w:lvlText w:val="•"/>
      <w:lvlJc w:val="left"/>
      <w:pPr>
        <w:ind w:left="1006" w:hanging="339"/>
      </w:pPr>
      <w:rPr>
        <w:rFonts w:hint="default"/>
        <w:lang w:val="en-US" w:eastAsia="en-US" w:bidi="ar-SA"/>
      </w:rPr>
    </w:lvl>
    <w:lvl w:ilvl="3" w:tplc="B3F2C86C">
      <w:numFmt w:val="bullet"/>
      <w:lvlText w:val="•"/>
      <w:lvlJc w:val="left"/>
      <w:pPr>
        <w:ind w:left="1349" w:hanging="339"/>
      </w:pPr>
      <w:rPr>
        <w:rFonts w:hint="default"/>
        <w:lang w:val="en-US" w:eastAsia="en-US" w:bidi="ar-SA"/>
      </w:rPr>
    </w:lvl>
    <w:lvl w:ilvl="4" w:tplc="860034BE">
      <w:numFmt w:val="bullet"/>
      <w:lvlText w:val="•"/>
      <w:lvlJc w:val="left"/>
      <w:pPr>
        <w:ind w:left="1693" w:hanging="339"/>
      </w:pPr>
      <w:rPr>
        <w:rFonts w:hint="default"/>
        <w:lang w:val="en-US" w:eastAsia="en-US" w:bidi="ar-SA"/>
      </w:rPr>
    </w:lvl>
    <w:lvl w:ilvl="5" w:tplc="ED58E75E">
      <w:numFmt w:val="bullet"/>
      <w:lvlText w:val="•"/>
      <w:lvlJc w:val="left"/>
      <w:pPr>
        <w:ind w:left="2036" w:hanging="339"/>
      </w:pPr>
      <w:rPr>
        <w:rFonts w:hint="default"/>
        <w:lang w:val="en-US" w:eastAsia="en-US" w:bidi="ar-SA"/>
      </w:rPr>
    </w:lvl>
    <w:lvl w:ilvl="6" w:tplc="B1D000A4">
      <w:numFmt w:val="bullet"/>
      <w:lvlText w:val="•"/>
      <w:lvlJc w:val="left"/>
      <w:pPr>
        <w:ind w:left="2379" w:hanging="339"/>
      </w:pPr>
      <w:rPr>
        <w:rFonts w:hint="default"/>
        <w:lang w:val="en-US" w:eastAsia="en-US" w:bidi="ar-SA"/>
      </w:rPr>
    </w:lvl>
    <w:lvl w:ilvl="7" w:tplc="D1B00E30">
      <w:numFmt w:val="bullet"/>
      <w:lvlText w:val="•"/>
      <w:lvlJc w:val="left"/>
      <w:pPr>
        <w:ind w:left="2723" w:hanging="339"/>
      </w:pPr>
      <w:rPr>
        <w:rFonts w:hint="default"/>
        <w:lang w:val="en-US" w:eastAsia="en-US" w:bidi="ar-SA"/>
      </w:rPr>
    </w:lvl>
    <w:lvl w:ilvl="8" w:tplc="8DD6AEDC">
      <w:numFmt w:val="bullet"/>
      <w:lvlText w:val="•"/>
      <w:lvlJc w:val="left"/>
      <w:pPr>
        <w:ind w:left="3066" w:hanging="339"/>
      </w:pPr>
      <w:rPr>
        <w:rFonts w:hint="default"/>
        <w:lang w:val="en-US" w:eastAsia="en-US" w:bidi="ar-SA"/>
      </w:rPr>
    </w:lvl>
  </w:abstractNum>
  <w:abstractNum w:abstractNumId="4" w15:restartNumberingAfterBreak="0">
    <w:nsid w:val="11954182"/>
    <w:multiLevelType w:val="multilevel"/>
    <w:tmpl w:val="F1B435BE"/>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8211DF"/>
    <w:multiLevelType w:val="multilevel"/>
    <w:tmpl w:val="AD90E0D8"/>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171A78"/>
    <w:multiLevelType w:val="hybridMultilevel"/>
    <w:tmpl w:val="B24ED718"/>
    <w:lvl w:ilvl="0" w:tplc="E33AD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3604B"/>
    <w:multiLevelType w:val="hybridMultilevel"/>
    <w:tmpl w:val="08F6002E"/>
    <w:lvl w:ilvl="0" w:tplc="2EDADB54">
      <w:start w:val="1"/>
      <w:numFmt w:val="decimal"/>
      <w:lvlText w:val="(%1)"/>
      <w:lvlJc w:val="left"/>
      <w:pPr>
        <w:ind w:left="2079" w:hanging="363"/>
      </w:pPr>
      <w:rPr>
        <w:rFonts w:ascii="Cambria" w:eastAsia="Microsoft Sans Serif" w:hAnsi="Cambria" w:cs="Microsoft Sans Serif" w:hint="default"/>
        <w:b w:val="0"/>
        <w:bCs w:val="0"/>
        <w:i w:val="0"/>
        <w:iCs w:val="0"/>
        <w:spacing w:val="0"/>
        <w:w w:val="100"/>
        <w:sz w:val="22"/>
        <w:szCs w:val="22"/>
        <w:lang w:val="en-US" w:eastAsia="en-US" w:bidi="ar-SA"/>
      </w:rPr>
    </w:lvl>
    <w:lvl w:ilvl="1" w:tplc="D764D012">
      <w:numFmt w:val="bullet"/>
      <w:lvlText w:val="•"/>
      <w:lvlJc w:val="left"/>
      <w:pPr>
        <w:ind w:left="3046" w:hanging="363"/>
      </w:pPr>
      <w:rPr>
        <w:rFonts w:hint="default"/>
        <w:lang w:val="en-US" w:eastAsia="en-US" w:bidi="ar-SA"/>
      </w:rPr>
    </w:lvl>
    <w:lvl w:ilvl="2" w:tplc="E864E450">
      <w:numFmt w:val="bullet"/>
      <w:lvlText w:val="•"/>
      <w:lvlJc w:val="left"/>
      <w:pPr>
        <w:ind w:left="4012" w:hanging="363"/>
      </w:pPr>
      <w:rPr>
        <w:rFonts w:hint="default"/>
        <w:lang w:val="en-US" w:eastAsia="en-US" w:bidi="ar-SA"/>
      </w:rPr>
    </w:lvl>
    <w:lvl w:ilvl="3" w:tplc="5B16B28A">
      <w:numFmt w:val="bullet"/>
      <w:lvlText w:val="•"/>
      <w:lvlJc w:val="left"/>
      <w:pPr>
        <w:ind w:left="4978" w:hanging="363"/>
      </w:pPr>
      <w:rPr>
        <w:rFonts w:hint="default"/>
        <w:lang w:val="en-US" w:eastAsia="en-US" w:bidi="ar-SA"/>
      </w:rPr>
    </w:lvl>
    <w:lvl w:ilvl="4" w:tplc="EBC0A958">
      <w:numFmt w:val="bullet"/>
      <w:lvlText w:val="•"/>
      <w:lvlJc w:val="left"/>
      <w:pPr>
        <w:ind w:left="5944" w:hanging="363"/>
      </w:pPr>
      <w:rPr>
        <w:rFonts w:hint="default"/>
        <w:lang w:val="en-US" w:eastAsia="en-US" w:bidi="ar-SA"/>
      </w:rPr>
    </w:lvl>
    <w:lvl w:ilvl="5" w:tplc="09124BD2">
      <w:numFmt w:val="bullet"/>
      <w:lvlText w:val="•"/>
      <w:lvlJc w:val="left"/>
      <w:pPr>
        <w:ind w:left="6910" w:hanging="363"/>
      </w:pPr>
      <w:rPr>
        <w:rFonts w:hint="default"/>
        <w:lang w:val="en-US" w:eastAsia="en-US" w:bidi="ar-SA"/>
      </w:rPr>
    </w:lvl>
    <w:lvl w:ilvl="6" w:tplc="484E2EDE">
      <w:numFmt w:val="bullet"/>
      <w:lvlText w:val="•"/>
      <w:lvlJc w:val="left"/>
      <w:pPr>
        <w:ind w:left="7876" w:hanging="363"/>
      </w:pPr>
      <w:rPr>
        <w:rFonts w:hint="default"/>
        <w:lang w:val="en-US" w:eastAsia="en-US" w:bidi="ar-SA"/>
      </w:rPr>
    </w:lvl>
    <w:lvl w:ilvl="7" w:tplc="7B9A6816">
      <w:numFmt w:val="bullet"/>
      <w:lvlText w:val="•"/>
      <w:lvlJc w:val="left"/>
      <w:pPr>
        <w:ind w:left="8842" w:hanging="363"/>
      </w:pPr>
      <w:rPr>
        <w:rFonts w:hint="default"/>
        <w:lang w:val="en-US" w:eastAsia="en-US" w:bidi="ar-SA"/>
      </w:rPr>
    </w:lvl>
    <w:lvl w:ilvl="8" w:tplc="786AF3AE">
      <w:numFmt w:val="bullet"/>
      <w:lvlText w:val="•"/>
      <w:lvlJc w:val="left"/>
      <w:pPr>
        <w:ind w:left="9808" w:hanging="363"/>
      </w:pPr>
      <w:rPr>
        <w:rFonts w:hint="default"/>
        <w:lang w:val="en-US" w:eastAsia="en-US" w:bidi="ar-SA"/>
      </w:rPr>
    </w:lvl>
  </w:abstractNum>
  <w:abstractNum w:abstractNumId="8" w15:restartNumberingAfterBreak="0">
    <w:nsid w:val="27231DC8"/>
    <w:multiLevelType w:val="hybridMultilevel"/>
    <w:tmpl w:val="EE888342"/>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9" w15:restartNumberingAfterBreak="0">
    <w:nsid w:val="2CDB060B"/>
    <w:multiLevelType w:val="hybridMultilevel"/>
    <w:tmpl w:val="E7A67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A46DE9"/>
    <w:multiLevelType w:val="hybridMultilevel"/>
    <w:tmpl w:val="2BBAC6A8"/>
    <w:lvl w:ilvl="0" w:tplc="FFFFFFFF">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DBC07C0"/>
    <w:multiLevelType w:val="hybridMultilevel"/>
    <w:tmpl w:val="4CEA20C2"/>
    <w:lvl w:ilvl="0" w:tplc="94C255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94B7C"/>
    <w:multiLevelType w:val="hybridMultilevel"/>
    <w:tmpl w:val="1226A7BA"/>
    <w:lvl w:ilvl="0" w:tplc="73A26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270FF"/>
    <w:multiLevelType w:val="hybridMultilevel"/>
    <w:tmpl w:val="81B6BA0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CFE6A7D"/>
    <w:multiLevelType w:val="hybridMultilevel"/>
    <w:tmpl w:val="C436D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BD68E7"/>
    <w:multiLevelType w:val="hybridMultilevel"/>
    <w:tmpl w:val="57640F2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1648C0"/>
    <w:multiLevelType w:val="hybridMultilevel"/>
    <w:tmpl w:val="D0CE1920"/>
    <w:lvl w:ilvl="0" w:tplc="4009001B">
      <w:start w:val="1"/>
      <w:numFmt w:val="lowerRoman"/>
      <w:lvlText w:val="%1."/>
      <w:lvlJc w:val="righ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7" w15:restartNumberingAfterBreak="0">
    <w:nsid w:val="568874E8"/>
    <w:multiLevelType w:val="hybridMultilevel"/>
    <w:tmpl w:val="59A469CC"/>
    <w:lvl w:ilvl="0" w:tplc="90160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C37F2"/>
    <w:multiLevelType w:val="hybridMultilevel"/>
    <w:tmpl w:val="FAEA85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96BEF"/>
    <w:multiLevelType w:val="hybridMultilevel"/>
    <w:tmpl w:val="21C03C0E"/>
    <w:lvl w:ilvl="0" w:tplc="A150FE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5E2F0C"/>
    <w:multiLevelType w:val="hybridMultilevel"/>
    <w:tmpl w:val="101424A8"/>
    <w:lvl w:ilvl="0" w:tplc="9E606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1243E"/>
    <w:multiLevelType w:val="hybridMultilevel"/>
    <w:tmpl w:val="5B589872"/>
    <w:lvl w:ilvl="0" w:tplc="0809001B">
      <w:start w:val="1"/>
      <w:numFmt w:val="low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5E732D78"/>
    <w:multiLevelType w:val="hybridMultilevel"/>
    <w:tmpl w:val="CA7EE6C6"/>
    <w:lvl w:ilvl="0" w:tplc="39DE5E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167CC"/>
    <w:multiLevelType w:val="hybridMultilevel"/>
    <w:tmpl w:val="954AC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31D2DB7"/>
    <w:multiLevelType w:val="hybridMultilevel"/>
    <w:tmpl w:val="F0E65E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7A01B4"/>
    <w:multiLevelType w:val="hybridMultilevel"/>
    <w:tmpl w:val="E8F238B0"/>
    <w:lvl w:ilvl="0" w:tplc="1B52598C">
      <w:start w:val="1"/>
      <w:numFmt w:val="lowerLetter"/>
      <w:pStyle w:val="NumberedText"/>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6AC14961"/>
    <w:multiLevelType w:val="hybridMultilevel"/>
    <w:tmpl w:val="E7B832C6"/>
    <w:lvl w:ilvl="0" w:tplc="238E5378">
      <w:start w:val="1"/>
      <w:numFmt w:val="decimal"/>
      <w:lvlText w:val="4.%1"/>
      <w:lvlJc w:val="right"/>
      <w:pPr>
        <w:ind w:left="720" w:hanging="360"/>
      </w:pPr>
      <w:rPr>
        <w:rFonts w:hint="default"/>
        <w:color w:val="2313F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C2D3EE8"/>
    <w:multiLevelType w:val="hybridMultilevel"/>
    <w:tmpl w:val="1FEABB80"/>
    <w:lvl w:ilvl="0" w:tplc="4009001B">
      <w:start w:val="1"/>
      <w:numFmt w:val="lowerRoman"/>
      <w:lvlText w:val="%1."/>
      <w:lvlJc w:val="righ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8" w15:restartNumberingAfterBreak="0">
    <w:nsid w:val="6D21552D"/>
    <w:multiLevelType w:val="hybridMultilevel"/>
    <w:tmpl w:val="ADA2A162"/>
    <w:lvl w:ilvl="0" w:tplc="F9DACD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81B8A"/>
    <w:multiLevelType w:val="hybridMultilevel"/>
    <w:tmpl w:val="E86E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E64E8"/>
    <w:multiLevelType w:val="hybridMultilevel"/>
    <w:tmpl w:val="BC90832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1" w15:restartNumberingAfterBreak="0">
    <w:nsid w:val="7B287F51"/>
    <w:multiLevelType w:val="hybridMultilevel"/>
    <w:tmpl w:val="2BBAC6A8"/>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486356870">
    <w:abstractNumId w:val="0"/>
  </w:num>
  <w:num w:numId="2" w16cid:durableId="980617925">
    <w:abstractNumId w:val="25"/>
  </w:num>
  <w:num w:numId="3" w16cid:durableId="213589971">
    <w:abstractNumId w:val="22"/>
  </w:num>
  <w:num w:numId="4" w16cid:durableId="1765760943">
    <w:abstractNumId w:val="6"/>
  </w:num>
  <w:num w:numId="5" w16cid:durableId="1872836508">
    <w:abstractNumId w:val="20"/>
  </w:num>
  <w:num w:numId="6" w16cid:durableId="424351084">
    <w:abstractNumId w:val="14"/>
  </w:num>
  <w:num w:numId="7" w16cid:durableId="1987784671">
    <w:abstractNumId w:val="11"/>
  </w:num>
  <w:num w:numId="8" w16cid:durableId="793326851">
    <w:abstractNumId w:val="17"/>
  </w:num>
  <w:num w:numId="9" w16cid:durableId="2002081379">
    <w:abstractNumId w:val="12"/>
  </w:num>
  <w:num w:numId="10" w16cid:durableId="538905622">
    <w:abstractNumId w:val="18"/>
  </w:num>
  <w:num w:numId="11" w16cid:durableId="2082868955">
    <w:abstractNumId w:val="19"/>
  </w:num>
  <w:num w:numId="12" w16cid:durableId="1684818843">
    <w:abstractNumId w:val="28"/>
  </w:num>
  <w:num w:numId="13" w16cid:durableId="1074354803">
    <w:abstractNumId w:val="3"/>
  </w:num>
  <w:num w:numId="14" w16cid:durableId="64305917">
    <w:abstractNumId w:val="7"/>
  </w:num>
  <w:num w:numId="15" w16cid:durableId="1098216276">
    <w:abstractNumId w:val="29"/>
  </w:num>
  <w:num w:numId="16" w16cid:durableId="239173079">
    <w:abstractNumId w:val="8"/>
  </w:num>
  <w:num w:numId="17" w16cid:durableId="1021201968">
    <w:abstractNumId w:val="30"/>
  </w:num>
  <w:num w:numId="18" w16cid:durableId="1059784661">
    <w:abstractNumId w:val="2"/>
  </w:num>
  <w:num w:numId="19" w16cid:durableId="209074053">
    <w:abstractNumId w:val="15"/>
  </w:num>
  <w:num w:numId="20" w16cid:durableId="1326856058">
    <w:abstractNumId w:val="26"/>
  </w:num>
  <w:num w:numId="21" w16cid:durableId="1810123135">
    <w:abstractNumId w:val="16"/>
  </w:num>
  <w:num w:numId="22" w16cid:durableId="1344089920">
    <w:abstractNumId w:val="4"/>
  </w:num>
  <w:num w:numId="23" w16cid:durableId="212428207">
    <w:abstractNumId w:val="13"/>
  </w:num>
  <w:num w:numId="24" w16cid:durableId="1623002390">
    <w:abstractNumId w:val="1"/>
  </w:num>
  <w:num w:numId="25" w16cid:durableId="1213692395">
    <w:abstractNumId w:val="5"/>
  </w:num>
  <w:num w:numId="26" w16cid:durableId="1376738337">
    <w:abstractNumId w:val="23"/>
  </w:num>
  <w:num w:numId="27" w16cid:durableId="498421406">
    <w:abstractNumId w:val="9"/>
  </w:num>
  <w:num w:numId="28" w16cid:durableId="618027672">
    <w:abstractNumId w:val="27"/>
  </w:num>
  <w:num w:numId="29" w16cid:durableId="653338013">
    <w:abstractNumId w:val="24"/>
  </w:num>
  <w:num w:numId="30" w16cid:durableId="1006442770">
    <w:abstractNumId w:val="31"/>
  </w:num>
  <w:num w:numId="31" w16cid:durableId="1231387615">
    <w:abstractNumId w:val="10"/>
  </w:num>
  <w:num w:numId="32" w16cid:durableId="36217088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wNjIyszA2NzQ2NzFS0lEKTi0uzszPAymwrAUAXP2byCwAAAA="/>
  </w:docVars>
  <w:rsids>
    <w:rsidRoot w:val="00EA19F6"/>
    <w:rsid w:val="00001D73"/>
    <w:rsid w:val="00002CEB"/>
    <w:rsid w:val="000034E1"/>
    <w:rsid w:val="0000377A"/>
    <w:rsid w:val="00003B29"/>
    <w:rsid w:val="00003CF2"/>
    <w:rsid w:val="000052D6"/>
    <w:rsid w:val="00006915"/>
    <w:rsid w:val="00010C7A"/>
    <w:rsid w:val="000131EC"/>
    <w:rsid w:val="00013613"/>
    <w:rsid w:val="00017A18"/>
    <w:rsid w:val="00020D55"/>
    <w:rsid w:val="000226B4"/>
    <w:rsid w:val="00023149"/>
    <w:rsid w:val="00023873"/>
    <w:rsid w:val="00023B3F"/>
    <w:rsid w:val="00025593"/>
    <w:rsid w:val="00025BEB"/>
    <w:rsid w:val="000303D4"/>
    <w:rsid w:val="00031A7A"/>
    <w:rsid w:val="00031DD3"/>
    <w:rsid w:val="00031F0D"/>
    <w:rsid w:val="0003318C"/>
    <w:rsid w:val="000331F7"/>
    <w:rsid w:val="00034CFE"/>
    <w:rsid w:val="00036A5A"/>
    <w:rsid w:val="00037E03"/>
    <w:rsid w:val="000426D5"/>
    <w:rsid w:val="000430B2"/>
    <w:rsid w:val="00044E23"/>
    <w:rsid w:val="00045BA9"/>
    <w:rsid w:val="00052C58"/>
    <w:rsid w:val="000531B8"/>
    <w:rsid w:val="00053A97"/>
    <w:rsid w:val="00054241"/>
    <w:rsid w:val="000555F1"/>
    <w:rsid w:val="00056289"/>
    <w:rsid w:val="00056379"/>
    <w:rsid w:val="00056779"/>
    <w:rsid w:val="000570B5"/>
    <w:rsid w:val="00060935"/>
    <w:rsid w:val="0006113C"/>
    <w:rsid w:val="00061C10"/>
    <w:rsid w:val="00062573"/>
    <w:rsid w:val="000628CD"/>
    <w:rsid w:val="000628FC"/>
    <w:rsid w:val="00062CD3"/>
    <w:rsid w:val="000636FA"/>
    <w:rsid w:val="00063BA7"/>
    <w:rsid w:val="000651BC"/>
    <w:rsid w:val="00065C62"/>
    <w:rsid w:val="00066290"/>
    <w:rsid w:val="00067803"/>
    <w:rsid w:val="000705F1"/>
    <w:rsid w:val="000709BC"/>
    <w:rsid w:val="00070C83"/>
    <w:rsid w:val="00075322"/>
    <w:rsid w:val="000766E1"/>
    <w:rsid w:val="000767DB"/>
    <w:rsid w:val="00077DF6"/>
    <w:rsid w:val="000801DD"/>
    <w:rsid w:val="0008092F"/>
    <w:rsid w:val="00081B63"/>
    <w:rsid w:val="00083A5C"/>
    <w:rsid w:val="00084B96"/>
    <w:rsid w:val="0008687C"/>
    <w:rsid w:val="00086D4F"/>
    <w:rsid w:val="00087679"/>
    <w:rsid w:val="00090444"/>
    <w:rsid w:val="000959AF"/>
    <w:rsid w:val="000966AA"/>
    <w:rsid w:val="000A130D"/>
    <w:rsid w:val="000A2473"/>
    <w:rsid w:val="000A342F"/>
    <w:rsid w:val="000A62C5"/>
    <w:rsid w:val="000A6EB5"/>
    <w:rsid w:val="000A77B1"/>
    <w:rsid w:val="000A7A05"/>
    <w:rsid w:val="000B08F2"/>
    <w:rsid w:val="000B4AEC"/>
    <w:rsid w:val="000B65B9"/>
    <w:rsid w:val="000C1787"/>
    <w:rsid w:val="000C21A5"/>
    <w:rsid w:val="000C2A9C"/>
    <w:rsid w:val="000C4EED"/>
    <w:rsid w:val="000C7538"/>
    <w:rsid w:val="000D1045"/>
    <w:rsid w:val="000D1FD7"/>
    <w:rsid w:val="000D52E2"/>
    <w:rsid w:val="000D65BA"/>
    <w:rsid w:val="000D75D4"/>
    <w:rsid w:val="000D7A08"/>
    <w:rsid w:val="000E06B0"/>
    <w:rsid w:val="000E0D46"/>
    <w:rsid w:val="000E11D0"/>
    <w:rsid w:val="000E1853"/>
    <w:rsid w:val="000E1AD7"/>
    <w:rsid w:val="000E1CA6"/>
    <w:rsid w:val="000E30D8"/>
    <w:rsid w:val="000E33D8"/>
    <w:rsid w:val="000E6774"/>
    <w:rsid w:val="000E6CB8"/>
    <w:rsid w:val="000E7300"/>
    <w:rsid w:val="000F1DD0"/>
    <w:rsid w:val="000F2128"/>
    <w:rsid w:val="000F2CB9"/>
    <w:rsid w:val="000F3146"/>
    <w:rsid w:val="000F4CE5"/>
    <w:rsid w:val="0010724E"/>
    <w:rsid w:val="00110253"/>
    <w:rsid w:val="00111327"/>
    <w:rsid w:val="0011245F"/>
    <w:rsid w:val="001124B2"/>
    <w:rsid w:val="00112B55"/>
    <w:rsid w:val="00115CE6"/>
    <w:rsid w:val="0011638C"/>
    <w:rsid w:val="0011744B"/>
    <w:rsid w:val="0011756B"/>
    <w:rsid w:val="00120438"/>
    <w:rsid w:val="0012365A"/>
    <w:rsid w:val="0012433A"/>
    <w:rsid w:val="00124F25"/>
    <w:rsid w:val="00125595"/>
    <w:rsid w:val="001260B7"/>
    <w:rsid w:val="00127A41"/>
    <w:rsid w:val="00131649"/>
    <w:rsid w:val="00132214"/>
    <w:rsid w:val="00132310"/>
    <w:rsid w:val="00132342"/>
    <w:rsid w:val="00133D2D"/>
    <w:rsid w:val="001360B8"/>
    <w:rsid w:val="001366F3"/>
    <w:rsid w:val="00136834"/>
    <w:rsid w:val="00136F12"/>
    <w:rsid w:val="00137571"/>
    <w:rsid w:val="0014079A"/>
    <w:rsid w:val="00141075"/>
    <w:rsid w:val="001412D2"/>
    <w:rsid w:val="00141FD7"/>
    <w:rsid w:val="00142528"/>
    <w:rsid w:val="00147421"/>
    <w:rsid w:val="0015068E"/>
    <w:rsid w:val="00150812"/>
    <w:rsid w:val="0015087E"/>
    <w:rsid w:val="001509B3"/>
    <w:rsid w:val="001529CF"/>
    <w:rsid w:val="00152C41"/>
    <w:rsid w:val="00153F50"/>
    <w:rsid w:val="0016006E"/>
    <w:rsid w:val="00161DCA"/>
    <w:rsid w:val="00162FDD"/>
    <w:rsid w:val="001642A1"/>
    <w:rsid w:val="001647BA"/>
    <w:rsid w:val="00166C2D"/>
    <w:rsid w:val="00173955"/>
    <w:rsid w:val="001739A1"/>
    <w:rsid w:val="00173B64"/>
    <w:rsid w:val="00173DD0"/>
    <w:rsid w:val="00174A72"/>
    <w:rsid w:val="0017786A"/>
    <w:rsid w:val="00177E6E"/>
    <w:rsid w:val="0018059B"/>
    <w:rsid w:val="00180E00"/>
    <w:rsid w:val="00181C9F"/>
    <w:rsid w:val="00182F5F"/>
    <w:rsid w:val="00185DFC"/>
    <w:rsid w:val="001874D7"/>
    <w:rsid w:val="0019116E"/>
    <w:rsid w:val="00192198"/>
    <w:rsid w:val="00192442"/>
    <w:rsid w:val="001937D2"/>
    <w:rsid w:val="001946CC"/>
    <w:rsid w:val="00195D92"/>
    <w:rsid w:val="001A0585"/>
    <w:rsid w:val="001A1D40"/>
    <w:rsid w:val="001A252B"/>
    <w:rsid w:val="001A31DF"/>
    <w:rsid w:val="001A3A16"/>
    <w:rsid w:val="001A5929"/>
    <w:rsid w:val="001A5E04"/>
    <w:rsid w:val="001A72D5"/>
    <w:rsid w:val="001B1C5A"/>
    <w:rsid w:val="001B1EB5"/>
    <w:rsid w:val="001B3BB8"/>
    <w:rsid w:val="001B40A5"/>
    <w:rsid w:val="001B4389"/>
    <w:rsid w:val="001B4402"/>
    <w:rsid w:val="001B5390"/>
    <w:rsid w:val="001B5765"/>
    <w:rsid w:val="001B5937"/>
    <w:rsid w:val="001B5C25"/>
    <w:rsid w:val="001B5FBB"/>
    <w:rsid w:val="001B63D6"/>
    <w:rsid w:val="001B7260"/>
    <w:rsid w:val="001B74C0"/>
    <w:rsid w:val="001B78A3"/>
    <w:rsid w:val="001C263F"/>
    <w:rsid w:val="001C2E5D"/>
    <w:rsid w:val="001C3E3A"/>
    <w:rsid w:val="001C498B"/>
    <w:rsid w:val="001C54EC"/>
    <w:rsid w:val="001C5C26"/>
    <w:rsid w:val="001C71D4"/>
    <w:rsid w:val="001C7A57"/>
    <w:rsid w:val="001C7BE3"/>
    <w:rsid w:val="001D047C"/>
    <w:rsid w:val="001D1AC5"/>
    <w:rsid w:val="001D27B0"/>
    <w:rsid w:val="001D3D4C"/>
    <w:rsid w:val="001D5127"/>
    <w:rsid w:val="001E1E04"/>
    <w:rsid w:val="001E2A1A"/>
    <w:rsid w:val="001E435C"/>
    <w:rsid w:val="001E6054"/>
    <w:rsid w:val="001E7C09"/>
    <w:rsid w:val="001E7F49"/>
    <w:rsid w:val="001F0312"/>
    <w:rsid w:val="001F08C3"/>
    <w:rsid w:val="001F0B55"/>
    <w:rsid w:val="001F1F09"/>
    <w:rsid w:val="001F376F"/>
    <w:rsid w:val="001F4919"/>
    <w:rsid w:val="001F4D41"/>
    <w:rsid w:val="001F6197"/>
    <w:rsid w:val="00204361"/>
    <w:rsid w:val="002064B9"/>
    <w:rsid w:val="002102EA"/>
    <w:rsid w:val="00211CCE"/>
    <w:rsid w:val="0021228B"/>
    <w:rsid w:val="002124E6"/>
    <w:rsid w:val="0021444A"/>
    <w:rsid w:val="0021464A"/>
    <w:rsid w:val="00216469"/>
    <w:rsid w:val="00217024"/>
    <w:rsid w:val="00217AB7"/>
    <w:rsid w:val="0022168E"/>
    <w:rsid w:val="00223BE7"/>
    <w:rsid w:val="0022464C"/>
    <w:rsid w:val="0022475C"/>
    <w:rsid w:val="002256C6"/>
    <w:rsid w:val="00227EC1"/>
    <w:rsid w:val="0023258C"/>
    <w:rsid w:val="002326CC"/>
    <w:rsid w:val="00232723"/>
    <w:rsid w:val="00233393"/>
    <w:rsid w:val="0023373D"/>
    <w:rsid w:val="00233AA7"/>
    <w:rsid w:val="00235D99"/>
    <w:rsid w:val="00237EAB"/>
    <w:rsid w:val="00240738"/>
    <w:rsid w:val="00240C90"/>
    <w:rsid w:val="00243245"/>
    <w:rsid w:val="002446F0"/>
    <w:rsid w:val="002448EC"/>
    <w:rsid w:val="00246925"/>
    <w:rsid w:val="002521B6"/>
    <w:rsid w:val="002540AA"/>
    <w:rsid w:val="00255703"/>
    <w:rsid w:val="002635B7"/>
    <w:rsid w:val="00263751"/>
    <w:rsid w:val="00263CC1"/>
    <w:rsid w:val="00263FB9"/>
    <w:rsid w:val="0026408E"/>
    <w:rsid w:val="00265217"/>
    <w:rsid w:val="0026717B"/>
    <w:rsid w:val="002705E8"/>
    <w:rsid w:val="0027184E"/>
    <w:rsid w:val="002720A8"/>
    <w:rsid w:val="00273826"/>
    <w:rsid w:val="00277EEF"/>
    <w:rsid w:val="00280FD6"/>
    <w:rsid w:val="00281D3E"/>
    <w:rsid w:val="00282BE8"/>
    <w:rsid w:val="00283F89"/>
    <w:rsid w:val="002874F7"/>
    <w:rsid w:val="00290F12"/>
    <w:rsid w:val="00292326"/>
    <w:rsid w:val="00292365"/>
    <w:rsid w:val="00295A0B"/>
    <w:rsid w:val="002970AC"/>
    <w:rsid w:val="0029771D"/>
    <w:rsid w:val="00297D44"/>
    <w:rsid w:val="00297D6A"/>
    <w:rsid w:val="002A108C"/>
    <w:rsid w:val="002A299B"/>
    <w:rsid w:val="002A2B85"/>
    <w:rsid w:val="002A3ADD"/>
    <w:rsid w:val="002A3BF1"/>
    <w:rsid w:val="002A5C24"/>
    <w:rsid w:val="002B0C0D"/>
    <w:rsid w:val="002B2763"/>
    <w:rsid w:val="002B2F26"/>
    <w:rsid w:val="002B3081"/>
    <w:rsid w:val="002B444B"/>
    <w:rsid w:val="002B5335"/>
    <w:rsid w:val="002C193D"/>
    <w:rsid w:val="002C1EE3"/>
    <w:rsid w:val="002C2F1A"/>
    <w:rsid w:val="002C3734"/>
    <w:rsid w:val="002C41BB"/>
    <w:rsid w:val="002C4AE4"/>
    <w:rsid w:val="002C5727"/>
    <w:rsid w:val="002C69B4"/>
    <w:rsid w:val="002D1FBC"/>
    <w:rsid w:val="002D263F"/>
    <w:rsid w:val="002D28A1"/>
    <w:rsid w:val="002D4817"/>
    <w:rsid w:val="002D4C21"/>
    <w:rsid w:val="002D552D"/>
    <w:rsid w:val="002D6686"/>
    <w:rsid w:val="002D7BCB"/>
    <w:rsid w:val="002E1B35"/>
    <w:rsid w:val="002E2A9B"/>
    <w:rsid w:val="002E557E"/>
    <w:rsid w:val="002E565C"/>
    <w:rsid w:val="002E5AB0"/>
    <w:rsid w:val="002E6162"/>
    <w:rsid w:val="002E72D8"/>
    <w:rsid w:val="002E791B"/>
    <w:rsid w:val="002F10DB"/>
    <w:rsid w:val="002F1894"/>
    <w:rsid w:val="002F1EF2"/>
    <w:rsid w:val="002F2909"/>
    <w:rsid w:val="002F4E81"/>
    <w:rsid w:val="002F54DA"/>
    <w:rsid w:val="002F7342"/>
    <w:rsid w:val="003025C9"/>
    <w:rsid w:val="00303E3E"/>
    <w:rsid w:val="00305217"/>
    <w:rsid w:val="0030555C"/>
    <w:rsid w:val="0030573A"/>
    <w:rsid w:val="00306B33"/>
    <w:rsid w:val="0030772B"/>
    <w:rsid w:val="00311A90"/>
    <w:rsid w:val="00313FE9"/>
    <w:rsid w:val="00314E11"/>
    <w:rsid w:val="00315DD6"/>
    <w:rsid w:val="003160C4"/>
    <w:rsid w:val="00320C4E"/>
    <w:rsid w:val="00320F1A"/>
    <w:rsid w:val="00324BB8"/>
    <w:rsid w:val="00326761"/>
    <w:rsid w:val="003304D9"/>
    <w:rsid w:val="00330F13"/>
    <w:rsid w:val="0033342D"/>
    <w:rsid w:val="0033359E"/>
    <w:rsid w:val="00335B4B"/>
    <w:rsid w:val="00337671"/>
    <w:rsid w:val="00337E28"/>
    <w:rsid w:val="00342271"/>
    <w:rsid w:val="00343B01"/>
    <w:rsid w:val="00344334"/>
    <w:rsid w:val="00345E73"/>
    <w:rsid w:val="00346497"/>
    <w:rsid w:val="00347B9E"/>
    <w:rsid w:val="00347DFD"/>
    <w:rsid w:val="00350527"/>
    <w:rsid w:val="003527C9"/>
    <w:rsid w:val="00352FC3"/>
    <w:rsid w:val="00354F50"/>
    <w:rsid w:val="00360331"/>
    <w:rsid w:val="00362B53"/>
    <w:rsid w:val="00363317"/>
    <w:rsid w:val="00363423"/>
    <w:rsid w:val="00363560"/>
    <w:rsid w:val="0036719A"/>
    <w:rsid w:val="00367535"/>
    <w:rsid w:val="00367561"/>
    <w:rsid w:val="00367A31"/>
    <w:rsid w:val="00372008"/>
    <w:rsid w:val="003750EA"/>
    <w:rsid w:val="0037624C"/>
    <w:rsid w:val="003774A3"/>
    <w:rsid w:val="00380FBC"/>
    <w:rsid w:val="00381427"/>
    <w:rsid w:val="00382A2F"/>
    <w:rsid w:val="00382E3B"/>
    <w:rsid w:val="003848AC"/>
    <w:rsid w:val="003858AA"/>
    <w:rsid w:val="00385BDC"/>
    <w:rsid w:val="00386997"/>
    <w:rsid w:val="003871AD"/>
    <w:rsid w:val="00387490"/>
    <w:rsid w:val="00387906"/>
    <w:rsid w:val="00387B31"/>
    <w:rsid w:val="00390309"/>
    <w:rsid w:val="00390D18"/>
    <w:rsid w:val="003915C2"/>
    <w:rsid w:val="00391B5D"/>
    <w:rsid w:val="00392559"/>
    <w:rsid w:val="00396696"/>
    <w:rsid w:val="00396D1C"/>
    <w:rsid w:val="00397898"/>
    <w:rsid w:val="003A132E"/>
    <w:rsid w:val="003A248C"/>
    <w:rsid w:val="003A52F1"/>
    <w:rsid w:val="003A77C1"/>
    <w:rsid w:val="003B0958"/>
    <w:rsid w:val="003B24BF"/>
    <w:rsid w:val="003B4A8A"/>
    <w:rsid w:val="003B57A3"/>
    <w:rsid w:val="003C0AA9"/>
    <w:rsid w:val="003C1F3E"/>
    <w:rsid w:val="003C20AB"/>
    <w:rsid w:val="003C33B1"/>
    <w:rsid w:val="003C3A23"/>
    <w:rsid w:val="003C434A"/>
    <w:rsid w:val="003C5ABD"/>
    <w:rsid w:val="003C5DD3"/>
    <w:rsid w:val="003C5DD9"/>
    <w:rsid w:val="003C62D2"/>
    <w:rsid w:val="003C6AC5"/>
    <w:rsid w:val="003C7D9B"/>
    <w:rsid w:val="003D12C4"/>
    <w:rsid w:val="003D27B4"/>
    <w:rsid w:val="003D2A02"/>
    <w:rsid w:val="003D347D"/>
    <w:rsid w:val="003D50F0"/>
    <w:rsid w:val="003D6009"/>
    <w:rsid w:val="003D6288"/>
    <w:rsid w:val="003D7698"/>
    <w:rsid w:val="003D7DC2"/>
    <w:rsid w:val="003E0105"/>
    <w:rsid w:val="003E1B93"/>
    <w:rsid w:val="003E23FC"/>
    <w:rsid w:val="003E35E3"/>
    <w:rsid w:val="003E3C67"/>
    <w:rsid w:val="003E4463"/>
    <w:rsid w:val="003E7FB1"/>
    <w:rsid w:val="003F0FA2"/>
    <w:rsid w:val="003F1F80"/>
    <w:rsid w:val="003F2959"/>
    <w:rsid w:val="003F3292"/>
    <w:rsid w:val="003F3434"/>
    <w:rsid w:val="003F3A59"/>
    <w:rsid w:val="003F4E60"/>
    <w:rsid w:val="003F53E2"/>
    <w:rsid w:val="003F6251"/>
    <w:rsid w:val="004008ED"/>
    <w:rsid w:val="004012FB"/>
    <w:rsid w:val="0040190B"/>
    <w:rsid w:val="00401CCC"/>
    <w:rsid w:val="00403B2D"/>
    <w:rsid w:val="004044AE"/>
    <w:rsid w:val="0040521A"/>
    <w:rsid w:val="00406C99"/>
    <w:rsid w:val="00407528"/>
    <w:rsid w:val="00410128"/>
    <w:rsid w:val="00411299"/>
    <w:rsid w:val="00411E8E"/>
    <w:rsid w:val="0041334F"/>
    <w:rsid w:val="004146B1"/>
    <w:rsid w:val="00414FF6"/>
    <w:rsid w:val="00416096"/>
    <w:rsid w:val="00416B5B"/>
    <w:rsid w:val="00416B79"/>
    <w:rsid w:val="00417724"/>
    <w:rsid w:val="004179F1"/>
    <w:rsid w:val="00420E62"/>
    <w:rsid w:val="00421660"/>
    <w:rsid w:val="004220EC"/>
    <w:rsid w:val="00422A76"/>
    <w:rsid w:val="004234EB"/>
    <w:rsid w:val="004239D4"/>
    <w:rsid w:val="00424180"/>
    <w:rsid w:val="0042435A"/>
    <w:rsid w:val="0043055D"/>
    <w:rsid w:val="00431B0B"/>
    <w:rsid w:val="0043337A"/>
    <w:rsid w:val="00434982"/>
    <w:rsid w:val="00436578"/>
    <w:rsid w:val="00436FFA"/>
    <w:rsid w:val="0044154E"/>
    <w:rsid w:val="004418EB"/>
    <w:rsid w:val="0044798F"/>
    <w:rsid w:val="00450216"/>
    <w:rsid w:val="00454C4A"/>
    <w:rsid w:val="00454C71"/>
    <w:rsid w:val="00460086"/>
    <w:rsid w:val="0046073D"/>
    <w:rsid w:val="00463161"/>
    <w:rsid w:val="0046429D"/>
    <w:rsid w:val="0046787E"/>
    <w:rsid w:val="00467E1F"/>
    <w:rsid w:val="00467E7E"/>
    <w:rsid w:val="0047003F"/>
    <w:rsid w:val="004711FF"/>
    <w:rsid w:val="0047235F"/>
    <w:rsid w:val="00474C32"/>
    <w:rsid w:val="00475C81"/>
    <w:rsid w:val="0048062E"/>
    <w:rsid w:val="00482C13"/>
    <w:rsid w:val="0048326F"/>
    <w:rsid w:val="00483CE5"/>
    <w:rsid w:val="00486F09"/>
    <w:rsid w:val="00486F20"/>
    <w:rsid w:val="004873E4"/>
    <w:rsid w:val="00490CE3"/>
    <w:rsid w:val="00491B11"/>
    <w:rsid w:val="00492005"/>
    <w:rsid w:val="004936F3"/>
    <w:rsid w:val="00495469"/>
    <w:rsid w:val="00495709"/>
    <w:rsid w:val="004957C2"/>
    <w:rsid w:val="00496168"/>
    <w:rsid w:val="00496553"/>
    <w:rsid w:val="004A18E3"/>
    <w:rsid w:val="004A1C66"/>
    <w:rsid w:val="004A21BF"/>
    <w:rsid w:val="004A25E3"/>
    <w:rsid w:val="004A316B"/>
    <w:rsid w:val="004A3C15"/>
    <w:rsid w:val="004A3E2C"/>
    <w:rsid w:val="004A7576"/>
    <w:rsid w:val="004B09E5"/>
    <w:rsid w:val="004B4FA8"/>
    <w:rsid w:val="004B6220"/>
    <w:rsid w:val="004B6B57"/>
    <w:rsid w:val="004B6FA8"/>
    <w:rsid w:val="004B7941"/>
    <w:rsid w:val="004C08FF"/>
    <w:rsid w:val="004C2E6B"/>
    <w:rsid w:val="004C53F2"/>
    <w:rsid w:val="004C6837"/>
    <w:rsid w:val="004D00C7"/>
    <w:rsid w:val="004D12F1"/>
    <w:rsid w:val="004D1962"/>
    <w:rsid w:val="004D2B9B"/>
    <w:rsid w:val="004D44A3"/>
    <w:rsid w:val="004D6EEC"/>
    <w:rsid w:val="004E405D"/>
    <w:rsid w:val="004E4E90"/>
    <w:rsid w:val="004E608A"/>
    <w:rsid w:val="004E7120"/>
    <w:rsid w:val="004E7F69"/>
    <w:rsid w:val="004F42EA"/>
    <w:rsid w:val="004F4606"/>
    <w:rsid w:val="004F58A4"/>
    <w:rsid w:val="004F6076"/>
    <w:rsid w:val="00502839"/>
    <w:rsid w:val="00504D8C"/>
    <w:rsid w:val="00506DAE"/>
    <w:rsid w:val="00507504"/>
    <w:rsid w:val="005110AF"/>
    <w:rsid w:val="00512599"/>
    <w:rsid w:val="005133C7"/>
    <w:rsid w:val="0051568C"/>
    <w:rsid w:val="00520521"/>
    <w:rsid w:val="005209FB"/>
    <w:rsid w:val="0052213C"/>
    <w:rsid w:val="00522B92"/>
    <w:rsid w:val="005238FE"/>
    <w:rsid w:val="005241E9"/>
    <w:rsid w:val="0052494F"/>
    <w:rsid w:val="00526720"/>
    <w:rsid w:val="00527A5C"/>
    <w:rsid w:val="00530EF1"/>
    <w:rsid w:val="005314A8"/>
    <w:rsid w:val="00533939"/>
    <w:rsid w:val="00535881"/>
    <w:rsid w:val="00535D13"/>
    <w:rsid w:val="005362D9"/>
    <w:rsid w:val="005369A5"/>
    <w:rsid w:val="00541CB0"/>
    <w:rsid w:val="005432BD"/>
    <w:rsid w:val="005503B4"/>
    <w:rsid w:val="00550B9B"/>
    <w:rsid w:val="00551AB7"/>
    <w:rsid w:val="00555FF9"/>
    <w:rsid w:val="00556581"/>
    <w:rsid w:val="00556CD9"/>
    <w:rsid w:val="0056395E"/>
    <w:rsid w:val="00565152"/>
    <w:rsid w:val="0056600A"/>
    <w:rsid w:val="005707A5"/>
    <w:rsid w:val="00570DAB"/>
    <w:rsid w:val="00571CC5"/>
    <w:rsid w:val="005721C8"/>
    <w:rsid w:val="00572EBC"/>
    <w:rsid w:val="005738EF"/>
    <w:rsid w:val="00574055"/>
    <w:rsid w:val="00574533"/>
    <w:rsid w:val="0057460B"/>
    <w:rsid w:val="00574746"/>
    <w:rsid w:val="00576182"/>
    <w:rsid w:val="00576B3E"/>
    <w:rsid w:val="00577ACD"/>
    <w:rsid w:val="00580FB8"/>
    <w:rsid w:val="00581021"/>
    <w:rsid w:val="0058218B"/>
    <w:rsid w:val="0058249E"/>
    <w:rsid w:val="0058311E"/>
    <w:rsid w:val="00585BD4"/>
    <w:rsid w:val="005873D8"/>
    <w:rsid w:val="0059080A"/>
    <w:rsid w:val="0059136F"/>
    <w:rsid w:val="005931E7"/>
    <w:rsid w:val="00597DB0"/>
    <w:rsid w:val="005A1550"/>
    <w:rsid w:val="005A18A3"/>
    <w:rsid w:val="005A1FF1"/>
    <w:rsid w:val="005A4EF0"/>
    <w:rsid w:val="005A58F8"/>
    <w:rsid w:val="005A717A"/>
    <w:rsid w:val="005A7AB1"/>
    <w:rsid w:val="005A7E7A"/>
    <w:rsid w:val="005B014D"/>
    <w:rsid w:val="005B138B"/>
    <w:rsid w:val="005B2361"/>
    <w:rsid w:val="005B2524"/>
    <w:rsid w:val="005B2D51"/>
    <w:rsid w:val="005B3238"/>
    <w:rsid w:val="005B3DE3"/>
    <w:rsid w:val="005B6250"/>
    <w:rsid w:val="005C1680"/>
    <w:rsid w:val="005C3E49"/>
    <w:rsid w:val="005C6996"/>
    <w:rsid w:val="005C7F74"/>
    <w:rsid w:val="005D015D"/>
    <w:rsid w:val="005D1F13"/>
    <w:rsid w:val="005D20FB"/>
    <w:rsid w:val="005D3125"/>
    <w:rsid w:val="005D48F2"/>
    <w:rsid w:val="005E1636"/>
    <w:rsid w:val="005E28AD"/>
    <w:rsid w:val="005E488D"/>
    <w:rsid w:val="005E50C2"/>
    <w:rsid w:val="005E797A"/>
    <w:rsid w:val="005F04F4"/>
    <w:rsid w:val="005F0A7D"/>
    <w:rsid w:val="005F1540"/>
    <w:rsid w:val="005F2DC9"/>
    <w:rsid w:val="005F49FD"/>
    <w:rsid w:val="005F4D93"/>
    <w:rsid w:val="005F62E4"/>
    <w:rsid w:val="005F6E36"/>
    <w:rsid w:val="00601687"/>
    <w:rsid w:val="00601FC3"/>
    <w:rsid w:val="006029B6"/>
    <w:rsid w:val="006037C4"/>
    <w:rsid w:val="00606691"/>
    <w:rsid w:val="00611116"/>
    <w:rsid w:val="006114F6"/>
    <w:rsid w:val="00611A79"/>
    <w:rsid w:val="00612596"/>
    <w:rsid w:val="00613CDE"/>
    <w:rsid w:val="00613FC3"/>
    <w:rsid w:val="00615192"/>
    <w:rsid w:val="00616275"/>
    <w:rsid w:val="00617D02"/>
    <w:rsid w:val="00621CC8"/>
    <w:rsid w:val="00622A05"/>
    <w:rsid w:val="00625279"/>
    <w:rsid w:val="00625892"/>
    <w:rsid w:val="006269E3"/>
    <w:rsid w:val="006307D3"/>
    <w:rsid w:val="00631475"/>
    <w:rsid w:val="0063252A"/>
    <w:rsid w:val="00632533"/>
    <w:rsid w:val="0063276F"/>
    <w:rsid w:val="00632A29"/>
    <w:rsid w:val="006341BD"/>
    <w:rsid w:val="00634A10"/>
    <w:rsid w:val="0063520E"/>
    <w:rsid w:val="00637441"/>
    <w:rsid w:val="00637E3E"/>
    <w:rsid w:val="006411DE"/>
    <w:rsid w:val="006421EC"/>
    <w:rsid w:val="006431F2"/>
    <w:rsid w:val="006432E0"/>
    <w:rsid w:val="00643E7B"/>
    <w:rsid w:val="006441BD"/>
    <w:rsid w:val="006441D7"/>
    <w:rsid w:val="006450C9"/>
    <w:rsid w:val="00646BEC"/>
    <w:rsid w:val="0065116C"/>
    <w:rsid w:val="00651548"/>
    <w:rsid w:val="006516A4"/>
    <w:rsid w:val="00651E37"/>
    <w:rsid w:val="00651ED1"/>
    <w:rsid w:val="00652CBA"/>
    <w:rsid w:val="00652F13"/>
    <w:rsid w:val="00653AC5"/>
    <w:rsid w:val="006547E0"/>
    <w:rsid w:val="00654EAE"/>
    <w:rsid w:val="006552DA"/>
    <w:rsid w:val="00655CB3"/>
    <w:rsid w:val="00662009"/>
    <w:rsid w:val="00662FEC"/>
    <w:rsid w:val="0066387E"/>
    <w:rsid w:val="00664072"/>
    <w:rsid w:val="00664AD8"/>
    <w:rsid w:val="00664F63"/>
    <w:rsid w:val="00667AA9"/>
    <w:rsid w:val="00672824"/>
    <w:rsid w:val="00673333"/>
    <w:rsid w:val="00673388"/>
    <w:rsid w:val="00675146"/>
    <w:rsid w:val="006759DF"/>
    <w:rsid w:val="00675C32"/>
    <w:rsid w:val="00676C5A"/>
    <w:rsid w:val="00677EB1"/>
    <w:rsid w:val="00682456"/>
    <w:rsid w:val="00682A5C"/>
    <w:rsid w:val="006832F3"/>
    <w:rsid w:val="00683BB0"/>
    <w:rsid w:val="0068539D"/>
    <w:rsid w:val="0068602E"/>
    <w:rsid w:val="00691197"/>
    <w:rsid w:val="00693445"/>
    <w:rsid w:val="00693D39"/>
    <w:rsid w:val="0069728E"/>
    <w:rsid w:val="006977B5"/>
    <w:rsid w:val="00697FC9"/>
    <w:rsid w:val="006A2A2B"/>
    <w:rsid w:val="006A3352"/>
    <w:rsid w:val="006A42B0"/>
    <w:rsid w:val="006A78FC"/>
    <w:rsid w:val="006A7F64"/>
    <w:rsid w:val="006B21FE"/>
    <w:rsid w:val="006B2AB2"/>
    <w:rsid w:val="006B3691"/>
    <w:rsid w:val="006B3E83"/>
    <w:rsid w:val="006B3F12"/>
    <w:rsid w:val="006B48F3"/>
    <w:rsid w:val="006B4904"/>
    <w:rsid w:val="006C0D3F"/>
    <w:rsid w:val="006C2219"/>
    <w:rsid w:val="006C6A2D"/>
    <w:rsid w:val="006C6FF1"/>
    <w:rsid w:val="006D10F8"/>
    <w:rsid w:val="006D1BEC"/>
    <w:rsid w:val="006D1F10"/>
    <w:rsid w:val="006D22DF"/>
    <w:rsid w:val="006D2F8E"/>
    <w:rsid w:val="006D316B"/>
    <w:rsid w:val="006D3836"/>
    <w:rsid w:val="006D44D6"/>
    <w:rsid w:val="006D4F12"/>
    <w:rsid w:val="006D61FA"/>
    <w:rsid w:val="006E0200"/>
    <w:rsid w:val="006E06F5"/>
    <w:rsid w:val="006E28E3"/>
    <w:rsid w:val="006E3E6E"/>
    <w:rsid w:val="006E6274"/>
    <w:rsid w:val="006E6656"/>
    <w:rsid w:val="006F45CB"/>
    <w:rsid w:val="006F4C4C"/>
    <w:rsid w:val="006F5C29"/>
    <w:rsid w:val="006F6BAD"/>
    <w:rsid w:val="006F6F07"/>
    <w:rsid w:val="00700691"/>
    <w:rsid w:val="00701959"/>
    <w:rsid w:val="007022F5"/>
    <w:rsid w:val="00703C7B"/>
    <w:rsid w:val="00704672"/>
    <w:rsid w:val="00704938"/>
    <w:rsid w:val="00704E9F"/>
    <w:rsid w:val="00706899"/>
    <w:rsid w:val="00713D42"/>
    <w:rsid w:val="00715713"/>
    <w:rsid w:val="00715732"/>
    <w:rsid w:val="00717A0E"/>
    <w:rsid w:val="00717D08"/>
    <w:rsid w:val="00720D0E"/>
    <w:rsid w:val="00721B06"/>
    <w:rsid w:val="00726C66"/>
    <w:rsid w:val="007310C8"/>
    <w:rsid w:val="007319FD"/>
    <w:rsid w:val="00732EE6"/>
    <w:rsid w:val="0073541F"/>
    <w:rsid w:val="00742A39"/>
    <w:rsid w:val="007431CB"/>
    <w:rsid w:val="0074595D"/>
    <w:rsid w:val="00745AA4"/>
    <w:rsid w:val="00745FBE"/>
    <w:rsid w:val="00747BE1"/>
    <w:rsid w:val="007502F4"/>
    <w:rsid w:val="007516CC"/>
    <w:rsid w:val="0075202F"/>
    <w:rsid w:val="007526C4"/>
    <w:rsid w:val="00752BC7"/>
    <w:rsid w:val="00753860"/>
    <w:rsid w:val="00760B67"/>
    <w:rsid w:val="00760DBD"/>
    <w:rsid w:val="00762278"/>
    <w:rsid w:val="0076233B"/>
    <w:rsid w:val="007639D6"/>
    <w:rsid w:val="00765204"/>
    <w:rsid w:val="00765AF3"/>
    <w:rsid w:val="007704FF"/>
    <w:rsid w:val="007715C4"/>
    <w:rsid w:val="007715CB"/>
    <w:rsid w:val="007722D0"/>
    <w:rsid w:val="0077236D"/>
    <w:rsid w:val="00772566"/>
    <w:rsid w:val="00772767"/>
    <w:rsid w:val="00773B4B"/>
    <w:rsid w:val="00776F60"/>
    <w:rsid w:val="00780FCF"/>
    <w:rsid w:val="0078235C"/>
    <w:rsid w:val="00782CB3"/>
    <w:rsid w:val="00784DC3"/>
    <w:rsid w:val="0079004A"/>
    <w:rsid w:val="00791BF1"/>
    <w:rsid w:val="00795898"/>
    <w:rsid w:val="0079676D"/>
    <w:rsid w:val="0079735F"/>
    <w:rsid w:val="007A3874"/>
    <w:rsid w:val="007A5F79"/>
    <w:rsid w:val="007A733A"/>
    <w:rsid w:val="007B0813"/>
    <w:rsid w:val="007B163B"/>
    <w:rsid w:val="007B16D0"/>
    <w:rsid w:val="007B213A"/>
    <w:rsid w:val="007B3BA7"/>
    <w:rsid w:val="007B4819"/>
    <w:rsid w:val="007B4BCD"/>
    <w:rsid w:val="007B4FF8"/>
    <w:rsid w:val="007B5172"/>
    <w:rsid w:val="007B6EE1"/>
    <w:rsid w:val="007C1001"/>
    <w:rsid w:val="007C10F9"/>
    <w:rsid w:val="007C193D"/>
    <w:rsid w:val="007C1ED2"/>
    <w:rsid w:val="007C465F"/>
    <w:rsid w:val="007C46A5"/>
    <w:rsid w:val="007C5935"/>
    <w:rsid w:val="007C5FC3"/>
    <w:rsid w:val="007C6F69"/>
    <w:rsid w:val="007C7761"/>
    <w:rsid w:val="007D18D2"/>
    <w:rsid w:val="007D1E80"/>
    <w:rsid w:val="007D453F"/>
    <w:rsid w:val="007D5CC8"/>
    <w:rsid w:val="007D5E60"/>
    <w:rsid w:val="007D774F"/>
    <w:rsid w:val="007E007E"/>
    <w:rsid w:val="007E02E0"/>
    <w:rsid w:val="007E0B75"/>
    <w:rsid w:val="007E1B5B"/>
    <w:rsid w:val="007E5B79"/>
    <w:rsid w:val="007E6240"/>
    <w:rsid w:val="007E6323"/>
    <w:rsid w:val="007E64DB"/>
    <w:rsid w:val="007E75AF"/>
    <w:rsid w:val="007F03F7"/>
    <w:rsid w:val="007F1DAF"/>
    <w:rsid w:val="007F1F2B"/>
    <w:rsid w:val="007F2CB0"/>
    <w:rsid w:val="007F3202"/>
    <w:rsid w:val="007F33F8"/>
    <w:rsid w:val="007F40BE"/>
    <w:rsid w:val="007F59D5"/>
    <w:rsid w:val="007F5A13"/>
    <w:rsid w:val="007F5CCB"/>
    <w:rsid w:val="007F7721"/>
    <w:rsid w:val="00801CD7"/>
    <w:rsid w:val="00805A14"/>
    <w:rsid w:val="00805C83"/>
    <w:rsid w:val="00810356"/>
    <w:rsid w:val="00811250"/>
    <w:rsid w:val="00812275"/>
    <w:rsid w:val="0081456C"/>
    <w:rsid w:val="008207D3"/>
    <w:rsid w:val="00821205"/>
    <w:rsid w:val="00821937"/>
    <w:rsid w:val="0082690A"/>
    <w:rsid w:val="00826C29"/>
    <w:rsid w:val="0082734C"/>
    <w:rsid w:val="0082742B"/>
    <w:rsid w:val="00830337"/>
    <w:rsid w:val="00832226"/>
    <w:rsid w:val="00833431"/>
    <w:rsid w:val="008336EB"/>
    <w:rsid w:val="00834130"/>
    <w:rsid w:val="008350B4"/>
    <w:rsid w:val="0083783C"/>
    <w:rsid w:val="0084341C"/>
    <w:rsid w:val="00843882"/>
    <w:rsid w:val="00844B65"/>
    <w:rsid w:val="00844D64"/>
    <w:rsid w:val="00845436"/>
    <w:rsid w:val="00846F15"/>
    <w:rsid w:val="008472E1"/>
    <w:rsid w:val="0085055B"/>
    <w:rsid w:val="008511DE"/>
    <w:rsid w:val="008524B7"/>
    <w:rsid w:val="00852FE1"/>
    <w:rsid w:val="00855239"/>
    <w:rsid w:val="00855BD0"/>
    <w:rsid w:val="0085636D"/>
    <w:rsid w:val="00857DD7"/>
    <w:rsid w:val="0086065B"/>
    <w:rsid w:val="00860A67"/>
    <w:rsid w:val="0086154F"/>
    <w:rsid w:val="00861D92"/>
    <w:rsid w:val="00864ADE"/>
    <w:rsid w:val="0086537B"/>
    <w:rsid w:val="00865D1E"/>
    <w:rsid w:val="00865DA4"/>
    <w:rsid w:val="00866920"/>
    <w:rsid w:val="00871949"/>
    <w:rsid w:val="00872AA3"/>
    <w:rsid w:val="0087443A"/>
    <w:rsid w:val="008766B3"/>
    <w:rsid w:val="00876BD1"/>
    <w:rsid w:val="00876DC2"/>
    <w:rsid w:val="00880B26"/>
    <w:rsid w:val="00881EA1"/>
    <w:rsid w:val="008909DB"/>
    <w:rsid w:val="00890AF9"/>
    <w:rsid w:val="008924DF"/>
    <w:rsid w:val="00892E8F"/>
    <w:rsid w:val="00893314"/>
    <w:rsid w:val="00893680"/>
    <w:rsid w:val="0089586A"/>
    <w:rsid w:val="0089619C"/>
    <w:rsid w:val="00896C81"/>
    <w:rsid w:val="008A06E8"/>
    <w:rsid w:val="008A1138"/>
    <w:rsid w:val="008A2938"/>
    <w:rsid w:val="008A389F"/>
    <w:rsid w:val="008A3FC2"/>
    <w:rsid w:val="008A6007"/>
    <w:rsid w:val="008B0589"/>
    <w:rsid w:val="008B141E"/>
    <w:rsid w:val="008B25CE"/>
    <w:rsid w:val="008B374C"/>
    <w:rsid w:val="008B7306"/>
    <w:rsid w:val="008C1659"/>
    <w:rsid w:val="008C31A4"/>
    <w:rsid w:val="008C32F1"/>
    <w:rsid w:val="008C468A"/>
    <w:rsid w:val="008C492A"/>
    <w:rsid w:val="008C5924"/>
    <w:rsid w:val="008D011B"/>
    <w:rsid w:val="008D01B7"/>
    <w:rsid w:val="008D1616"/>
    <w:rsid w:val="008D371C"/>
    <w:rsid w:val="008D4928"/>
    <w:rsid w:val="008D544C"/>
    <w:rsid w:val="008D7A05"/>
    <w:rsid w:val="008E0766"/>
    <w:rsid w:val="008E16F3"/>
    <w:rsid w:val="008E17A3"/>
    <w:rsid w:val="008E2417"/>
    <w:rsid w:val="008E2C75"/>
    <w:rsid w:val="008E3385"/>
    <w:rsid w:val="008E41FA"/>
    <w:rsid w:val="008E483D"/>
    <w:rsid w:val="008E7CDF"/>
    <w:rsid w:val="008F04D9"/>
    <w:rsid w:val="008F3201"/>
    <w:rsid w:val="008F51FF"/>
    <w:rsid w:val="008F52E8"/>
    <w:rsid w:val="008F74E7"/>
    <w:rsid w:val="00903C5A"/>
    <w:rsid w:val="00906FD8"/>
    <w:rsid w:val="00907D2C"/>
    <w:rsid w:val="009101B5"/>
    <w:rsid w:val="00910374"/>
    <w:rsid w:val="009119CC"/>
    <w:rsid w:val="009120D5"/>
    <w:rsid w:val="00914C50"/>
    <w:rsid w:val="00915160"/>
    <w:rsid w:val="00915646"/>
    <w:rsid w:val="00915812"/>
    <w:rsid w:val="00916BFC"/>
    <w:rsid w:val="009248A5"/>
    <w:rsid w:val="009249F4"/>
    <w:rsid w:val="00925158"/>
    <w:rsid w:val="00926C17"/>
    <w:rsid w:val="00927AEF"/>
    <w:rsid w:val="009318A2"/>
    <w:rsid w:val="00932ECE"/>
    <w:rsid w:val="00932F00"/>
    <w:rsid w:val="00935FEF"/>
    <w:rsid w:val="00937855"/>
    <w:rsid w:val="0094027F"/>
    <w:rsid w:val="00941B59"/>
    <w:rsid w:val="00941B5A"/>
    <w:rsid w:val="00941C95"/>
    <w:rsid w:val="0094251C"/>
    <w:rsid w:val="0094731B"/>
    <w:rsid w:val="00947EA4"/>
    <w:rsid w:val="00951D52"/>
    <w:rsid w:val="009547B6"/>
    <w:rsid w:val="009561C3"/>
    <w:rsid w:val="009568F8"/>
    <w:rsid w:val="00960CBD"/>
    <w:rsid w:val="00963331"/>
    <w:rsid w:val="0096378D"/>
    <w:rsid w:val="00964693"/>
    <w:rsid w:val="00964C9E"/>
    <w:rsid w:val="00967238"/>
    <w:rsid w:val="00967A1A"/>
    <w:rsid w:val="009724C6"/>
    <w:rsid w:val="0098145F"/>
    <w:rsid w:val="00983953"/>
    <w:rsid w:val="009859E8"/>
    <w:rsid w:val="00987D5A"/>
    <w:rsid w:val="009907CF"/>
    <w:rsid w:val="00992CAD"/>
    <w:rsid w:val="00992D28"/>
    <w:rsid w:val="009932E4"/>
    <w:rsid w:val="009944A8"/>
    <w:rsid w:val="00995264"/>
    <w:rsid w:val="0099566E"/>
    <w:rsid w:val="009A221D"/>
    <w:rsid w:val="009A2FA3"/>
    <w:rsid w:val="009A355F"/>
    <w:rsid w:val="009A3850"/>
    <w:rsid w:val="009A3AC4"/>
    <w:rsid w:val="009A41BA"/>
    <w:rsid w:val="009A6B1E"/>
    <w:rsid w:val="009B0C45"/>
    <w:rsid w:val="009B1722"/>
    <w:rsid w:val="009B1824"/>
    <w:rsid w:val="009B1F24"/>
    <w:rsid w:val="009B3845"/>
    <w:rsid w:val="009B4622"/>
    <w:rsid w:val="009B5187"/>
    <w:rsid w:val="009B595E"/>
    <w:rsid w:val="009C0250"/>
    <w:rsid w:val="009C2DE1"/>
    <w:rsid w:val="009C31B1"/>
    <w:rsid w:val="009C355A"/>
    <w:rsid w:val="009C4B97"/>
    <w:rsid w:val="009C582A"/>
    <w:rsid w:val="009C777B"/>
    <w:rsid w:val="009D033B"/>
    <w:rsid w:val="009D170A"/>
    <w:rsid w:val="009D3C0F"/>
    <w:rsid w:val="009D4294"/>
    <w:rsid w:val="009D4451"/>
    <w:rsid w:val="009D6CAA"/>
    <w:rsid w:val="009D6F9D"/>
    <w:rsid w:val="009D79DE"/>
    <w:rsid w:val="009D7B3D"/>
    <w:rsid w:val="009E1EAF"/>
    <w:rsid w:val="009E2614"/>
    <w:rsid w:val="009E2BDD"/>
    <w:rsid w:val="009E4489"/>
    <w:rsid w:val="009F16DF"/>
    <w:rsid w:val="009F2483"/>
    <w:rsid w:val="009F5CD2"/>
    <w:rsid w:val="00A00FFA"/>
    <w:rsid w:val="00A03387"/>
    <w:rsid w:val="00A03591"/>
    <w:rsid w:val="00A04585"/>
    <w:rsid w:val="00A059E8"/>
    <w:rsid w:val="00A05ACB"/>
    <w:rsid w:val="00A07B72"/>
    <w:rsid w:val="00A1062F"/>
    <w:rsid w:val="00A147E4"/>
    <w:rsid w:val="00A150C6"/>
    <w:rsid w:val="00A159FC"/>
    <w:rsid w:val="00A1634A"/>
    <w:rsid w:val="00A20410"/>
    <w:rsid w:val="00A2121B"/>
    <w:rsid w:val="00A2432B"/>
    <w:rsid w:val="00A245A5"/>
    <w:rsid w:val="00A25B31"/>
    <w:rsid w:val="00A26803"/>
    <w:rsid w:val="00A26C53"/>
    <w:rsid w:val="00A32EF7"/>
    <w:rsid w:val="00A36603"/>
    <w:rsid w:val="00A37A41"/>
    <w:rsid w:val="00A425C7"/>
    <w:rsid w:val="00A44E7C"/>
    <w:rsid w:val="00A47686"/>
    <w:rsid w:val="00A50C7A"/>
    <w:rsid w:val="00A538B0"/>
    <w:rsid w:val="00A5437F"/>
    <w:rsid w:val="00A551FF"/>
    <w:rsid w:val="00A5620F"/>
    <w:rsid w:val="00A57BD6"/>
    <w:rsid w:val="00A63465"/>
    <w:rsid w:val="00A64E7F"/>
    <w:rsid w:val="00A6600B"/>
    <w:rsid w:val="00A679DB"/>
    <w:rsid w:val="00A7222F"/>
    <w:rsid w:val="00A72790"/>
    <w:rsid w:val="00A73C6B"/>
    <w:rsid w:val="00A75346"/>
    <w:rsid w:val="00A76F91"/>
    <w:rsid w:val="00A7768D"/>
    <w:rsid w:val="00A81637"/>
    <w:rsid w:val="00A81E22"/>
    <w:rsid w:val="00A824D3"/>
    <w:rsid w:val="00A83AA6"/>
    <w:rsid w:val="00A84BF1"/>
    <w:rsid w:val="00A871DA"/>
    <w:rsid w:val="00A87269"/>
    <w:rsid w:val="00A87EA3"/>
    <w:rsid w:val="00A9057A"/>
    <w:rsid w:val="00A915B9"/>
    <w:rsid w:val="00A937CB"/>
    <w:rsid w:val="00A93E0C"/>
    <w:rsid w:val="00AA15AD"/>
    <w:rsid w:val="00AA26A5"/>
    <w:rsid w:val="00AA4453"/>
    <w:rsid w:val="00AA7513"/>
    <w:rsid w:val="00AA7E6E"/>
    <w:rsid w:val="00AB1C29"/>
    <w:rsid w:val="00AB1F71"/>
    <w:rsid w:val="00AB2451"/>
    <w:rsid w:val="00AB3228"/>
    <w:rsid w:val="00AB34DA"/>
    <w:rsid w:val="00AB4A85"/>
    <w:rsid w:val="00AC00C3"/>
    <w:rsid w:val="00AC068C"/>
    <w:rsid w:val="00AC161E"/>
    <w:rsid w:val="00AC16CE"/>
    <w:rsid w:val="00AC1B36"/>
    <w:rsid w:val="00AC3936"/>
    <w:rsid w:val="00AC4C2F"/>
    <w:rsid w:val="00AC5D1F"/>
    <w:rsid w:val="00AD0A38"/>
    <w:rsid w:val="00AD0CE3"/>
    <w:rsid w:val="00AD0D89"/>
    <w:rsid w:val="00AD2241"/>
    <w:rsid w:val="00AD29CA"/>
    <w:rsid w:val="00AD48CC"/>
    <w:rsid w:val="00AD5473"/>
    <w:rsid w:val="00AD6B70"/>
    <w:rsid w:val="00AD6D17"/>
    <w:rsid w:val="00AD6EC9"/>
    <w:rsid w:val="00AE0F1E"/>
    <w:rsid w:val="00AE1280"/>
    <w:rsid w:val="00AE12D0"/>
    <w:rsid w:val="00AE1E6E"/>
    <w:rsid w:val="00AE24FB"/>
    <w:rsid w:val="00AE44CA"/>
    <w:rsid w:val="00AE4D62"/>
    <w:rsid w:val="00AE538A"/>
    <w:rsid w:val="00AE5C18"/>
    <w:rsid w:val="00AE6093"/>
    <w:rsid w:val="00AE6137"/>
    <w:rsid w:val="00AF0D77"/>
    <w:rsid w:val="00AF1B2B"/>
    <w:rsid w:val="00AF1E2F"/>
    <w:rsid w:val="00AF24CF"/>
    <w:rsid w:val="00AF3262"/>
    <w:rsid w:val="00AF47AF"/>
    <w:rsid w:val="00AF4CB8"/>
    <w:rsid w:val="00AF549F"/>
    <w:rsid w:val="00AF54D8"/>
    <w:rsid w:val="00AF6AA0"/>
    <w:rsid w:val="00AF7340"/>
    <w:rsid w:val="00B07B8E"/>
    <w:rsid w:val="00B11366"/>
    <w:rsid w:val="00B12122"/>
    <w:rsid w:val="00B13DFC"/>
    <w:rsid w:val="00B14198"/>
    <w:rsid w:val="00B15362"/>
    <w:rsid w:val="00B17E10"/>
    <w:rsid w:val="00B23759"/>
    <w:rsid w:val="00B23FB2"/>
    <w:rsid w:val="00B24F80"/>
    <w:rsid w:val="00B269AB"/>
    <w:rsid w:val="00B30248"/>
    <w:rsid w:val="00B31480"/>
    <w:rsid w:val="00B3268C"/>
    <w:rsid w:val="00B3331F"/>
    <w:rsid w:val="00B35437"/>
    <w:rsid w:val="00B417AA"/>
    <w:rsid w:val="00B41C8A"/>
    <w:rsid w:val="00B422BE"/>
    <w:rsid w:val="00B42634"/>
    <w:rsid w:val="00B436B0"/>
    <w:rsid w:val="00B44832"/>
    <w:rsid w:val="00B45294"/>
    <w:rsid w:val="00B466A5"/>
    <w:rsid w:val="00B466E8"/>
    <w:rsid w:val="00B46FC0"/>
    <w:rsid w:val="00B50125"/>
    <w:rsid w:val="00B5057C"/>
    <w:rsid w:val="00B51391"/>
    <w:rsid w:val="00B5232F"/>
    <w:rsid w:val="00B52C9B"/>
    <w:rsid w:val="00B55033"/>
    <w:rsid w:val="00B55117"/>
    <w:rsid w:val="00B55AA4"/>
    <w:rsid w:val="00B56C2F"/>
    <w:rsid w:val="00B6224E"/>
    <w:rsid w:val="00B62F7C"/>
    <w:rsid w:val="00B6312E"/>
    <w:rsid w:val="00B63FBE"/>
    <w:rsid w:val="00B65798"/>
    <w:rsid w:val="00B70A7D"/>
    <w:rsid w:val="00B70ABC"/>
    <w:rsid w:val="00B73E0A"/>
    <w:rsid w:val="00B746A1"/>
    <w:rsid w:val="00B760B8"/>
    <w:rsid w:val="00B76846"/>
    <w:rsid w:val="00B809B7"/>
    <w:rsid w:val="00B81FB9"/>
    <w:rsid w:val="00B84C90"/>
    <w:rsid w:val="00B8570A"/>
    <w:rsid w:val="00B86B57"/>
    <w:rsid w:val="00B90C84"/>
    <w:rsid w:val="00B9426A"/>
    <w:rsid w:val="00B94CD8"/>
    <w:rsid w:val="00B95709"/>
    <w:rsid w:val="00BA0B59"/>
    <w:rsid w:val="00BA166E"/>
    <w:rsid w:val="00BA35ED"/>
    <w:rsid w:val="00BA6866"/>
    <w:rsid w:val="00BA78A2"/>
    <w:rsid w:val="00BB2DF3"/>
    <w:rsid w:val="00BB4EAA"/>
    <w:rsid w:val="00BB5AA3"/>
    <w:rsid w:val="00BC04F3"/>
    <w:rsid w:val="00BC2A84"/>
    <w:rsid w:val="00BC47ED"/>
    <w:rsid w:val="00BC4C77"/>
    <w:rsid w:val="00BC572F"/>
    <w:rsid w:val="00BC5ECF"/>
    <w:rsid w:val="00BC5F43"/>
    <w:rsid w:val="00BC70BB"/>
    <w:rsid w:val="00BC74AF"/>
    <w:rsid w:val="00BD0473"/>
    <w:rsid w:val="00BD16BC"/>
    <w:rsid w:val="00BD49FB"/>
    <w:rsid w:val="00BD6997"/>
    <w:rsid w:val="00BD6D6A"/>
    <w:rsid w:val="00BD7B86"/>
    <w:rsid w:val="00BE432E"/>
    <w:rsid w:val="00BE4CD9"/>
    <w:rsid w:val="00BE51A1"/>
    <w:rsid w:val="00BF0D25"/>
    <w:rsid w:val="00BF2EF4"/>
    <w:rsid w:val="00BF3F6A"/>
    <w:rsid w:val="00BF4410"/>
    <w:rsid w:val="00BF6001"/>
    <w:rsid w:val="00BF69BE"/>
    <w:rsid w:val="00BF6C70"/>
    <w:rsid w:val="00BF71FD"/>
    <w:rsid w:val="00C02304"/>
    <w:rsid w:val="00C02C24"/>
    <w:rsid w:val="00C03388"/>
    <w:rsid w:val="00C04A06"/>
    <w:rsid w:val="00C0507D"/>
    <w:rsid w:val="00C0609B"/>
    <w:rsid w:val="00C10146"/>
    <w:rsid w:val="00C10456"/>
    <w:rsid w:val="00C112B9"/>
    <w:rsid w:val="00C119C0"/>
    <w:rsid w:val="00C13628"/>
    <w:rsid w:val="00C13DD1"/>
    <w:rsid w:val="00C1411A"/>
    <w:rsid w:val="00C16A99"/>
    <w:rsid w:val="00C2080B"/>
    <w:rsid w:val="00C21FD5"/>
    <w:rsid w:val="00C22F79"/>
    <w:rsid w:val="00C23ED5"/>
    <w:rsid w:val="00C247B3"/>
    <w:rsid w:val="00C26A3E"/>
    <w:rsid w:val="00C275B2"/>
    <w:rsid w:val="00C32638"/>
    <w:rsid w:val="00C33517"/>
    <w:rsid w:val="00C34705"/>
    <w:rsid w:val="00C363E3"/>
    <w:rsid w:val="00C37B4A"/>
    <w:rsid w:val="00C4063C"/>
    <w:rsid w:val="00C47EAA"/>
    <w:rsid w:val="00C51269"/>
    <w:rsid w:val="00C51DE7"/>
    <w:rsid w:val="00C52459"/>
    <w:rsid w:val="00C527F4"/>
    <w:rsid w:val="00C54598"/>
    <w:rsid w:val="00C55388"/>
    <w:rsid w:val="00C568BD"/>
    <w:rsid w:val="00C5698F"/>
    <w:rsid w:val="00C576D2"/>
    <w:rsid w:val="00C6035A"/>
    <w:rsid w:val="00C60AF3"/>
    <w:rsid w:val="00C63374"/>
    <w:rsid w:val="00C63C80"/>
    <w:rsid w:val="00C6419F"/>
    <w:rsid w:val="00C64353"/>
    <w:rsid w:val="00C6693C"/>
    <w:rsid w:val="00C6723F"/>
    <w:rsid w:val="00C674A3"/>
    <w:rsid w:val="00C67CEA"/>
    <w:rsid w:val="00C70CFD"/>
    <w:rsid w:val="00C715DA"/>
    <w:rsid w:val="00C71E28"/>
    <w:rsid w:val="00C720F8"/>
    <w:rsid w:val="00C740C8"/>
    <w:rsid w:val="00C745E5"/>
    <w:rsid w:val="00C768AF"/>
    <w:rsid w:val="00C779FE"/>
    <w:rsid w:val="00C80D34"/>
    <w:rsid w:val="00C85708"/>
    <w:rsid w:val="00C90AB1"/>
    <w:rsid w:val="00C9100B"/>
    <w:rsid w:val="00C91AA8"/>
    <w:rsid w:val="00C92A37"/>
    <w:rsid w:val="00C9370B"/>
    <w:rsid w:val="00C93BDA"/>
    <w:rsid w:val="00C96DAE"/>
    <w:rsid w:val="00CA00B5"/>
    <w:rsid w:val="00CA04E3"/>
    <w:rsid w:val="00CA2C48"/>
    <w:rsid w:val="00CA4082"/>
    <w:rsid w:val="00CA5594"/>
    <w:rsid w:val="00CA55D2"/>
    <w:rsid w:val="00CA6048"/>
    <w:rsid w:val="00CA6B3C"/>
    <w:rsid w:val="00CA7348"/>
    <w:rsid w:val="00CB0E6E"/>
    <w:rsid w:val="00CB1262"/>
    <w:rsid w:val="00CB2E10"/>
    <w:rsid w:val="00CB5A1A"/>
    <w:rsid w:val="00CC067E"/>
    <w:rsid w:val="00CC0924"/>
    <w:rsid w:val="00CC16B8"/>
    <w:rsid w:val="00CC18F9"/>
    <w:rsid w:val="00CC4962"/>
    <w:rsid w:val="00CC500E"/>
    <w:rsid w:val="00CC5349"/>
    <w:rsid w:val="00CC536D"/>
    <w:rsid w:val="00CC7DB4"/>
    <w:rsid w:val="00CD0DDB"/>
    <w:rsid w:val="00CD2873"/>
    <w:rsid w:val="00CD373D"/>
    <w:rsid w:val="00CD6879"/>
    <w:rsid w:val="00CE0A80"/>
    <w:rsid w:val="00CE0D0A"/>
    <w:rsid w:val="00CE2DDD"/>
    <w:rsid w:val="00CE33BF"/>
    <w:rsid w:val="00CE48F9"/>
    <w:rsid w:val="00CE65A7"/>
    <w:rsid w:val="00CE757C"/>
    <w:rsid w:val="00CE7CFC"/>
    <w:rsid w:val="00CF542D"/>
    <w:rsid w:val="00CF6372"/>
    <w:rsid w:val="00D001D7"/>
    <w:rsid w:val="00D00D3F"/>
    <w:rsid w:val="00D00F4C"/>
    <w:rsid w:val="00D019BC"/>
    <w:rsid w:val="00D0285B"/>
    <w:rsid w:val="00D03085"/>
    <w:rsid w:val="00D0477E"/>
    <w:rsid w:val="00D05F89"/>
    <w:rsid w:val="00D069E4"/>
    <w:rsid w:val="00D1019A"/>
    <w:rsid w:val="00D10C0B"/>
    <w:rsid w:val="00D12F00"/>
    <w:rsid w:val="00D137CF"/>
    <w:rsid w:val="00D13ED0"/>
    <w:rsid w:val="00D152C5"/>
    <w:rsid w:val="00D15352"/>
    <w:rsid w:val="00D17306"/>
    <w:rsid w:val="00D1750D"/>
    <w:rsid w:val="00D237F1"/>
    <w:rsid w:val="00D23D93"/>
    <w:rsid w:val="00D24332"/>
    <w:rsid w:val="00D274B0"/>
    <w:rsid w:val="00D30641"/>
    <w:rsid w:val="00D3104A"/>
    <w:rsid w:val="00D33448"/>
    <w:rsid w:val="00D337AB"/>
    <w:rsid w:val="00D34002"/>
    <w:rsid w:val="00D3400C"/>
    <w:rsid w:val="00D358AC"/>
    <w:rsid w:val="00D363C0"/>
    <w:rsid w:val="00D371E4"/>
    <w:rsid w:val="00D40B8F"/>
    <w:rsid w:val="00D44DAB"/>
    <w:rsid w:val="00D45885"/>
    <w:rsid w:val="00D46234"/>
    <w:rsid w:val="00D467B6"/>
    <w:rsid w:val="00D519CB"/>
    <w:rsid w:val="00D526EB"/>
    <w:rsid w:val="00D52BC4"/>
    <w:rsid w:val="00D52E21"/>
    <w:rsid w:val="00D53123"/>
    <w:rsid w:val="00D54969"/>
    <w:rsid w:val="00D55CBD"/>
    <w:rsid w:val="00D564C1"/>
    <w:rsid w:val="00D56967"/>
    <w:rsid w:val="00D60155"/>
    <w:rsid w:val="00D60BBA"/>
    <w:rsid w:val="00D6473D"/>
    <w:rsid w:val="00D650D5"/>
    <w:rsid w:val="00D653A6"/>
    <w:rsid w:val="00D65797"/>
    <w:rsid w:val="00D6616B"/>
    <w:rsid w:val="00D67D05"/>
    <w:rsid w:val="00D710F7"/>
    <w:rsid w:val="00D71E50"/>
    <w:rsid w:val="00D726B1"/>
    <w:rsid w:val="00D72A95"/>
    <w:rsid w:val="00D73D83"/>
    <w:rsid w:val="00D74671"/>
    <w:rsid w:val="00D75C55"/>
    <w:rsid w:val="00D75D1C"/>
    <w:rsid w:val="00D76D9C"/>
    <w:rsid w:val="00D77D4C"/>
    <w:rsid w:val="00D8079F"/>
    <w:rsid w:val="00D80909"/>
    <w:rsid w:val="00D8156F"/>
    <w:rsid w:val="00D82DC7"/>
    <w:rsid w:val="00D82E8D"/>
    <w:rsid w:val="00D83669"/>
    <w:rsid w:val="00D8400A"/>
    <w:rsid w:val="00D86BA7"/>
    <w:rsid w:val="00D8728E"/>
    <w:rsid w:val="00D87610"/>
    <w:rsid w:val="00D91B7B"/>
    <w:rsid w:val="00D92208"/>
    <w:rsid w:val="00D929F9"/>
    <w:rsid w:val="00D92D04"/>
    <w:rsid w:val="00D970E9"/>
    <w:rsid w:val="00DA0A42"/>
    <w:rsid w:val="00DA0D10"/>
    <w:rsid w:val="00DA119C"/>
    <w:rsid w:val="00DA1A22"/>
    <w:rsid w:val="00DA1CDE"/>
    <w:rsid w:val="00DA1E24"/>
    <w:rsid w:val="00DA2E14"/>
    <w:rsid w:val="00DA35B9"/>
    <w:rsid w:val="00DA3D23"/>
    <w:rsid w:val="00DA567D"/>
    <w:rsid w:val="00DA734C"/>
    <w:rsid w:val="00DA7528"/>
    <w:rsid w:val="00DB0979"/>
    <w:rsid w:val="00DB09DF"/>
    <w:rsid w:val="00DB1EB7"/>
    <w:rsid w:val="00DB20AF"/>
    <w:rsid w:val="00DB3568"/>
    <w:rsid w:val="00DB5A91"/>
    <w:rsid w:val="00DB73C1"/>
    <w:rsid w:val="00DB7AF0"/>
    <w:rsid w:val="00DC08A4"/>
    <w:rsid w:val="00DC0B9A"/>
    <w:rsid w:val="00DC368F"/>
    <w:rsid w:val="00DC61A0"/>
    <w:rsid w:val="00DC6513"/>
    <w:rsid w:val="00DC68C8"/>
    <w:rsid w:val="00DC6B7B"/>
    <w:rsid w:val="00DC6F09"/>
    <w:rsid w:val="00DD2244"/>
    <w:rsid w:val="00DD2321"/>
    <w:rsid w:val="00DD6F78"/>
    <w:rsid w:val="00DD7C6A"/>
    <w:rsid w:val="00DD7E4C"/>
    <w:rsid w:val="00DD7E96"/>
    <w:rsid w:val="00DE053C"/>
    <w:rsid w:val="00DE333D"/>
    <w:rsid w:val="00DE39A3"/>
    <w:rsid w:val="00DE5F3E"/>
    <w:rsid w:val="00DE6E73"/>
    <w:rsid w:val="00DE71EB"/>
    <w:rsid w:val="00DE78BB"/>
    <w:rsid w:val="00DF09E7"/>
    <w:rsid w:val="00DF3888"/>
    <w:rsid w:val="00DF4CA2"/>
    <w:rsid w:val="00DF65E6"/>
    <w:rsid w:val="00E03219"/>
    <w:rsid w:val="00E06C10"/>
    <w:rsid w:val="00E06D9C"/>
    <w:rsid w:val="00E07740"/>
    <w:rsid w:val="00E14B66"/>
    <w:rsid w:val="00E14B96"/>
    <w:rsid w:val="00E14D4F"/>
    <w:rsid w:val="00E14E60"/>
    <w:rsid w:val="00E1651D"/>
    <w:rsid w:val="00E16786"/>
    <w:rsid w:val="00E218DF"/>
    <w:rsid w:val="00E221AA"/>
    <w:rsid w:val="00E226BD"/>
    <w:rsid w:val="00E243B2"/>
    <w:rsid w:val="00E24C02"/>
    <w:rsid w:val="00E24E55"/>
    <w:rsid w:val="00E24EE8"/>
    <w:rsid w:val="00E271AE"/>
    <w:rsid w:val="00E30311"/>
    <w:rsid w:val="00E30690"/>
    <w:rsid w:val="00E31E28"/>
    <w:rsid w:val="00E31F2D"/>
    <w:rsid w:val="00E32AA1"/>
    <w:rsid w:val="00E32BFA"/>
    <w:rsid w:val="00E331CA"/>
    <w:rsid w:val="00E33931"/>
    <w:rsid w:val="00E35021"/>
    <w:rsid w:val="00E355F8"/>
    <w:rsid w:val="00E370EA"/>
    <w:rsid w:val="00E40E1B"/>
    <w:rsid w:val="00E416F9"/>
    <w:rsid w:val="00E43E00"/>
    <w:rsid w:val="00E4475E"/>
    <w:rsid w:val="00E4509C"/>
    <w:rsid w:val="00E478ED"/>
    <w:rsid w:val="00E47B3F"/>
    <w:rsid w:val="00E50CCC"/>
    <w:rsid w:val="00E53E77"/>
    <w:rsid w:val="00E545BF"/>
    <w:rsid w:val="00E57744"/>
    <w:rsid w:val="00E57846"/>
    <w:rsid w:val="00E63FBA"/>
    <w:rsid w:val="00E64772"/>
    <w:rsid w:val="00E65117"/>
    <w:rsid w:val="00E65ACC"/>
    <w:rsid w:val="00E718E2"/>
    <w:rsid w:val="00E7385F"/>
    <w:rsid w:val="00E76037"/>
    <w:rsid w:val="00E76076"/>
    <w:rsid w:val="00E77E32"/>
    <w:rsid w:val="00E81315"/>
    <w:rsid w:val="00E81E77"/>
    <w:rsid w:val="00E8454A"/>
    <w:rsid w:val="00E85DA0"/>
    <w:rsid w:val="00E86838"/>
    <w:rsid w:val="00E86AFA"/>
    <w:rsid w:val="00E875FE"/>
    <w:rsid w:val="00E90569"/>
    <w:rsid w:val="00E92395"/>
    <w:rsid w:val="00E93E74"/>
    <w:rsid w:val="00E965DB"/>
    <w:rsid w:val="00E96FE5"/>
    <w:rsid w:val="00E97D82"/>
    <w:rsid w:val="00EA0E9A"/>
    <w:rsid w:val="00EA19F6"/>
    <w:rsid w:val="00EA3156"/>
    <w:rsid w:val="00EA3919"/>
    <w:rsid w:val="00EA3A40"/>
    <w:rsid w:val="00EA7158"/>
    <w:rsid w:val="00EA7D6B"/>
    <w:rsid w:val="00EB2712"/>
    <w:rsid w:val="00EB494C"/>
    <w:rsid w:val="00EB61D7"/>
    <w:rsid w:val="00EB6D43"/>
    <w:rsid w:val="00EB79C1"/>
    <w:rsid w:val="00EC0D78"/>
    <w:rsid w:val="00EC252E"/>
    <w:rsid w:val="00EC2885"/>
    <w:rsid w:val="00EC3311"/>
    <w:rsid w:val="00EC47C0"/>
    <w:rsid w:val="00EC47DF"/>
    <w:rsid w:val="00EC631C"/>
    <w:rsid w:val="00EC66D8"/>
    <w:rsid w:val="00EC699B"/>
    <w:rsid w:val="00EC6CDA"/>
    <w:rsid w:val="00ED0100"/>
    <w:rsid w:val="00ED0D97"/>
    <w:rsid w:val="00ED0F63"/>
    <w:rsid w:val="00ED1478"/>
    <w:rsid w:val="00ED154B"/>
    <w:rsid w:val="00ED3C0C"/>
    <w:rsid w:val="00ED3CB2"/>
    <w:rsid w:val="00ED4805"/>
    <w:rsid w:val="00ED53B1"/>
    <w:rsid w:val="00ED63F3"/>
    <w:rsid w:val="00EE3640"/>
    <w:rsid w:val="00EE4C76"/>
    <w:rsid w:val="00EE4DFC"/>
    <w:rsid w:val="00EE594F"/>
    <w:rsid w:val="00EF1AAC"/>
    <w:rsid w:val="00EF3150"/>
    <w:rsid w:val="00EF3F83"/>
    <w:rsid w:val="00EF465F"/>
    <w:rsid w:val="00EF484B"/>
    <w:rsid w:val="00EF4F43"/>
    <w:rsid w:val="00EF5CE7"/>
    <w:rsid w:val="00EF62D4"/>
    <w:rsid w:val="00EF6DDE"/>
    <w:rsid w:val="00EF7DC6"/>
    <w:rsid w:val="00F0187F"/>
    <w:rsid w:val="00F02CE7"/>
    <w:rsid w:val="00F065A8"/>
    <w:rsid w:val="00F067DF"/>
    <w:rsid w:val="00F134FD"/>
    <w:rsid w:val="00F13D5C"/>
    <w:rsid w:val="00F14FCA"/>
    <w:rsid w:val="00F156FD"/>
    <w:rsid w:val="00F1608A"/>
    <w:rsid w:val="00F165E1"/>
    <w:rsid w:val="00F21169"/>
    <w:rsid w:val="00F2583B"/>
    <w:rsid w:val="00F25E80"/>
    <w:rsid w:val="00F25F52"/>
    <w:rsid w:val="00F27E7E"/>
    <w:rsid w:val="00F310C8"/>
    <w:rsid w:val="00F3211D"/>
    <w:rsid w:val="00F3306C"/>
    <w:rsid w:val="00F33E0E"/>
    <w:rsid w:val="00F3662B"/>
    <w:rsid w:val="00F378CF"/>
    <w:rsid w:val="00F41303"/>
    <w:rsid w:val="00F44E8B"/>
    <w:rsid w:val="00F45999"/>
    <w:rsid w:val="00F45DA9"/>
    <w:rsid w:val="00F463DD"/>
    <w:rsid w:val="00F47F2B"/>
    <w:rsid w:val="00F500C3"/>
    <w:rsid w:val="00F51A1C"/>
    <w:rsid w:val="00F51BDF"/>
    <w:rsid w:val="00F52679"/>
    <w:rsid w:val="00F52FB4"/>
    <w:rsid w:val="00F535E4"/>
    <w:rsid w:val="00F53A34"/>
    <w:rsid w:val="00F546E0"/>
    <w:rsid w:val="00F56438"/>
    <w:rsid w:val="00F625BE"/>
    <w:rsid w:val="00F669EE"/>
    <w:rsid w:val="00F6739B"/>
    <w:rsid w:val="00F70157"/>
    <w:rsid w:val="00F72E7D"/>
    <w:rsid w:val="00F73631"/>
    <w:rsid w:val="00F73E34"/>
    <w:rsid w:val="00F74710"/>
    <w:rsid w:val="00F80EC9"/>
    <w:rsid w:val="00F81213"/>
    <w:rsid w:val="00F81B4E"/>
    <w:rsid w:val="00F825BD"/>
    <w:rsid w:val="00F84C33"/>
    <w:rsid w:val="00F859CC"/>
    <w:rsid w:val="00F8752D"/>
    <w:rsid w:val="00F91A7C"/>
    <w:rsid w:val="00F9225F"/>
    <w:rsid w:val="00F9339D"/>
    <w:rsid w:val="00F96537"/>
    <w:rsid w:val="00F97EAA"/>
    <w:rsid w:val="00FA2DB9"/>
    <w:rsid w:val="00FA3047"/>
    <w:rsid w:val="00FA341F"/>
    <w:rsid w:val="00FA4058"/>
    <w:rsid w:val="00FA705E"/>
    <w:rsid w:val="00FA7B14"/>
    <w:rsid w:val="00FB26AF"/>
    <w:rsid w:val="00FB26EF"/>
    <w:rsid w:val="00FB3CD9"/>
    <w:rsid w:val="00FB5605"/>
    <w:rsid w:val="00FB5EFE"/>
    <w:rsid w:val="00FB67EF"/>
    <w:rsid w:val="00FB6A3E"/>
    <w:rsid w:val="00FB6B72"/>
    <w:rsid w:val="00FB762E"/>
    <w:rsid w:val="00FC16E1"/>
    <w:rsid w:val="00FC1873"/>
    <w:rsid w:val="00FC3E76"/>
    <w:rsid w:val="00FC6112"/>
    <w:rsid w:val="00FC70AD"/>
    <w:rsid w:val="00FD3214"/>
    <w:rsid w:val="00FD38AD"/>
    <w:rsid w:val="00FD46C9"/>
    <w:rsid w:val="00FD487D"/>
    <w:rsid w:val="00FD49E2"/>
    <w:rsid w:val="00FD5259"/>
    <w:rsid w:val="00FD65E5"/>
    <w:rsid w:val="00FD677D"/>
    <w:rsid w:val="00FD7754"/>
    <w:rsid w:val="00FE15E7"/>
    <w:rsid w:val="00FE1747"/>
    <w:rsid w:val="00FE2589"/>
    <w:rsid w:val="00FE26E6"/>
    <w:rsid w:val="00FE37BA"/>
    <w:rsid w:val="00FE4D9C"/>
    <w:rsid w:val="00FE5C55"/>
    <w:rsid w:val="00FE7171"/>
    <w:rsid w:val="00FF0AEA"/>
    <w:rsid w:val="00FF1C21"/>
    <w:rsid w:val="00FF2843"/>
    <w:rsid w:val="00FF7001"/>
    <w:rsid w:val="00FF7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AC4A9"/>
  <w15:docId w15:val="{B4AC8B17-0E3D-4CF2-B454-8801938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4B"/>
    <w:pPr>
      <w:spacing w:after="0" w:line="240" w:lineRule="auto"/>
      <w:jc w:val="both"/>
    </w:pPr>
    <w:rPr>
      <w:rFonts w:ascii="Palatino Linotype" w:hAnsi="Palatino Linotype"/>
      <w:sz w:val="20"/>
    </w:rPr>
  </w:style>
  <w:style w:type="paragraph" w:styleId="Heading1">
    <w:name w:val="heading 1"/>
    <w:basedOn w:val="Normal"/>
    <w:next w:val="Normal"/>
    <w:link w:val="Heading1Char"/>
    <w:uiPriority w:val="9"/>
    <w:qFormat/>
    <w:rsid w:val="00FF7001"/>
    <w:pPr>
      <w:keepNext/>
      <w:keepLines/>
      <w:numPr>
        <w:numId w:val="1"/>
      </w:numPr>
      <w:spacing w:before="240" w:after="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73D83"/>
    <w:pPr>
      <w:keepNext/>
      <w:keepLines/>
      <w:numPr>
        <w:ilvl w:val="1"/>
        <w:numId w:val="1"/>
      </w:numPr>
      <w:spacing w:before="120" w:after="120" w:line="264" w:lineRule="auto"/>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B436B0"/>
    <w:pPr>
      <w:keepNext/>
      <w:keepLines/>
      <w:numPr>
        <w:ilvl w:val="2"/>
        <w:numId w:val="1"/>
      </w:numPr>
      <w:spacing w:before="120" w:after="120"/>
      <w:ind w:left="0"/>
      <w:jc w:val="left"/>
      <w:outlineLvl w:val="2"/>
    </w:pPr>
    <w:rPr>
      <w:rFonts w:eastAsiaTheme="majorEastAsia" w:cstheme="majorBidi"/>
      <w:b/>
      <w:color w:val="000000"/>
      <w:szCs w:val="24"/>
    </w:rPr>
  </w:style>
  <w:style w:type="paragraph" w:styleId="Heading4">
    <w:name w:val="heading 4"/>
    <w:basedOn w:val="Normal"/>
    <w:next w:val="Normal"/>
    <w:link w:val="Heading4Char"/>
    <w:uiPriority w:val="9"/>
    <w:semiHidden/>
    <w:unhideWhenUsed/>
    <w:qFormat/>
    <w:rsid w:val="0096723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33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7001"/>
    <w:pPr>
      <w:jc w:val="center"/>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FF7001"/>
    <w:rPr>
      <w:rFonts w:ascii="Palatino Linotype" w:eastAsiaTheme="majorEastAsia" w:hAnsi="Palatino Linotype" w:cstheme="majorBidi"/>
      <w:spacing w:val="-10"/>
      <w:kern w:val="28"/>
      <w:sz w:val="36"/>
      <w:szCs w:val="56"/>
    </w:rPr>
  </w:style>
  <w:style w:type="paragraph" w:styleId="Subtitle">
    <w:name w:val="Subtitle"/>
    <w:basedOn w:val="Normal"/>
    <w:next w:val="Normal"/>
    <w:link w:val="SubtitleChar"/>
    <w:uiPriority w:val="11"/>
    <w:qFormat/>
    <w:rsid w:val="00FF7001"/>
    <w:pPr>
      <w:numPr>
        <w:ilvl w:val="1"/>
      </w:numPr>
      <w:spacing w:after="1440"/>
      <w:jc w:val="center"/>
    </w:pPr>
    <w:rPr>
      <w:rFonts w:eastAsiaTheme="minorEastAsia"/>
      <w:b/>
      <w:color w:val="000000" w:themeColor="text1"/>
      <w:spacing w:val="15"/>
      <w:sz w:val="28"/>
    </w:rPr>
  </w:style>
  <w:style w:type="character" w:customStyle="1" w:styleId="SubtitleChar">
    <w:name w:val="Subtitle Char"/>
    <w:basedOn w:val="DefaultParagraphFont"/>
    <w:link w:val="Subtitle"/>
    <w:uiPriority w:val="11"/>
    <w:rsid w:val="00FF7001"/>
    <w:rPr>
      <w:rFonts w:ascii="Palatino Linotype" w:eastAsiaTheme="minorEastAsia" w:hAnsi="Palatino Linotype"/>
      <w:b/>
      <w:color w:val="000000" w:themeColor="text1"/>
      <w:spacing w:val="15"/>
      <w:sz w:val="28"/>
    </w:rPr>
  </w:style>
  <w:style w:type="character" w:customStyle="1" w:styleId="Heading1Char">
    <w:name w:val="Heading 1 Char"/>
    <w:basedOn w:val="DefaultParagraphFont"/>
    <w:link w:val="Heading1"/>
    <w:uiPriority w:val="9"/>
    <w:rsid w:val="00FF7001"/>
    <w:rPr>
      <w:rFonts w:ascii="Palatino Linotype" w:eastAsiaTheme="majorEastAsia" w:hAnsi="Palatino Linotype" w:cstheme="majorBidi"/>
      <w:b/>
      <w:sz w:val="24"/>
      <w:szCs w:val="32"/>
    </w:rPr>
  </w:style>
  <w:style w:type="character" w:customStyle="1" w:styleId="Heading2Char">
    <w:name w:val="Heading 2 Char"/>
    <w:basedOn w:val="DefaultParagraphFont"/>
    <w:link w:val="Heading2"/>
    <w:uiPriority w:val="9"/>
    <w:rsid w:val="00D73D83"/>
    <w:rPr>
      <w:rFonts w:ascii="Palatino Linotype" w:eastAsiaTheme="majorEastAsia" w:hAnsi="Palatino Linotype" w:cstheme="majorBidi"/>
      <w:b/>
      <w:szCs w:val="26"/>
    </w:rPr>
  </w:style>
  <w:style w:type="paragraph" w:styleId="Header">
    <w:name w:val="header"/>
    <w:basedOn w:val="Normal"/>
    <w:link w:val="HeaderChar"/>
    <w:uiPriority w:val="99"/>
    <w:unhideWhenUsed/>
    <w:rsid w:val="00FF7001"/>
    <w:pPr>
      <w:tabs>
        <w:tab w:val="center" w:pos="4513"/>
        <w:tab w:val="right" w:pos="9026"/>
      </w:tabs>
    </w:pPr>
  </w:style>
  <w:style w:type="character" w:customStyle="1" w:styleId="HeaderChar">
    <w:name w:val="Header Char"/>
    <w:basedOn w:val="DefaultParagraphFont"/>
    <w:link w:val="Header"/>
    <w:uiPriority w:val="99"/>
    <w:rsid w:val="00FF7001"/>
  </w:style>
  <w:style w:type="paragraph" w:styleId="Footer">
    <w:name w:val="footer"/>
    <w:basedOn w:val="Normal"/>
    <w:link w:val="FooterChar"/>
    <w:uiPriority w:val="99"/>
    <w:unhideWhenUsed/>
    <w:rsid w:val="00FF7001"/>
    <w:pPr>
      <w:tabs>
        <w:tab w:val="center" w:pos="4513"/>
        <w:tab w:val="right" w:pos="9026"/>
      </w:tabs>
    </w:pPr>
  </w:style>
  <w:style w:type="character" w:customStyle="1" w:styleId="FooterChar">
    <w:name w:val="Footer Char"/>
    <w:basedOn w:val="DefaultParagraphFont"/>
    <w:link w:val="Footer"/>
    <w:uiPriority w:val="99"/>
    <w:rsid w:val="00FF7001"/>
  </w:style>
  <w:style w:type="paragraph" w:styleId="ListParagraph">
    <w:name w:val="List Paragraph"/>
    <w:basedOn w:val="Normal"/>
    <w:uiPriority w:val="1"/>
    <w:qFormat/>
    <w:rsid w:val="00865D1E"/>
    <w:pPr>
      <w:spacing w:after="120" w:line="264" w:lineRule="auto"/>
      <w:contextualSpacing/>
    </w:pPr>
  </w:style>
  <w:style w:type="paragraph" w:styleId="BodyText">
    <w:name w:val="Body Text"/>
    <w:basedOn w:val="Normal"/>
    <w:link w:val="BodyTextChar"/>
    <w:uiPriority w:val="99"/>
    <w:unhideWhenUsed/>
    <w:qFormat/>
    <w:rsid w:val="00D73D83"/>
    <w:pPr>
      <w:spacing w:after="120" w:line="264" w:lineRule="auto"/>
    </w:pPr>
  </w:style>
  <w:style w:type="character" w:customStyle="1" w:styleId="BodyTextChar">
    <w:name w:val="Body Text Char"/>
    <w:basedOn w:val="DefaultParagraphFont"/>
    <w:link w:val="BodyText"/>
    <w:uiPriority w:val="99"/>
    <w:rsid w:val="00D73D83"/>
    <w:rPr>
      <w:rFonts w:ascii="Palatino Linotype" w:hAnsi="Palatino Linotype"/>
      <w:sz w:val="20"/>
    </w:rPr>
  </w:style>
  <w:style w:type="paragraph" w:customStyle="1" w:styleId="NumberedText">
    <w:name w:val="Numbered Text"/>
    <w:basedOn w:val="BodyText"/>
    <w:qFormat/>
    <w:rsid w:val="00482C13"/>
    <w:pPr>
      <w:numPr>
        <w:numId w:val="2"/>
      </w:numPr>
    </w:pPr>
  </w:style>
  <w:style w:type="table" w:styleId="TableGrid">
    <w:name w:val="Table Grid"/>
    <w:basedOn w:val="TableNormal"/>
    <w:uiPriority w:val="39"/>
    <w:rsid w:val="00AC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5349"/>
    <w:rPr>
      <w:color w:val="808080"/>
    </w:rPr>
  </w:style>
  <w:style w:type="paragraph" w:customStyle="1" w:styleId="Paragraph1">
    <w:name w:val="Paragraph1"/>
    <w:basedOn w:val="Normal"/>
    <w:qFormat/>
    <w:rsid w:val="00535881"/>
    <w:pPr>
      <w:spacing w:after="120" w:line="264" w:lineRule="auto"/>
      <w:ind w:left="360"/>
    </w:pPr>
    <w:rPr>
      <w:rFonts w:eastAsia="Times New Roman" w:cs="Times New Roman"/>
      <w:szCs w:val="24"/>
      <w:lang w:eastAsia="en-IN"/>
    </w:rPr>
  </w:style>
  <w:style w:type="character" w:customStyle="1" w:styleId="Heading3Char">
    <w:name w:val="Heading 3 Char"/>
    <w:basedOn w:val="DefaultParagraphFont"/>
    <w:link w:val="Heading3"/>
    <w:uiPriority w:val="9"/>
    <w:rsid w:val="00B436B0"/>
    <w:rPr>
      <w:rFonts w:ascii="Palatino Linotype" w:eastAsiaTheme="majorEastAsia" w:hAnsi="Palatino Linotype" w:cstheme="majorBidi"/>
      <w:b/>
      <w:color w:val="000000"/>
      <w:sz w:val="20"/>
      <w:szCs w:val="24"/>
    </w:rPr>
  </w:style>
  <w:style w:type="paragraph" w:styleId="TOCHeading">
    <w:name w:val="TOC Heading"/>
    <w:basedOn w:val="Heading1"/>
    <w:next w:val="Normal"/>
    <w:uiPriority w:val="39"/>
    <w:unhideWhenUsed/>
    <w:qFormat/>
    <w:rsid w:val="00F80EC9"/>
    <w:pPr>
      <w:numPr>
        <w:numId w:val="0"/>
      </w:numPr>
      <w:spacing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80E00"/>
    <w:pPr>
      <w:tabs>
        <w:tab w:val="left" w:pos="660"/>
        <w:tab w:val="right" w:leader="dot" w:pos="9736"/>
      </w:tabs>
    </w:pPr>
    <w:rPr>
      <w:rFonts w:ascii="Palatino" w:hAnsi="Palatino"/>
      <w:noProof/>
      <w:szCs w:val="20"/>
    </w:rPr>
  </w:style>
  <w:style w:type="paragraph" w:styleId="TOC2">
    <w:name w:val="toc 2"/>
    <w:basedOn w:val="Normal"/>
    <w:next w:val="Normal"/>
    <w:autoRedefine/>
    <w:uiPriority w:val="39"/>
    <w:unhideWhenUsed/>
    <w:rsid w:val="00F80EC9"/>
    <w:pPr>
      <w:spacing w:after="100"/>
      <w:ind w:left="200"/>
    </w:pPr>
  </w:style>
  <w:style w:type="paragraph" w:styleId="TOC3">
    <w:name w:val="toc 3"/>
    <w:basedOn w:val="Normal"/>
    <w:next w:val="Normal"/>
    <w:autoRedefine/>
    <w:uiPriority w:val="39"/>
    <w:unhideWhenUsed/>
    <w:rsid w:val="00F80EC9"/>
    <w:pPr>
      <w:spacing w:after="100"/>
      <w:ind w:left="400"/>
    </w:pPr>
  </w:style>
  <w:style w:type="character" w:styleId="Hyperlink">
    <w:name w:val="Hyperlink"/>
    <w:basedOn w:val="DefaultParagraphFont"/>
    <w:uiPriority w:val="99"/>
    <w:unhideWhenUsed/>
    <w:rsid w:val="00F80EC9"/>
    <w:rPr>
      <w:color w:val="0563C1" w:themeColor="hyperlink"/>
      <w:u w:val="single"/>
    </w:rPr>
  </w:style>
  <w:style w:type="paragraph" w:styleId="BalloonText">
    <w:name w:val="Balloon Text"/>
    <w:basedOn w:val="Normal"/>
    <w:link w:val="BalloonTextChar"/>
    <w:uiPriority w:val="99"/>
    <w:semiHidden/>
    <w:unhideWhenUsed/>
    <w:rsid w:val="000C7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538"/>
    <w:rPr>
      <w:rFonts w:ascii="Segoe UI" w:hAnsi="Segoe UI" w:cs="Segoe UI"/>
      <w:sz w:val="18"/>
      <w:szCs w:val="18"/>
    </w:rPr>
  </w:style>
  <w:style w:type="paragraph" w:customStyle="1" w:styleId="Default">
    <w:name w:val="Default"/>
    <w:rsid w:val="0062589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7A5F79"/>
    <w:pPr>
      <w:spacing w:before="100" w:beforeAutospacing="1" w:after="100" w:afterAutospacing="1"/>
      <w:jc w:val="left"/>
    </w:pPr>
    <w:rPr>
      <w:rFonts w:ascii="Times New Roman" w:eastAsia="Times New Roman" w:hAnsi="Times New Roman" w:cs="Times New Roman"/>
      <w:sz w:val="24"/>
      <w:szCs w:val="24"/>
      <w:lang w:val="en-US"/>
    </w:rPr>
  </w:style>
  <w:style w:type="paragraph" w:styleId="NoSpacing">
    <w:name w:val="No Spacing"/>
    <w:uiPriority w:val="1"/>
    <w:qFormat/>
    <w:rsid w:val="008924DF"/>
    <w:pPr>
      <w:spacing w:after="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EC47C0"/>
    <w:rPr>
      <w:sz w:val="16"/>
      <w:szCs w:val="16"/>
    </w:rPr>
  </w:style>
  <w:style w:type="paragraph" w:styleId="CommentText">
    <w:name w:val="annotation text"/>
    <w:basedOn w:val="Normal"/>
    <w:link w:val="CommentTextChar"/>
    <w:uiPriority w:val="99"/>
    <w:semiHidden/>
    <w:unhideWhenUsed/>
    <w:rsid w:val="00EC47C0"/>
    <w:rPr>
      <w:szCs w:val="20"/>
    </w:rPr>
  </w:style>
  <w:style w:type="character" w:customStyle="1" w:styleId="CommentTextChar">
    <w:name w:val="Comment Text Char"/>
    <w:basedOn w:val="DefaultParagraphFont"/>
    <w:link w:val="CommentText"/>
    <w:uiPriority w:val="99"/>
    <w:semiHidden/>
    <w:rsid w:val="00EC47C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EC47C0"/>
    <w:rPr>
      <w:b/>
      <w:bCs/>
    </w:rPr>
  </w:style>
  <w:style w:type="character" w:customStyle="1" w:styleId="CommentSubjectChar">
    <w:name w:val="Comment Subject Char"/>
    <w:basedOn w:val="CommentTextChar"/>
    <w:link w:val="CommentSubject"/>
    <w:uiPriority w:val="99"/>
    <w:semiHidden/>
    <w:rsid w:val="00EC47C0"/>
    <w:rPr>
      <w:rFonts w:ascii="Palatino Linotype" w:hAnsi="Palatino Linotype"/>
      <w:b/>
      <w:bCs/>
      <w:sz w:val="20"/>
      <w:szCs w:val="20"/>
    </w:rPr>
  </w:style>
  <w:style w:type="character" w:customStyle="1" w:styleId="Heading4Char">
    <w:name w:val="Heading 4 Char"/>
    <w:basedOn w:val="DefaultParagraphFont"/>
    <w:link w:val="Heading4"/>
    <w:uiPriority w:val="9"/>
    <w:semiHidden/>
    <w:rsid w:val="00967238"/>
    <w:rPr>
      <w:rFonts w:asciiTheme="majorHAnsi" w:eastAsiaTheme="majorEastAsia" w:hAnsiTheme="majorHAnsi" w:cstheme="majorBidi"/>
      <w:i/>
      <w:iCs/>
      <w:color w:val="2F5496" w:themeColor="accent1" w:themeShade="BF"/>
      <w:sz w:val="20"/>
    </w:rPr>
  </w:style>
  <w:style w:type="paragraph" w:styleId="BodyTextIndent">
    <w:name w:val="Body Text Indent"/>
    <w:basedOn w:val="Normal"/>
    <w:link w:val="BodyTextIndentChar"/>
    <w:uiPriority w:val="99"/>
    <w:semiHidden/>
    <w:unhideWhenUsed/>
    <w:rsid w:val="00ED1478"/>
    <w:pPr>
      <w:spacing w:after="120"/>
      <w:ind w:left="283"/>
    </w:pPr>
  </w:style>
  <w:style w:type="character" w:customStyle="1" w:styleId="BodyTextIndentChar">
    <w:name w:val="Body Text Indent Char"/>
    <w:basedOn w:val="DefaultParagraphFont"/>
    <w:link w:val="BodyTextIndent"/>
    <w:uiPriority w:val="99"/>
    <w:semiHidden/>
    <w:rsid w:val="00ED1478"/>
    <w:rPr>
      <w:rFonts w:ascii="Palatino Linotype" w:hAnsi="Palatino Linotype"/>
      <w:sz w:val="20"/>
    </w:rPr>
  </w:style>
  <w:style w:type="character" w:customStyle="1" w:styleId="Heading5Char">
    <w:name w:val="Heading 5 Char"/>
    <w:basedOn w:val="DefaultParagraphFont"/>
    <w:link w:val="Heading5"/>
    <w:uiPriority w:val="9"/>
    <w:semiHidden/>
    <w:rsid w:val="00F9339D"/>
    <w:rPr>
      <w:rFonts w:asciiTheme="majorHAnsi" w:eastAsiaTheme="majorEastAsia" w:hAnsiTheme="majorHAnsi"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812">
      <w:bodyDiv w:val="1"/>
      <w:marLeft w:val="0"/>
      <w:marRight w:val="0"/>
      <w:marTop w:val="0"/>
      <w:marBottom w:val="0"/>
      <w:divBdr>
        <w:top w:val="none" w:sz="0" w:space="0" w:color="auto"/>
        <w:left w:val="none" w:sz="0" w:space="0" w:color="auto"/>
        <w:bottom w:val="none" w:sz="0" w:space="0" w:color="auto"/>
        <w:right w:val="none" w:sz="0" w:space="0" w:color="auto"/>
      </w:divBdr>
    </w:div>
    <w:div w:id="31852294">
      <w:bodyDiv w:val="1"/>
      <w:marLeft w:val="0"/>
      <w:marRight w:val="0"/>
      <w:marTop w:val="0"/>
      <w:marBottom w:val="0"/>
      <w:divBdr>
        <w:top w:val="none" w:sz="0" w:space="0" w:color="auto"/>
        <w:left w:val="none" w:sz="0" w:space="0" w:color="auto"/>
        <w:bottom w:val="none" w:sz="0" w:space="0" w:color="auto"/>
        <w:right w:val="none" w:sz="0" w:space="0" w:color="auto"/>
      </w:divBdr>
      <w:divsChild>
        <w:div w:id="2056002215">
          <w:marLeft w:val="0"/>
          <w:marRight w:val="0"/>
          <w:marTop w:val="0"/>
          <w:marBottom w:val="240"/>
          <w:divBdr>
            <w:top w:val="none" w:sz="0" w:space="0" w:color="auto"/>
            <w:left w:val="none" w:sz="0" w:space="0" w:color="auto"/>
            <w:bottom w:val="none" w:sz="0" w:space="0" w:color="auto"/>
            <w:right w:val="none" w:sz="0" w:space="0" w:color="auto"/>
          </w:divBdr>
        </w:div>
      </w:divsChild>
    </w:div>
    <w:div w:id="67388006">
      <w:bodyDiv w:val="1"/>
      <w:marLeft w:val="0"/>
      <w:marRight w:val="0"/>
      <w:marTop w:val="0"/>
      <w:marBottom w:val="0"/>
      <w:divBdr>
        <w:top w:val="none" w:sz="0" w:space="0" w:color="auto"/>
        <w:left w:val="none" w:sz="0" w:space="0" w:color="auto"/>
        <w:bottom w:val="none" w:sz="0" w:space="0" w:color="auto"/>
        <w:right w:val="none" w:sz="0" w:space="0" w:color="auto"/>
      </w:divBdr>
      <w:divsChild>
        <w:div w:id="916479806">
          <w:marLeft w:val="0"/>
          <w:marRight w:val="0"/>
          <w:marTop w:val="0"/>
          <w:marBottom w:val="240"/>
          <w:divBdr>
            <w:top w:val="none" w:sz="0" w:space="0" w:color="auto"/>
            <w:left w:val="none" w:sz="0" w:space="0" w:color="auto"/>
            <w:bottom w:val="none" w:sz="0" w:space="0" w:color="auto"/>
            <w:right w:val="none" w:sz="0" w:space="0" w:color="auto"/>
          </w:divBdr>
        </w:div>
      </w:divsChild>
    </w:div>
    <w:div w:id="71901826">
      <w:bodyDiv w:val="1"/>
      <w:marLeft w:val="0"/>
      <w:marRight w:val="0"/>
      <w:marTop w:val="0"/>
      <w:marBottom w:val="0"/>
      <w:divBdr>
        <w:top w:val="none" w:sz="0" w:space="0" w:color="auto"/>
        <w:left w:val="none" w:sz="0" w:space="0" w:color="auto"/>
        <w:bottom w:val="none" w:sz="0" w:space="0" w:color="auto"/>
        <w:right w:val="none" w:sz="0" w:space="0" w:color="auto"/>
      </w:divBdr>
      <w:divsChild>
        <w:div w:id="1300189880">
          <w:marLeft w:val="0"/>
          <w:marRight w:val="0"/>
          <w:marTop w:val="0"/>
          <w:marBottom w:val="240"/>
          <w:divBdr>
            <w:top w:val="none" w:sz="0" w:space="0" w:color="auto"/>
            <w:left w:val="none" w:sz="0" w:space="0" w:color="auto"/>
            <w:bottom w:val="none" w:sz="0" w:space="0" w:color="auto"/>
            <w:right w:val="none" w:sz="0" w:space="0" w:color="auto"/>
          </w:divBdr>
        </w:div>
      </w:divsChild>
    </w:div>
    <w:div w:id="88239586">
      <w:bodyDiv w:val="1"/>
      <w:marLeft w:val="0"/>
      <w:marRight w:val="0"/>
      <w:marTop w:val="0"/>
      <w:marBottom w:val="0"/>
      <w:divBdr>
        <w:top w:val="none" w:sz="0" w:space="0" w:color="auto"/>
        <w:left w:val="none" w:sz="0" w:space="0" w:color="auto"/>
        <w:bottom w:val="none" w:sz="0" w:space="0" w:color="auto"/>
        <w:right w:val="none" w:sz="0" w:space="0" w:color="auto"/>
      </w:divBdr>
    </w:div>
    <w:div w:id="105976383">
      <w:bodyDiv w:val="1"/>
      <w:marLeft w:val="0"/>
      <w:marRight w:val="0"/>
      <w:marTop w:val="0"/>
      <w:marBottom w:val="0"/>
      <w:divBdr>
        <w:top w:val="none" w:sz="0" w:space="0" w:color="auto"/>
        <w:left w:val="none" w:sz="0" w:space="0" w:color="auto"/>
        <w:bottom w:val="none" w:sz="0" w:space="0" w:color="auto"/>
        <w:right w:val="none" w:sz="0" w:space="0" w:color="auto"/>
      </w:divBdr>
      <w:divsChild>
        <w:div w:id="762339068">
          <w:marLeft w:val="0"/>
          <w:marRight w:val="0"/>
          <w:marTop w:val="0"/>
          <w:marBottom w:val="240"/>
          <w:divBdr>
            <w:top w:val="none" w:sz="0" w:space="0" w:color="auto"/>
            <w:left w:val="none" w:sz="0" w:space="0" w:color="auto"/>
            <w:bottom w:val="none" w:sz="0" w:space="0" w:color="auto"/>
            <w:right w:val="none" w:sz="0" w:space="0" w:color="auto"/>
          </w:divBdr>
        </w:div>
      </w:divsChild>
    </w:div>
    <w:div w:id="142626738">
      <w:bodyDiv w:val="1"/>
      <w:marLeft w:val="0"/>
      <w:marRight w:val="0"/>
      <w:marTop w:val="0"/>
      <w:marBottom w:val="0"/>
      <w:divBdr>
        <w:top w:val="none" w:sz="0" w:space="0" w:color="auto"/>
        <w:left w:val="none" w:sz="0" w:space="0" w:color="auto"/>
        <w:bottom w:val="none" w:sz="0" w:space="0" w:color="auto"/>
        <w:right w:val="none" w:sz="0" w:space="0" w:color="auto"/>
      </w:divBdr>
      <w:divsChild>
        <w:div w:id="240259370">
          <w:marLeft w:val="0"/>
          <w:marRight w:val="0"/>
          <w:marTop w:val="0"/>
          <w:marBottom w:val="240"/>
          <w:divBdr>
            <w:top w:val="none" w:sz="0" w:space="0" w:color="auto"/>
            <w:left w:val="none" w:sz="0" w:space="0" w:color="auto"/>
            <w:bottom w:val="none" w:sz="0" w:space="0" w:color="auto"/>
            <w:right w:val="none" w:sz="0" w:space="0" w:color="auto"/>
          </w:divBdr>
        </w:div>
      </w:divsChild>
    </w:div>
    <w:div w:id="159270257">
      <w:bodyDiv w:val="1"/>
      <w:marLeft w:val="0"/>
      <w:marRight w:val="0"/>
      <w:marTop w:val="0"/>
      <w:marBottom w:val="0"/>
      <w:divBdr>
        <w:top w:val="none" w:sz="0" w:space="0" w:color="auto"/>
        <w:left w:val="none" w:sz="0" w:space="0" w:color="auto"/>
        <w:bottom w:val="none" w:sz="0" w:space="0" w:color="auto"/>
        <w:right w:val="none" w:sz="0" w:space="0" w:color="auto"/>
      </w:divBdr>
      <w:divsChild>
        <w:div w:id="1124270123">
          <w:marLeft w:val="0"/>
          <w:marRight w:val="0"/>
          <w:marTop w:val="0"/>
          <w:marBottom w:val="240"/>
          <w:divBdr>
            <w:top w:val="none" w:sz="0" w:space="0" w:color="auto"/>
            <w:left w:val="none" w:sz="0" w:space="0" w:color="auto"/>
            <w:bottom w:val="none" w:sz="0" w:space="0" w:color="auto"/>
            <w:right w:val="none" w:sz="0" w:space="0" w:color="auto"/>
          </w:divBdr>
        </w:div>
      </w:divsChild>
    </w:div>
    <w:div w:id="220137629">
      <w:bodyDiv w:val="1"/>
      <w:marLeft w:val="0"/>
      <w:marRight w:val="0"/>
      <w:marTop w:val="0"/>
      <w:marBottom w:val="0"/>
      <w:divBdr>
        <w:top w:val="none" w:sz="0" w:space="0" w:color="auto"/>
        <w:left w:val="none" w:sz="0" w:space="0" w:color="auto"/>
        <w:bottom w:val="none" w:sz="0" w:space="0" w:color="auto"/>
        <w:right w:val="none" w:sz="0" w:space="0" w:color="auto"/>
      </w:divBdr>
      <w:divsChild>
        <w:div w:id="405034000">
          <w:marLeft w:val="0"/>
          <w:marRight w:val="0"/>
          <w:marTop w:val="0"/>
          <w:marBottom w:val="240"/>
          <w:divBdr>
            <w:top w:val="none" w:sz="0" w:space="0" w:color="auto"/>
            <w:left w:val="none" w:sz="0" w:space="0" w:color="auto"/>
            <w:bottom w:val="none" w:sz="0" w:space="0" w:color="auto"/>
            <w:right w:val="none" w:sz="0" w:space="0" w:color="auto"/>
          </w:divBdr>
        </w:div>
      </w:divsChild>
    </w:div>
    <w:div w:id="232131095">
      <w:bodyDiv w:val="1"/>
      <w:marLeft w:val="0"/>
      <w:marRight w:val="0"/>
      <w:marTop w:val="0"/>
      <w:marBottom w:val="0"/>
      <w:divBdr>
        <w:top w:val="none" w:sz="0" w:space="0" w:color="auto"/>
        <w:left w:val="none" w:sz="0" w:space="0" w:color="auto"/>
        <w:bottom w:val="none" w:sz="0" w:space="0" w:color="auto"/>
        <w:right w:val="none" w:sz="0" w:space="0" w:color="auto"/>
      </w:divBdr>
      <w:divsChild>
        <w:div w:id="936132659">
          <w:marLeft w:val="0"/>
          <w:marRight w:val="0"/>
          <w:marTop w:val="0"/>
          <w:marBottom w:val="240"/>
          <w:divBdr>
            <w:top w:val="none" w:sz="0" w:space="0" w:color="auto"/>
            <w:left w:val="none" w:sz="0" w:space="0" w:color="auto"/>
            <w:bottom w:val="none" w:sz="0" w:space="0" w:color="auto"/>
            <w:right w:val="none" w:sz="0" w:space="0" w:color="auto"/>
          </w:divBdr>
        </w:div>
      </w:divsChild>
    </w:div>
    <w:div w:id="381175924">
      <w:bodyDiv w:val="1"/>
      <w:marLeft w:val="0"/>
      <w:marRight w:val="0"/>
      <w:marTop w:val="0"/>
      <w:marBottom w:val="0"/>
      <w:divBdr>
        <w:top w:val="none" w:sz="0" w:space="0" w:color="auto"/>
        <w:left w:val="none" w:sz="0" w:space="0" w:color="auto"/>
        <w:bottom w:val="none" w:sz="0" w:space="0" w:color="auto"/>
        <w:right w:val="none" w:sz="0" w:space="0" w:color="auto"/>
      </w:divBdr>
      <w:divsChild>
        <w:div w:id="91509453">
          <w:marLeft w:val="0"/>
          <w:marRight w:val="0"/>
          <w:marTop w:val="0"/>
          <w:marBottom w:val="240"/>
          <w:divBdr>
            <w:top w:val="none" w:sz="0" w:space="0" w:color="auto"/>
            <w:left w:val="none" w:sz="0" w:space="0" w:color="auto"/>
            <w:bottom w:val="none" w:sz="0" w:space="0" w:color="auto"/>
            <w:right w:val="none" w:sz="0" w:space="0" w:color="auto"/>
          </w:divBdr>
        </w:div>
      </w:divsChild>
    </w:div>
    <w:div w:id="509376940">
      <w:bodyDiv w:val="1"/>
      <w:marLeft w:val="0"/>
      <w:marRight w:val="0"/>
      <w:marTop w:val="0"/>
      <w:marBottom w:val="0"/>
      <w:divBdr>
        <w:top w:val="none" w:sz="0" w:space="0" w:color="auto"/>
        <w:left w:val="none" w:sz="0" w:space="0" w:color="auto"/>
        <w:bottom w:val="none" w:sz="0" w:space="0" w:color="auto"/>
        <w:right w:val="none" w:sz="0" w:space="0" w:color="auto"/>
      </w:divBdr>
      <w:divsChild>
        <w:div w:id="215363801">
          <w:marLeft w:val="0"/>
          <w:marRight w:val="0"/>
          <w:marTop w:val="0"/>
          <w:marBottom w:val="240"/>
          <w:divBdr>
            <w:top w:val="none" w:sz="0" w:space="0" w:color="auto"/>
            <w:left w:val="none" w:sz="0" w:space="0" w:color="auto"/>
            <w:bottom w:val="none" w:sz="0" w:space="0" w:color="auto"/>
            <w:right w:val="none" w:sz="0" w:space="0" w:color="auto"/>
          </w:divBdr>
        </w:div>
      </w:divsChild>
    </w:div>
    <w:div w:id="538590948">
      <w:bodyDiv w:val="1"/>
      <w:marLeft w:val="0"/>
      <w:marRight w:val="0"/>
      <w:marTop w:val="0"/>
      <w:marBottom w:val="0"/>
      <w:divBdr>
        <w:top w:val="none" w:sz="0" w:space="0" w:color="auto"/>
        <w:left w:val="none" w:sz="0" w:space="0" w:color="auto"/>
        <w:bottom w:val="none" w:sz="0" w:space="0" w:color="auto"/>
        <w:right w:val="none" w:sz="0" w:space="0" w:color="auto"/>
      </w:divBdr>
      <w:divsChild>
        <w:div w:id="226231627">
          <w:marLeft w:val="0"/>
          <w:marRight w:val="0"/>
          <w:marTop w:val="0"/>
          <w:marBottom w:val="240"/>
          <w:divBdr>
            <w:top w:val="none" w:sz="0" w:space="0" w:color="auto"/>
            <w:left w:val="none" w:sz="0" w:space="0" w:color="auto"/>
            <w:bottom w:val="none" w:sz="0" w:space="0" w:color="auto"/>
            <w:right w:val="none" w:sz="0" w:space="0" w:color="auto"/>
          </w:divBdr>
        </w:div>
      </w:divsChild>
    </w:div>
    <w:div w:id="582372619">
      <w:bodyDiv w:val="1"/>
      <w:marLeft w:val="0"/>
      <w:marRight w:val="0"/>
      <w:marTop w:val="0"/>
      <w:marBottom w:val="0"/>
      <w:divBdr>
        <w:top w:val="none" w:sz="0" w:space="0" w:color="auto"/>
        <w:left w:val="none" w:sz="0" w:space="0" w:color="auto"/>
        <w:bottom w:val="none" w:sz="0" w:space="0" w:color="auto"/>
        <w:right w:val="none" w:sz="0" w:space="0" w:color="auto"/>
      </w:divBdr>
      <w:divsChild>
        <w:div w:id="795369316">
          <w:marLeft w:val="0"/>
          <w:marRight w:val="0"/>
          <w:marTop w:val="0"/>
          <w:marBottom w:val="240"/>
          <w:divBdr>
            <w:top w:val="none" w:sz="0" w:space="0" w:color="auto"/>
            <w:left w:val="none" w:sz="0" w:space="0" w:color="auto"/>
            <w:bottom w:val="none" w:sz="0" w:space="0" w:color="auto"/>
            <w:right w:val="none" w:sz="0" w:space="0" w:color="auto"/>
          </w:divBdr>
        </w:div>
      </w:divsChild>
    </w:div>
    <w:div w:id="596013477">
      <w:bodyDiv w:val="1"/>
      <w:marLeft w:val="0"/>
      <w:marRight w:val="0"/>
      <w:marTop w:val="0"/>
      <w:marBottom w:val="0"/>
      <w:divBdr>
        <w:top w:val="none" w:sz="0" w:space="0" w:color="auto"/>
        <w:left w:val="none" w:sz="0" w:space="0" w:color="auto"/>
        <w:bottom w:val="none" w:sz="0" w:space="0" w:color="auto"/>
        <w:right w:val="none" w:sz="0" w:space="0" w:color="auto"/>
      </w:divBdr>
      <w:divsChild>
        <w:div w:id="486437617">
          <w:marLeft w:val="0"/>
          <w:marRight w:val="0"/>
          <w:marTop w:val="0"/>
          <w:marBottom w:val="240"/>
          <w:divBdr>
            <w:top w:val="none" w:sz="0" w:space="0" w:color="auto"/>
            <w:left w:val="none" w:sz="0" w:space="0" w:color="auto"/>
            <w:bottom w:val="none" w:sz="0" w:space="0" w:color="auto"/>
            <w:right w:val="none" w:sz="0" w:space="0" w:color="auto"/>
          </w:divBdr>
        </w:div>
      </w:divsChild>
    </w:div>
    <w:div w:id="640614817">
      <w:bodyDiv w:val="1"/>
      <w:marLeft w:val="0"/>
      <w:marRight w:val="0"/>
      <w:marTop w:val="0"/>
      <w:marBottom w:val="0"/>
      <w:divBdr>
        <w:top w:val="none" w:sz="0" w:space="0" w:color="auto"/>
        <w:left w:val="none" w:sz="0" w:space="0" w:color="auto"/>
        <w:bottom w:val="none" w:sz="0" w:space="0" w:color="auto"/>
        <w:right w:val="none" w:sz="0" w:space="0" w:color="auto"/>
      </w:divBdr>
      <w:divsChild>
        <w:div w:id="1399791042">
          <w:marLeft w:val="0"/>
          <w:marRight w:val="0"/>
          <w:marTop w:val="0"/>
          <w:marBottom w:val="240"/>
          <w:divBdr>
            <w:top w:val="none" w:sz="0" w:space="0" w:color="auto"/>
            <w:left w:val="none" w:sz="0" w:space="0" w:color="auto"/>
            <w:bottom w:val="none" w:sz="0" w:space="0" w:color="auto"/>
            <w:right w:val="none" w:sz="0" w:space="0" w:color="auto"/>
          </w:divBdr>
        </w:div>
      </w:divsChild>
    </w:div>
    <w:div w:id="642544061">
      <w:bodyDiv w:val="1"/>
      <w:marLeft w:val="0"/>
      <w:marRight w:val="0"/>
      <w:marTop w:val="0"/>
      <w:marBottom w:val="0"/>
      <w:divBdr>
        <w:top w:val="none" w:sz="0" w:space="0" w:color="auto"/>
        <w:left w:val="none" w:sz="0" w:space="0" w:color="auto"/>
        <w:bottom w:val="none" w:sz="0" w:space="0" w:color="auto"/>
        <w:right w:val="none" w:sz="0" w:space="0" w:color="auto"/>
      </w:divBdr>
      <w:divsChild>
        <w:div w:id="489978049">
          <w:marLeft w:val="0"/>
          <w:marRight w:val="0"/>
          <w:marTop w:val="0"/>
          <w:marBottom w:val="240"/>
          <w:divBdr>
            <w:top w:val="none" w:sz="0" w:space="0" w:color="auto"/>
            <w:left w:val="none" w:sz="0" w:space="0" w:color="auto"/>
            <w:bottom w:val="none" w:sz="0" w:space="0" w:color="auto"/>
            <w:right w:val="none" w:sz="0" w:space="0" w:color="auto"/>
          </w:divBdr>
        </w:div>
      </w:divsChild>
    </w:div>
    <w:div w:id="643126483">
      <w:bodyDiv w:val="1"/>
      <w:marLeft w:val="0"/>
      <w:marRight w:val="0"/>
      <w:marTop w:val="0"/>
      <w:marBottom w:val="0"/>
      <w:divBdr>
        <w:top w:val="none" w:sz="0" w:space="0" w:color="auto"/>
        <w:left w:val="none" w:sz="0" w:space="0" w:color="auto"/>
        <w:bottom w:val="none" w:sz="0" w:space="0" w:color="auto"/>
        <w:right w:val="none" w:sz="0" w:space="0" w:color="auto"/>
      </w:divBdr>
      <w:divsChild>
        <w:div w:id="1985767606">
          <w:marLeft w:val="0"/>
          <w:marRight w:val="0"/>
          <w:marTop w:val="0"/>
          <w:marBottom w:val="240"/>
          <w:divBdr>
            <w:top w:val="none" w:sz="0" w:space="0" w:color="auto"/>
            <w:left w:val="none" w:sz="0" w:space="0" w:color="auto"/>
            <w:bottom w:val="none" w:sz="0" w:space="0" w:color="auto"/>
            <w:right w:val="none" w:sz="0" w:space="0" w:color="auto"/>
          </w:divBdr>
        </w:div>
      </w:divsChild>
    </w:div>
    <w:div w:id="666640865">
      <w:bodyDiv w:val="1"/>
      <w:marLeft w:val="0"/>
      <w:marRight w:val="0"/>
      <w:marTop w:val="0"/>
      <w:marBottom w:val="0"/>
      <w:divBdr>
        <w:top w:val="none" w:sz="0" w:space="0" w:color="auto"/>
        <w:left w:val="none" w:sz="0" w:space="0" w:color="auto"/>
        <w:bottom w:val="none" w:sz="0" w:space="0" w:color="auto"/>
        <w:right w:val="none" w:sz="0" w:space="0" w:color="auto"/>
      </w:divBdr>
      <w:divsChild>
        <w:div w:id="831027586">
          <w:marLeft w:val="0"/>
          <w:marRight w:val="0"/>
          <w:marTop w:val="0"/>
          <w:marBottom w:val="240"/>
          <w:divBdr>
            <w:top w:val="none" w:sz="0" w:space="0" w:color="auto"/>
            <w:left w:val="none" w:sz="0" w:space="0" w:color="auto"/>
            <w:bottom w:val="none" w:sz="0" w:space="0" w:color="auto"/>
            <w:right w:val="none" w:sz="0" w:space="0" w:color="auto"/>
          </w:divBdr>
        </w:div>
      </w:divsChild>
    </w:div>
    <w:div w:id="747190658">
      <w:bodyDiv w:val="1"/>
      <w:marLeft w:val="0"/>
      <w:marRight w:val="0"/>
      <w:marTop w:val="0"/>
      <w:marBottom w:val="0"/>
      <w:divBdr>
        <w:top w:val="none" w:sz="0" w:space="0" w:color="auto"/>
        <w:left w:val="none" w:sz="0" w:space="0" w:color="auto"/>
        <w:bottom w:val="none" w:sz="0" w:space="0" w:color="auto"/>
        <w:right w:val="none" w:sz="0" w:space="0" w:color="auto"/>
      </w:divBdr>
      <w:divsChild>
        <w:div w:id="2046127383">
          <w:marLeft w:val="0"/>
          <w:marRight w:val="0"/>
          <w:marTop w:val="0"/>
          <w:marBottom w:val="240"/>
          <w:divBdr>
            <w:top w:val="none" w:sz="0" w:space="0" w:color="auto"/>
            <w:left w:val="none" w:sz="0" w:space="0" w:color="auto"/>
            <w:bottom w:val="none" w:sz="0" w:space="0" w:color="auto"/>
            <w:right w:val="none" w:sz="0" w:space="0" w:color="auto"/>
          </w:divBdr>
        </w:div>
      </w:divsChild>
    </w:div>
    <w:div w:id="774711689">
      <w:bodyDiv w:val="1"/>
      <w:marLeft w:val="0"/>
      <w:marRight w:val="0"/>
      <w:marTop w:val="0"/>
      <w:marBottom w:val="0"/>
      <w:divBdr>
        <w:top w:val="none" w:sz="0" w:space="0" w:color="auto"/>
        <w:left w:val="none" w:sz="0" w:space="0" w:color="auto"/>
        <w:bottom w:val="none" w:sz="0" w:space="0" w:color="auto"/>
        <w:right w:val="none" w:sz="0" w:space="0" w:color="auto"/>
      </w:divBdr>
      <w:divsChild>
        <w:div w:id="1719938166">
          <w:marLeft w:val="0"/>
          <w:marRight w:val="0"/>
          <w:marTop w:val="0"/>
          <w:marBottom w:val="240"/>
          <w:divBdr>
            <w:top w:val="none" w:sz="0" w:space="0" w:color="auto"/>
            <w:left w:val="none" w:sz="0" w:space="0" w:color="auto"/>
            <w:bottom w:val="none" w:sz="0" w:space="0" w:color="auto"/>
            <w:right w:val="none" w:sz="0" w:space="0" w:color="auto"/>
          </w:divBdr>
        </w:div>
      </w:divsChild>
    </w:div>
    <w:div w:id="809588520">
      <w:bodyDiv w:val="1"/>
      <w:marLeft w:val="0"/>
      <w:marRight w:val="0"/>
      <w:marTop w:val="0"/>
      <w:marBottom w:val="0"/>
      <w:divBdr>
        <w:top w:val="none" w:sz="0" w:space="0" w:color="auto"/>
        <w:left w:val="none" w:sz="0" w:space="0" w:color="auto"/>
        <w:bottom w:val="none" w:sz="0" w:space="0" w:color="auto"/>
        <w:right w:val="none" w:sz="0" w:space="0" w:color="auto"/>
      </w:divBdr>
      <w:divsChild>
        <w:div w:id="2030796039">
          <w:marLeft w:val="0"/>
          <w:marRight w:val="0"/>
          <w:marTop w:val="0"/>
          <w:marBottom w:val="24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
    <w:div w:id="944071704">
      <w:bodyDiv w:val="1"/>
      <w:marLeft w:val="0"/>
      <w:marRight w:val="0"/>
      <w:marTop w:val="0"/>
      <w:marBottom w:val="0"/>
      <w:divBdr>
        <w:top w:val="none" w:sz="0" w:space="0" w:color="auto"/>
        <w:left w:val="none" w:sz="0" w:space="0" w:color="auto"/>
        <w:bottom w:val="none" w:sz="0" w:space="0" w:color="auto"/>
        <w:right w:val="none" w:sz="0" w:space="0" w:color="auto"/>
      </w:divBdr>
    </w:div>
    <w:div w:id="965742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8831">
          <w:marLeft w:val="0"/>
          <w:marRight w:val="0"/>
          <w:marTop w:val="0"/>
          <w:marBottom w:val="240"/>
          <w:divBdr>
            <w:top w:val="none" w:sz="0" w:space="0" w:color="auto"/>
            <w:left w:val="none" w:sz="0" w:space="0" w:color="auto"/>
            <w:bottom w:val="none" w:sz="0" w:space="0" w:color="auto"/>
            <w:right w:val="none" w:sz="0" w:space="0" w:color="auto"/>
          </w:divBdr>
        </w:div>
      </w:divsChild>
    </w:div>
    <w:div w:id="972713573">
      <w:bodyDiv w:val="1"/>
      <w:marLeft w:val="0"/>
      <w:marRight w:val="0"/>
      <w:marTop w:val="0"/>
      <w:marBottom w:val="0"/>
      <w:divBdr>
        <w:top w:val="none" w:sz="0" w:space="0" w:color="auto"/>
        <w:left w:val="none" w:sz="0" w:space="0" w:color="auto"/>
        <w:bottom w:val="none" w:sz="0" w:space="0" w:color="auto"/>
        <w:right w:val="none" w:sz="0" w:space="0" w:color="auto"/>
      </w:divBdr>
      <w:divsChild>
        <w:div w:id="472986632">
          <w:marLeft w:val="0"/>
          <w:marRight w:val="0"/>
          <w:marTop w:val="0"/>
          <w:marBottom w:val="240"/>
          <w:divBdr>
            <w:top w:val="none" w:sz="0" w:space="0" w:color="auto"/>
            <w:left w:val="none" w:sz="0" w:space="0" w:color="auto"/>
            <w:bottom w:val="none" w:sz="0" w:space="0" w:color="auto"/>
            <w:right w:val="none" w:sz="0" w:space="0" w:color="auto"/>
          </w:divBdr>
        </w:div>
      </w:divsChild>
    </w:div>
    <w:div w:id="1011755423">
      <w:bodyDiv w:val="1"/>
      <w:marLeft w:val="0"/>
      <w:marRight w:val="0"/>
      <w:marTop w:val="0"/>
      <w:marBottom w:val="0"/>
      <w:divBdr>
        <w:top w:val="none" w:sz="0" w:space="0" w:color="auto"/>
        <w:left w:val="none" w:sz="0" w:space="0" w:color="auto"/>
        <w:bottom w:val="none" w:sz="0" w:space="0" w:color="auto"/>
        <w:right w:val="none" w:sz="0" w:space="0" w:color="auto"/>
      </w:divBdr>
    </w:div>
    <w:div w:id="1047415963">
      <w:bodyDiv w:val="1"/>
      <w:marLeft w:val="0"/>
      <w:marRight w:val="0"/>
      <w:marTop w:val="0"/>
      <w:marBottom w:val="0"/>
      <w:divBdr>
        <w:top w:val="none" w:sz="0" w:space="0" w:color="auto"/>
        <w:left w:val="none" w:sz="0" w:space="0" w:color="auto"/>
        <w:bottom w:val="none" w:sz="0" w:space="0" w:color="auto"/>
        <w:right w:val="none" w:sz="0" w:space="0" w:color="auto"/>
      </w:divBdr>
      <w:divsChild>
        <w:div w:id="959532005">
          <w:marLeft w:val="0"/>
          <w:marRight w:val="0"/>
          <w:marTop w:val="0"/>
          <w:marBottom w:val="240"/>
          <w:divBdr>
            <w:top w:val="none" w:sz="0" w:space="0" w:color="auto"/>
            <w:left w:val="none" w:sz="0" w:space="0" w:color="auto"/>
            <w:bottom w:val="none" w:sz="0" w:space="0" w:color="auto"/>
            <w:right w:val="none" w:sz="0" w:space="0" w:color="auto"/>
          </w:divBdr>
        </w:div>
      </w:divsChild>
    </w:div>
    <w:div w:id="1078944910">
      <w:bodyDiv w:val="1"/>
      <w:marLeft w:val="0"/>
      <w:marRight w:val="0"/>
      <w:marTop w:val="0"/>
      <w:marBottom w:val="0"/>
      <w:divBdr>
        <w:top w:val="none" w:sz="0" w:space="0" w:color="auto"/>
        <w:left w:val="none" w:sz="0" w:space="0" w:color="auto"/>
        <w:bottom w:val="none" w:sz="0" w:space="0" w:color="auto"/>
        <w:right w:val="none" w:sz="0" w:space="0" w:color="auto"/>
      </w:divBdr>
      <w:divsChild>
        <w:div w:id="1861819028">
          <w:marLeft w:val="0"/>
          <w:marRight w:val="0"/>
          <w:marTop w:val="0"/>
          <w:marBottom w:val="240"/>
          <w:divBdr>
            <w:top w:val="none" w:sz="0" w:space="0" w:color="auto"/>
            <w:left w:val="none" w:sz="0" w:space="0" w:color="auto"/>
            <w:bottom w:val="none" w:sz="0" w:space="0" w:color="auto"/>
            <w:right w:val="none" w:sz="0" w:space="0" w:color="auto"/>
          </w:divBdr>
        </w:div>
      </w:divsChild>
    </w:div>
    <w:div w:id="1082215113">
      <w:bodyDiv w:val="1"/>
      <w:marLeft w:val="0"/>
      <w:marRight w:val="0"/>
      <w:marTop w:val="0"/>
      <w:marBottom w:val="0"/>
      <w:divBdr>
        <w:top w:val="none" w:sz="0" w:space="0" w:color="auto"/>
        <w:left w:val="none" w:sz="0" w:space="0" w:color="auto"/>
        <w:bottom w:val="none" w:sz="0" w:space="0" w:color="auto"/>
        <w:right w:val="none" w:sz="0" w:space="0" w:color="auto"/>
      </w:divBdr>
      <w:divsChild>
        <w:div w:id="1532065885">
          <w:marLeft w:val="0"/>
          <w:marRight w:val="0"/>
          <w:marTop w:val="0"/>
          <w:marBottom w:val="240"/>
          <w:divBdr>
            <w:top w:val="none" w:sz="0" w:space="0" w:color="auto"/>
            <w:left w:val="none" w:sz="0" w:space="0" w:color="auto"/>
            <w:bottom w:val="none" w:sz="0" w:space="0" w:color="auto"/>
            <w:right w:val="none" w:sz="0" w:space="0" w:color="auto"/>
          </w:divBdr>
        </w:div>
      </w:divsChild>
    </w:div>
    <w:div w:id="1112867067">
      <w:bodyDiv w:val="1"/>
      <w:marLeft w:val="0"/>
      <w:marRight w:val="0"/>
      <w:marTop w:val="0"/>
      <w:marBottom w:val="0"/>
      <w:divBdr>
        <w:top w:val="none" w:sz="0" w:space="0" w:color="auto"/>
        <w:left w:val="none" w:sz="0" w:space="0" w:color="auto"/>
        <w:bottom w:val="none" w:sz="0" w:space="0" w:color="auto"/>
        <w:right w:val="none" w:sz="0" w:space="0" w:color="auto"/>
      </w:divBdr>
      <w:divsChild>
        <w:div w:id="1892842817">
          <w:marLeft w:val="0"/>
          <w:marRight w:val="0"/>
          <w:marTop w:val="0"/>
          <w:marBottom w:val="240"/>
          <w:divBdr>
            <w:top w:val="none" w:sz="0" w:space="0" w:color="auto"/>
            <w:left w:val="none" w:sz="0" w:space="0" w:color="auto"/>
            <w:bottom w:val="none" w:sz="0" w:space="0" w:color="auto"/>
            <w:right w:val="none" w:sz="0" w:space="0" w:color="auto"/>
          </w:divBdr>
        </w:div>
      </w:divsChild>
    </w:div>
    <w:div w:id="1126701845">
      <w:bodyDiv w:val="1"/>
      <w:marLeft w:val="0"/>
      <w:marRight w:val="0"/>
      <w:marTop w:val="0"/>
      <w:marBottom w:val="0"/>
      <w:divBdr>
        <w:top w:val="none" w:sz="0" w:space="0" w:color="auto"/>
        <w:left w:val="none" w:sz="0" w:space="0" w:color="auto"/>
        <w:bottom w:val="none" w:sz="0" w:space="0" w:color="auto"/>
        <w:right w:val="none" w:sz="0" w:space="0" w:color="auto"/>
      </w:divBdr>
    </w:div>
    <w:div w:id="1134955675">
      <w:bodyDiv w:val="1"/>
      <w:marLeft w:val="0"/>
      <w:marRight w:val="0"/>
      <w:marTop w:val="0"/>
      <w:marBottom w:val="0"/>
      <w:divBdr>
        <w:top w:val="none" w:sz="0" w:space="0" w:color="auto"/>
        <w:left w:val="none" w:sz="0" w:space="0" w:color="auto"/>
        <w:bottom w:val="none" w:sz="0" w:space="0" w:color="auto"/>
        <w:right w:val="none" w:sz="0" w:space="0" w:color="auto"/>
      </w:divBdr>
      <w:divsChild>
        <w:div w:id="700132193">
          <w:marLeft w:val="0"/>
          <w:marRight w:val="0"/>
          <w:marTop w:val="0"/>
          <w:marBottom w:val="240"/>
          <w:divBdr>
            <w:top w:val="none" w:sz="0" w:space="0" w:color="auto"/>
            <w:left w:val="none" w:sz="0" w:space="0" w:color="auto"/>
            <w:bottom w:val="none" w:sz="0" w:space="0" w:color="auto"/>
            <w:right w:val="none" w:sz="0" w:space="0" w:color="auto"/>
          </w:divBdr>
        </w:div>
      </w:divsChild>
    </w:div>
    <w:div w:id="1155074201">
      <w:bodyDiv w:val="1"/>
      <w:marLeft w:val="0"/>
      <w:marRight w:val="0"/>
      <w:marTop w:val="0"/>
      <w:marBottom w:val="0"/>
      <w:divBdr>
        <w:top w:val="none" w:sz="0" w:space="0" w:color="auto"/>
        <w:left w:val="none" w:sz="0" w:space="0" w:color="auto"/>
        <w:bottom w:val="none" w:sz="0" w:space="0" w:color="auto"/>
        <w:right w:val="none" w:sz="0" w:space="0" w:color="auto"/>
      </w:divBdr>
      <w:divsChild>
        <w:div w:id="1184785900">
          <w:marLeft w:val="0"/>
          <w:marRight w:val="0"/>
          <w:marTop w:val="0"/>
          <w:marBottom w:val="240"/>
          <w:divBdr>
            <w:top w:val="none" w:sz="0" w:space="0" w:color="auto"/>
            <w:left w:val="none" w:sz="0" w:space="0" w:color="auto"/>
            <w:bottom w:val="none" w:sz="0" w:space="0" w:color="auto"/>
            <w:right w:val="none" w:sz="0" w:space="0" w:color="auto"/>
          </w:divBdr>
        </w:div>
      </w:divsChild>
    </w:div>
    <w:div w:id="1212306072">
      <w:bodyDiv w:val="1"/>
      <w:marLeft w:val="0"/>
      <w:marRight w:val="0"/>
      <w:marTop w:val="0"/>
      <w:marBottom w:val="0"/>
      <w:divBdr>
        <w:top w:val="none" w:sz="0" w:space="0" w:color="auto"/>
        <w:left w:val="none" w:sz="0" w:space="0" w:color="auto"/>
        <w:bottom w:val="none" w:sz="0" w:space="0" w:color="auto"/>
        <w:right w:val="none" w:sz="0" w:space="0" w:color="auto"/>
      </w:divBdr>
    </w:div>
    <w:div w:id="1221333055">
      <w:bodyDiv w:val="1"/>
      <w:marLeft w:val="0"/>
      <w:marRight w:val="0"/>
      <w:marTop w:val="0"/>
      <w:marBottom w:val="0"/>
      <w:divBdr>
        <w:top w:val="none" w:sz="0" w:space="0" w:color="auto"/>
        <w:left w:val="none" w:sz="0" w:space="0" w:color="auto"/>
        <w:bottom w:val="none" w:sz="0" w:space="0" w:color="auto"/>
        <w:right w:val="none" w:sz="0" w:space="0" w:color="auto"/>
      </w:divBdr>
      <w:divsChild>
        <w:div w:id="89935873">
          <w:marLeft w:val="0"/>
          <w:marRight w:val="0"/>
          <w:marTop w:val="0"/>
          <w:marBottom w:val="240"/>
          <w:divBdr>
            <w:top w:val="none" w:sz="0" w:space="0" w:color="auto"/>
            <w:left w:val="none" w:sz="0" w:space="0" w:color="auto"/>
            <w:bottom w:val="none" w:sz="0" w:space="0" w:color="auto"/>
            <w:right w:val="none" w:sz="0" w:space="0" w:color="auto"/>
          </w:divBdr>
        </w:div>
      </w:divsChild>
    </w:div>
    <w:div w:id="1222788362">
      <w:bodyDiv w:val="1"/>
      <w:marLeft w:val="0"/>
      <w:marRight w:val="0"/>
      <w:marTop w:val="0"/>
      <w:marBottom w:val="0"/>
      <w:divBdr>
        <w:top w:val="none" w:sz="0" w:space="0" w:color="auto"/>
        <w:left w:val="none" w:sz="0" w:space="0" w:color="auto"/>
        <w:bottom w:val="none" w:sz="0" w:space="0" w:color="auto"/>
        <w:right w:val="none" w:sz="0" w:space="0" w:color="auto"/>
      </w:divBdr>
      <w:divsChild>
        <w:div w:id="2085836828">
          <w:marLeft w:val="0"/>
          <w:marRight w:val="0"/>
          <w:marTop w:val="0"/>
          <w:marBottom w:val="240"/>
          <w:divBdr>
            <w:top w:val="none" w:sz="0" w:space="0" w:color="auto"/>
            <w:left w:val="none" w:sz="0" w:space="0" w:color="auto"/>
            <w:bottom w:val="none" w:sz="0" w:space="0" w:color="auto"/>
            <w:right w:val="none" w:sz="0" w:space="0" w:color="auto"/>
          </w:divBdr>
        </w:div>
      </w:divsChild>
    </w:div>
    <w:div w:id="1230111235">
      <w:bodyDiv w:val="1"/>
      <w:marLeft w:val="0"/>
      <w:marRight w:val="0"/>
      <w:marTop w:val="0"/>
      <w:marBottom w:val="0"/>
      <w:divBdr>
        <w:top w:val="none" w:sz="0" w:space="0" w:color="auto"/>
        <w:left w:val="none" w:sz="0" w:space="0" w:color="auto"/>
        <w:bottom w:val="none" w:sz="0" w:space="0" w:color="auto"/>
        <w:right w:val="none" w:sz="0" w:space="0" w:color="auto"/>
      </w:divBdr>
      <w:divsChild>
        <w:div w:id="1142847825">
          <w:marLeft w:val="0"/>
          <w:marRight w:val="0"/>
          <w:marTop w:val="0"/>
          <w:marBottom w:val="240"/>
          <w:divBdr>
            <w:top w:val="none" w:sz="0" w:space="0" w:color="auto"/>
            <w:left w:val="none" w:sz="0" w:space="0" w:color="auto"/>
            <w:bottom w:val="none" w:sz="0" w:space="0" w:color="auto"/>
            <w:right w:val="none" w:sz="0" w:space="0" w:color="auto"/>
          </w:divBdr>
        </w:div>
      </w:divsChild>
    </w:div>
    <w:div w:id="1232616088">
      <w:bodyDiv w:val="1"/>
      <w:marLeft w:val="0"/>
      <w:marRight w:val="0"/>
      <w:marTop w:val="0"/>
      <w:marBottom w:val="0"/>
      <w:divBdr>
        <w:top w:val="none" w:sz="0" w:space="0" w:color="auto"/>
        <w:left w:val="none" w:sz="0" w:space="0" w:color="auto"/>
        <w:bottom w:val="none" w:sz="0" w:space="0" w:color="auto"/>
        <w:right w:val="none" w:sz="0" w:space="0" w:color="auto"/>
      </w:divBdr>
      <w:divsChild>
        <w:div w:id="732696472">
          <w:marLeft w:val="0"/>
          <w:marRight w:val="0"/>
          <w:marTop w:val="0"/>
          <w:marBottom w:val="240"/>
          <w:divBdr>
            <w:top w:val="none" w:sz="0" w:space="0" w:color="auto"/>
            <w:left w:val="none" w:sz="0" w:space="0" w:color="auto"/>
            <w:bottom w:val="none" w:sz="0" w:space="0" w:color="auto"/>
            <w:right w:val="none" w:sz="0" w:space="0" w:color="auto"/>
          </w:divBdr>
        </w:div>
      </w:divsChild>
    </w:div>
    <w:div w:id="1234511486">
      <w:bodyDiv w:val="1"/>
      <w:marLeft w:val="0"/>
      <w:marRight w:val="0"/>
      <w:marTop w:val="0"/>
      <w:marBottom w:val="0"/>
      <w:divBdr>
        <w:top w:val="none" w:sz="0" w:space="0" w:color="auto"/>
        <w:left w:val="none" w:sz="0" w:space="0" w:color="auto"/>
        <w:bottom w:val="none" w:sz="0" w:space="0" w:color="auto"/>
        <w:right w:val="none" w:sz="0" w:space="0" w:color="auto"/>
      </w:divBdr>
      <w:divsChild>
        <w:div w:id="1704674244">
          <w:marLeft w:val="0"/>
          <w:marRight w:val="0"/>
          <w:marTop w:val="0"/>
          <w:marBottom w:val="240"/>
          <w:divBdr>
            <w:top w:val="none" w:sz="0" w:space="0" w:color="auto"/>
            <w:left w:val="none" w:sz="0" w:space="0" w:color="auto"/>
            <w:bottom w:val="none" w:sz="0" w:space="0" w:color="auto"/>
            <w:right w:val="none" w:sz="0" w:space="0" w:color="auto"/>
          </w:divBdr>
        </w:div>
      </w:divsChild>
    </w:div>
    <w:div w:id="1251934260">
      <w:bodyDiv w:val="1"/>
      <w:marLeft w:val="0"/>
      <w:marRight w:val="0"/>
      <w:marTop w:val="0"/>
      <w:marBottom w:val="0"/>
      <w:divBdr>
        <w:top w:val="none" w:sz="0" w:space="0" w:color="auto"/>
        <w:left w:val="none" w:sz="0" w:space="0" w:color="auto"/>
        <w:bottom w:val="none" w:sz="0" w:space="0" w:color="auto"/>
        <w:right w:val="none" w:sz="0" w:space="0" w:color="auto"/>
      </w:divBdr>
      <w:divsChild>
        <w:div w:id="751051590">
          <w:marLeft w:val="0"/>
          <w:marRight w:val="0"/>
          <w:marTop w:val="0"/>
          <w:marBottom w:val="240"/>
          <w:divBdr>
            <w:top w:val="none" w:sz="0" w:space="0" w:color="auto"/>
            <w:left w:val="none" w:sz="0" w:space="0" w:color="auto"/>
            <w:bottom w:val="none" w:sz="0" w:space="0" w:color="auto"/>
            <w:right w:val="none" w:sz="0" w:space="0" w:color="auto"/>
          </w:divBdr>
        </w:div>
      </w:divsChild>
    </w:div>
    <w:div w:id="1306856778">
      <w:bodyDiv w:val="1"/>
      <w:marLeft w:val="0"/>
      <w:marRight w:val="0"/>
      <w:marTop w:val="0"/>
      <w:marBottom w:val="0"/>
      <w:divBdr>
        <w:top w:val="none" w:sz="0" w:space="0" w:color="auto"/>
        <w:left w:val="none" w:sz="0" w:space="0" w:color="auto"/>
        <w:bottom w:val="none" w:sz="0" w:space="0" w:color="auto"/>
        <w:right w:val="none" w:sz="0" w:space="0" w:color="auto"/>
      </w:divBdr>
      <w:divsChild>
        <w:div w:id="578902011">
          <w:marLeft w:val="0"/>
          <w:marRight w:val="0"/>
          <w:marTop w:val="0"/>
          <w:marBottom w:val="240"/>
          <w:divBdr>
            <w:top w:val="none" w:sz="0" w:space="0" w:color="auto"/>
            <w:left w:val="none" w:sz="0" w:space="0" w:color="auto"/>
            <w:bottom w:val="none" w:sz="0" w:space="0" w:color="auto"/>
            <w:right w:val="none" w:sz="0" w:space="0" w:color="auto"/>
          </w:divBdr>
        </w:div>
      </w:divsChild>
    </w:div>
    <w:div w:id="1359430837">
      <w:bodyDiv w:val="1"/>
      <w:marLeft w:val="0"/>
      <w:marRight w:val="0"/>
      <w:marTop w:val="0"/>
      <w:marBottom w:val="0"/>
      <w:divBdr>
        <w:top w:val="none" w:sz="0" w:space="0" w:color="auto"/>
        <w:left w:val="none" w:sz="0" w:space="0" w:color="auto"/>
        <w:bottom w:val="none" w:sz="0" w:space="0" w:color="auto"/>
        <w:right w:val="none" w:sz="0" w:space="0" w:color="auto"/>
      </w:divBdr>
      <w:divsChild>
        <w:div w:id="753479592">
          <w:marLeft w:val="0"/>
          <w:marRight w:val="0"/>
          <w:marTop w:val="0"/>
          <w:marBottom w:val="240"/>
          <w:divBdr>
            <w:top w:val="none" w:sz="0" w:space="0" w:color="auto"/>
            <w:left w:val="none" w:sz="0" w:space="0" w:color="auto"/>
            <w:bottom w:val="none" w:sz="0" w:space="0" w:color="auto"/>
            <w:right w:val="none" w:sz="0" w:space="0" w:color="auto"/>
          </w:divBdr>
        </w:div>
      </w:divsChild>
    </w:div>
    <w:div w:id="1370492015">
      <w:bodyDiv w:val="1"/>
      <w:marLeft w:val="0"/>
      <w:marRight w:val="0"/>
      <w:marTop w:val="0"/>
      <w:marBottom w:val="0"/>
      <w:divBdr>
        <w:top w:val="none" w:sz="0" w:space="0" w:color="auto"/>
        <w:left w:val="none" w:sz="0" w:space="0" w:color="auto"/>
        <w:bottom w:val="none" w:sz="0" w:space="0" w:color="auto"/>
        <w:right w:val="none" w:sz="0" w:space="0" w:color="auto"/>
      </w:divBdr>
      <w:divsChild>
        <w:div w:id="439765513">
          <w:marLeft w:val="0"/>
          <w:marRight w:val="0"/>
          <w:marTop w:val="0"/>
          <w:marBottom w:val="240"/>
          <w:divBdr>
            <w:top w:val="none" w:sz="0" w:space="0" w:color="auto"/>
            <w:left w:val="none" w:sz="0" w:space="0" w:color="auto"/>
            <w:bottom w:val="none" w:sz="0" w:space="0" w:color="auto"/>
            <w:right w:val="none" w:sz="0" w:space="0" w:color="auto"/>
          </w:divBdr>
        </w:div>
      </w:divsChild>
    </w:div>
    <w:div w:id="1380786707">
      <w:bodyDiv w:val="1"/>
      <w:marLeft w:val="0"/>
      <w:marRight w:val="0"/>
      <w:marTop w:val="0"/>
      <w:marBottom w:val="0"/>
      <w:divBdr>
        <w:top w:val="none" w:sz="0" w:space="0" w:color="auto"/>
        <w:left w:val="none" w:sz="0" w:space="0" w:color="auto"/>
        <w:bottom w:val="none" w:sz="0" w:space="0" w:color="auto"/>
        <w:right w:val="none" w:sz="0" w:space="0" w:color="auto"/>
      </w:divBdr>
      <w:divsChild>
        <w:div w:id="1676498655">
          <w:marLeft w:val="0"/>
          <w:marRight w:val="0"/>
          <w:marTop w:val="0"/>
          <w:marBottom w:val="240"/>
          <w:divBdr>
            <w:top w:val="none" w:sz="0" w:space="0" w:color="auto"/>
            <w:left w:val="none" w:sz="0" w:space="0" w:color="auto"/>
            <w:bottom w:val="none" w:sz="0" w:space="0" w:color="auto"/>
            <w:right w:val="none" w:sz="0" w:space="0" w:color="auto"/>
          </w:divBdr>
        </w:div>
      </w:divsChild>
    </w:div>
    <w:div w:id="1382755071">
      <w:bodyDiv w:val="1"/>
      <w:marLeft w:val="0"/>
      <w:marRight w:val="0"/>
      <w:marTop w:val="0"/>
      <w:marBottom w:val="0"/>
      <w:divBdr>
        <w:top w:val="none" w:sz="0" w:space="0" w:color="auto"/>
        <w:left w:val="none" w:sz="0" w:space="0" w:color="auto"/>
        <w:bottom w:val="none" w:sz="0" w:space="0" w:color="auto"/>
        <w:right w:val="none" w:sz="0" w:space="0" w:color="auto"/>
      </w:divBdr>
      <w:divsChild>
        <w:div w:id="179053733">
          <w:marLeft w:val="0"/>
          <w:marRight w:val="0"/>
          <w:marTop w:val="0"/>
          <w:marBottom w:val="240"/>
          <w:divBdr>
            <w:top w:val="none" w:sz="0" w:space="0" w:color="auto"/>
            <w:left w:val="none" w:sz="0" w:space="0" w:color="auto"/>
            <w:bottom w:val="none" w:sz="0" w:space="0" w:color="auto"/>
            <w:right w:val="none" w:sz="0" w:space="0" w:color="auto"/>
          </w:divBdr>
        </w:div>
      </w:divsChild>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sChild>
        <w:div w:id="871722961">
          <w:marLeft w:val="0"/>
          <w:marRight w:val="0"/>
          <w:marTop w:val="0"/>
          <w:marBottom w:val="240"/>
          <w:divBdr>
            <w:top w:val="none" w:sz="0" w:space="0" w:color="auto"/>
            <w:left w:val="none" w:sz="0" w:space="0" w:color="auto"/>
            <w:bottom w:val="none" w:sz="0" w:space="0" w:color="auto"/>
            <w:right w:val="none" w:sz="0" w:space="0" w:color="auto"/>
          </w:divBdr>
        </w:div>
      </w:divsChild>
    </w:div>
    <w:div w:id="1442335365">
      <w:bodyDiv w:val="1"/>
      <w:marLeft w:val="0"/>
      <w:marRight w:val="0"/>
      <w:marTop w:val="0"/>
      <w:marBottom w:val="0"/>
      <w:divBdr>
        <w:top w:val="none" w:sz="0" w:space="0" w:color="auto"/>
        <w:left w:val="none" w:sz="0" w:space="0" w:color="auto"/>
        <w:bottom w:val="none" w:sz="0" w:space="0" w:color="auto"/>
        <w:right w:val="none" w:sz="0" w:space="0" w:color="auto"/>
      </w:divBdr>
      <w:divsChild>
        <w:div w:id="1153912860">
          <w:marLeft w:val="0"/>
          <w:marRight w:val="0"/>
          <w:marTop w:val="0"/>
          <w:marBottom w:val="240"/>
          <w:divBdr>
            <w:top w:val="none" w:sz="0" w:space="0" w:color="auto"/>
            <w:left w:val="none" w:sz="0" w:space="0" w:color="auto"/>
            <w:bottom w:val="none" w:sz="0" w:space="0" w:color="auto"/>
            <w:right w:val="none" w:sz="0" w:space="0" w:color="auto"/>
          </w:divBdr>
        </w:div>
      </w:divsChild>
    </w:div>
    <w:div w:id="1447189996">
      <w:bodyDiv w:val="1"/>
      <w:marLeft w:val="0"/>
      <w:marRight w:val="0"/>
      <w:marTop w:val="0"/>
      <w:marBottom w:val="0"/>
      <w:divBdr>
        <w:top w:val="none" w:sz="0" w:space="0" w:color="auto"/>
        <w:left w:val="none" w:sz="0" w:space="0" w:color="auto"/>
        <w:bottom w:val="none" w:sz="0" w:space="0" w:color="auto"/>
        <w:right w:val="none" w:sz="0" w:space="0" w:color="auto"/>
      </w:divBdr>
      <w:divsChild>
        <w:div w:id="1700230685">
          <w:marLeft w:val="0"/>
          <w:marRight w:val="0"/>
          <w:marTop w:val="0"/>
          <w:marBottom w:val="240"/>
          <w:divBdr>
            <w:top w:val="none" w:sz="0" w:space="0" w:color="auto"/>
            <w:left w:val="none" w:sz="0" w:space="0" w:color="auto"/>
            <w:bottom w:val="none" w:sz="0" w:space="0" w:color="auto"/>
            <w:right w:val="none" w:sz="0" w:space="0" w:color="auto"/>
          </w:divBdr>
        </w:div>
      </w:divsChild>
    </w:div>
    <w:div w:id="1566722516">
      <w:bodyDiv w:val="1"/>
      <w:marLeft w:val="0"/>
      <w:marRight w:val="0"/>
      <w:marTop w:val="0"/>
      <w:marBottom w:val="0"/>
      <w:divBdr>
        <w:top w:val="none" w:sz="0" w:space="0" w:color="auto"/>
        <w:left w:val="none" w:sz="0" w:space="0" w:color="auto"/>
        <w:bottom w:val="none" w:sz="0" w:space="0" w:color="auto"/>
        <w:right w:val="none" w:sz="0" w:space="0" w:color="auto"/>
      </w:divBdr>
      <w:divsChild>
        <w:div w:id="1430663938">
          <w:marLeft w:val="0"/>
          <w:marRight w:val="0"/>
          <w:marTop w:val="0"/>
          <w:marBottom w:val="240"/>
          <w:divBdr>
            <w:top w:val="none" w:sz="0" w:space="0" w:color="auto"/>
            <w:left w:val="none" w:sz="0" w:space="0" w:color="auto"/>
            <w:bottom w:val="none" w:sz="0" w:space="0" w:color="auto"/>
            <w:right w:val="none" w:sz="0" w:space="0" w:color="auto"/>
          </w:divBdr>
        </w:div>
      </w:divsChild>
    </w:div>
    <w:div w:id="1591813866">
      <w:bodyDiv w:val="1"/>
      <w:marLeft w:val="0"/>
      <w:marRight w:val="0"/>
      <w:marTop w:val="0"/>
      <w:marBottom w:val="0"/>
      <w:divBdr>
        <w:top w:val="none" w:sz="0" w:space="0" w:color="auto"/>
        <w:left w:val="none" w:sz="0" w:space="0" w:color="auto"/>
        <w:bottom w:val="none" w:sz="0" w:space="0" w:color="auto"/>
        <w:right w:val="none" w:sz="0" w:space="0" w:color="auto"/>
      </w:divBdr>
      <w:divsChild>
        <w:div w:id="994651822">
          <w:marLeft w:val="0"/>
          <w:marRight w:val="0"/>
          <w:marTop w:val="0"/>
          <w:marBottom w:val="240"/>
          <w:divBdr>
            <w:top w:val="none" w:sz="0" w:space="0" w:color="auto"/>
            <w:left w:val="none" w:sz="0" w:space="0" w:color="auto"/>
            <w:bottom w:val="none" w:sz="0" w:space="0" w:color="auto"/>
            <w:right w:val="none" w:sz="0" w:space="0" w:color="auto"/>
          </w:divBdr>
        </w:div>
      </w:divsChild>
    </w:div>
    <w:div w:id="1657539184">
      <w:bodyDiv w:val="1"/>
      <w:marLeft w:val="0"/>
      <w:marRight w:val="0"/>
      <w:marTop w:val="0"/>
      <w:marBottom w:val="0"/>
      <w:divBdr>
        <w:top w:val="none" w:sz="0" w:space="0" w:color="auto"/>
        <w:left w:val="none" w:sz="0" w:space="0" w:color="auto"/>
        <w:bottom w:val="none" w:sz="0" w:space="0" w:color="auto"/>
        <w:right w:val="none" w:sz="0" w:space="0" w:color="auto"/>
      </w:divBdr>
      <w:divsChild>
        <w:div w:id="176193224">
          <w:marLeft w:val="0"/>
          <w:marRight w:val="0"/>
          <w:marTop w:val="0"/>
          <w:marBottom w:val="240"/>
          <w:divBdr>
            <w:top w:val="none" w:sz="0" w:space="0" w:color="auto"/>
            <w:left w:val="none" w:sz="0" w:space="0" w:color="auto"/>
            <w:bottom w:val="none" w:sz="0" w:space="0" w:color="auto"/>
            <w:right w:val="none" w:sz="0" w:space="0" w:color="auto"/>
          </w:divBdr>
        </w:div>
      </w:divsChild>
    </w:div>
    <w:div w:id="1667131989">
      <w:bodyDiv w:val="1"/>
      <w:marLeft w:val="0"/>
      <w:marRight w:val="0"/>
      <w:marTop w:val="0"/>
      <w:marBottom w:val="0"/>
      <w:divBdr>
        <w:top w:val="none" w:sz="0" w:space="0" w:color="auto"/>
        <w:left w:val="none" w:sz="0" w:space="0" w:color="auto"/>
        <w:bottom w:val="none" w:sz="0" w:space="0" w:color="auto"/>
        <w:right w:val="none" w:sz="0" w:space="0" w:color="auto"/>
      </w:divBdr>
      <w:divsChild>
        <w:div w:id="1231191778">
          <w:marLeft w:val="0"/>
          <w:marRight w:val="0"/>
          <w:marTop w:val="0"/>
          <w:marBottom w:val="240"/>
          <w:divBdr>
            <w:top w:val="none" w:sz="0" w:space="0" w:color="auto"/>
            <w:left w:val="none" w:sz="0" w:space="0" w:color="auto"/>
            <w:bottom w:val="none" w:sz="0" w:space="0" w:color="auto"/>
            <w:right w:val="none" w:sz="0" w:space="0" w:color="auto"/>
          </w:divBdr>
        </w:div>
      </w:divsChild>
    </w:div>
    <w:div w:id="1675647187">
      <w:bodyDiv w:val="1"/>
      <w:marLeft w:val="0"/>
      <w:marRight w:val="0"/>
      <w:marTop w:val="0"/>
      <w:marBottom w:val="0"/>
      <w:divBdr>
        <w:top w:val="none" w:sz="0" w:space="0" w:color="auto"/>
        <w:left w:val="none" w:sz="0" w:space="0" w:color="auto"/>
        <w:bottom w:val="none" w:sz="0" w:space="0" w:color="auto"/>
        <w:right w:val="none" w:sz="0" w:space="0" w:color="auto"/>
      </w:divBdr>
      <w:divsChild>
        <w:div w:id="334767279">
          <w:marLeft w:val="0"/>
          <w:marRight w:val="0"/>
          <w:marTop w:val="0"/>
          <w:marBottom w:val="240"/>
          <w:divBdr>
            <w:top w:val="none" w:sz="0" w:space="0" w:color="auto"/>
            <w:left w:val="none" w:sz="0" w:space="0" w:color="auto"/>
            <w:bottom w:val="none" w:sz="0" w:space="0" w:color="auto"/>
            <w:right w:val="none" w:sz="0" w:space="0" w:color="auto"/>
          </w:divBdr>
        </w:div>
      </w:divsChild>
    </w:div>
    <w:div w:id="1692145252">
      <w:bodyDiv w:val="1"/>
      <w:marLeft w:val="0"/>
      <w:marRight w:val="0"/>
      <w:marTop w:val="0"/>
      <w:marBottom w:val="0"/>
      <w:divBdr>
        <w:top w:val="none" w:sz="0" w:space="0" w:color="auto"/>
        <w:left w:val="none" w:sz="0" w:space="0" w:color="auto"/>
        <w:bottom w:val="none" w:sz="0" w:space="0" w:color="auto"/>
        <w:right w:val="none" w:sz="0" w:space="0" w:color="auto"/>
      </w:divBdr>
      <w:divsChild>
        <w:div w:id="310063734">
          <w:marLeft w:val="0"/>
          <w:marRight w:val="0"/>
          <w:marTop w:val="0"/>
          <w:marBottom w:val="240"/>
          <w:divBdr>
            <w:top w:val="none" w:sz="0" w:space="0" w:color="auto"/>
            <w:left w:val="none" w:sz="0" w:space="0" w:color="auto"/>
            <w:bottom w:val="none" w:sz="0" w:space="0" w:color="auto"/>
            <w:right w:val="none" w:sz="0" w:space="0" w:color="auto"/>
          </w:divBdr>
        </w:div>
      </w:divsChild>
    </w:div>
    <w:div w:id="1757168879">
      <w:bodyDiv w:val="1"/>
      <w:marLeft w:val="0"/>
      <w:marRight w:val="0"/>
      <w:marTop w:val="0"/>
      <w:marBottom w:val="0"/>
      <w:divBdr>
        <w:top w:val="none" w:sz="0" w:space="0" w:color="auto"/>
        <w:left w:val="none" w:sz="0" w:space="0" w:color="auto"/>
        <w:bottom w:val="none" w:sz="0" w:space="0" w:color="auto"/>
        <w:right w:val="none" w:sz="0" w:space="0" w:color="auto"/>
      </w:divBdr>
      <w:divsChild>
        <w:div w:id="1065376924">
          <w:marLeft w:val="0"/>
          <w:marRight w:val="0"/>
          <w:marTop w:val="0"/>
          <w:marBottom w:val="240"/>
          <w:divBdr>
            <w:top w:val="none" w:sz="0" w:space="0" w:color="auto"/>
            <w:left w:val="none" w:sz="0" w:space="0" w:color="auto"/>
            <w:bottom w:val="none" w:sz="0" w:space="0" w:color="auto"/>
            <w:right w:val="none" w:sz="0" w:space="0" w:color="auto"/>
          </w:divBdr>
        </w:div>
      </w:divsChild>
    </w:div>
    <w:div w:id="1778062814">
      <w:bodyDiv w:val="1"/>
      <w:marLeft w:val="0"/>
      <w:marRight w:val="0"/>
      <w:marTop w:val="0"/>
      <w:marBottom w:val="0"/>
      <w:divBdr>
        <w:top w:val="none" w:sz="0" w:space="0" w:color="auto"/>
        <w:left w:val="none" w:sz="0" w:space="0" w:color="auto"/>
        <w:bottom w:val="none" w:sz="0" w:space="0" w:color="auto"/>
        <w:right w:val="none" w:sz="0" w:space="0" w:color="auto"/>
      </w:divBdr>
      <w:divsChild>
        <w:div w:id="1567257724">
          <w:marLeft w:val="0"/>
          <w:marRight w:val="0"/>
          <w:marTop w:val="0"/>
          <w:marBottom w:val="240"/>
          <w:divBdr>
            <w:top w:val="none" w:sz="0" w:space="0" w:color="auto"/>
            <w:left w:val="none" w:sz="0" w:space="0" w:color="auto"/>
            <w:bottom w:val="none" w:sz="0" w:space="0" w:color="auto"/>
            <w:right w:val="none" w:sz="0" w:space="0" w:color="auto"/>
          </w:divBdr>
        </w:div>
      </w:divsChild>
    </w:div>
    <w:div w:id="1804226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0820">
          <w:marLeft w:val="0"/>
          <w:marRight w:val="0"/>
          <w:marTop w:val="0"/>
          <w:marBottom w:val="240"/>
          <w:divBdr>
            <w:top w:val="none" w:sz="0" w:space="0" w:color="auto"/>
            <w:left w:val="none" w:sz="0" w:space="0" w:color="auto"/>
            <w:bottom w:val="none" w:sz="0" w:space="0" w:color="auto"/>
            <w:right w:val="none" w:sz="0" w:space="0" w:color="auto"/>
          </w:divBdr>
        </w:div>
      </w:divsChild>
    </w:div>
    <w:div w:id="1904558736">
      <w:bodyDiv w:val="1"/>
      <w:marLeft w:val="0"/>
      <w:marRight w:val="0"/>
      <w:marTop w:val="0"/>
      <w:marBottom w:val="0"/>
      <w:divBdr>
        <w:top w:val="none" w:sz="0" w:space="0" w:color="auto"/>
        <w:left w:val="none" w:sz="0" w:space="0" w:color="auto"/>
        <w:bottom w:val="none" w:sz="0" w:space="0" w:color="auto"/>
        <w:right w:val="none" w:sz="0" w:space="0" w:color="auto"/>
      </w:divBdr>
      <w:divsChild>
        <w:div w:id="856962335">
          <w:marLeft w:val="0"/>
          <w:marRight w:val="0"/>
          <w:marTop w:val="0"/>
          <w:marBottom w:val="240"/>
          <w:divBdr>
            <w:top w:val="none" w:sz="0" w:space="0" w:color="auto"/>
            <w:left w:val="none" w:sz="0" w:space="0" w:color="auto"/>
            <w:bottom w:val="none" w:sz="0" w:space="0" w:color="auto"/>
            <w:right w:val="none" w:sz="0" w:space="0" w:color="auto"/>
          </w:divBdr>
        </w:div>
      </w:divsChild>
    </w:div>
    <w:div w:id="1935505962">
      <w:bodyDiv w:val="1"/>
      <w:marLeft w:val="0"/>
      <w:marRight w:val="0"/>
      <w:marTop w:val="0"/>
      <w:marBottom w:val="0"/>
      <w:divBdr>
        <w:top w:val="none" w:sz="0" w:space="0" w:color="auto"/>
        <w:left w:val="none" w:sz="0" w:space="0" w:color="auto"/>
        <w:bottom w:val="none" w:sz="0" w:space="0" w:color="auto"/>
        <w:right w:val="none" w:sz="0" w:space="0" w:color="auto"/>
      </w:divBdr>
      <w:divsChild>
        <w:div w:id="1819566323">
          <w:marLeft w:val="0"/>
          <w:marRight w:val="0"/>
          <w:marTop w:val="0"/>
          <w:marBottom w:val="240"/>
          <w:divBdr>
            <w:top w:val="none" w:sz="0" w:space="0" w:color="auto"/>
            <w:left w:val="none" w:sz="0" w:space="0" w:color="auto"/>
            <w:bottom w:val="none" w:sz="0" w:space="0" w:color="auto"/>
            <w:right w:val="none" w:sz="0" w:space="0" w:color="auto"/>
          </w:divBdr>
        </w:div>
      </w:divsChild>
    </w:div>
    <w:div w:id="1939558443">
      <w:bodyDiv w:val="1"/>
      <w:marLeft w:val="0"/>
      <w:marRight w:val="0"/>
      <w:marTop w:val="0"/>
      <w:marBottom w:val="0"/>
      <w:divBdr>
        <w:top w:val="none" w:sz="0" w:space="0" w:color="auto"/>
        <w:left w:val="none" w:sz="0" w:space="0" w:color="auto"/>
        <w:bottom w:val="none" w:sz="0" w:space="0" w:color="auto"/>
        <w:right w:val="none" w:sz="0" w:space="0" w:color="auto"/>
      </w:divBdr>
      <w:divsChild>
        <w:div w:id="292099200">
          <w:marLeft w:val="0"/>
          <w:marRight w:val="0"/>
          <w:marTop w:val="0"/>
          <w:marBottom w:val="240"/>
          <w:divBdr>
            <w:top w:val="none" w:sz="0" w:space="0" w:color="auto"/>
            <w:left w:val="none" w:sz="0" w:space="0" w:color="auto"/>
            <w:bottom w:val="none" w:sz="0" w:space="0" w:color="auto"/>
            <w:right w:val="none" w:sz="0" w:space="0" w:color="auto"/>
          </w:divBdr>
        </w:div>
      </w:divsChild>
    </w:div>
    <w:div w:id="2013100441">
      <w:bodyDiv w:val="1"/>
      <w:marLeft w:val="0"/>
      <w:marRight w:val="0"/>
      <w:marTop w:val="0"/>
      <w:marBottom w:val="0"/>
      <w:divBdr>
        <w:top w:val="none" w:sz="0" w:space="0" w:color="auto"/>
        <w:left w:val="none" w:sz="0" w:space="0" w:color="auto"/>
        <w:bottom w:val="none" w:sz="0" w:space="0" w:color="auto"/>
        <w:right w:val="none" w:sz="0" w:space="0" w:color="auto"/>
      </w:divBdr>
      <w:divsChild>
        <w:div w:id="683633301">
          <w:marLeft w:val="0"/>
          <w:marRight w:val="0"/>
          <w:marTop w:val="0"/>
          <w:marBottom w:val="240"/>
          <w:divBdr>
            <w:top w:val="none" w:sz="0" w:space="0" w:color="auto"/>
            <w:left w:val="none" w:sz="0" w:space="0" w:color="auto"/>
            <w:bottom w:val="none" w:sz="0" w:space="0" w:color="auto"/>
            <w:right w:val="none" w:sz="0" w:space="0" w:color="auto"/>
          </w:divBdr>
        </w:div>
      </w:divsChild>
    </w:div>
    <w:div w:id="2048721665">
      <w:bodyDiv w:val="1"/>
      <w:marLeft w:val="0"/>
      <w:marRight w:val="0"/>
      <w:marTop w:val="0"/>
      <w:marBottom w:val="0"/>
      <w:divBdr>
        <w:top w:val="none" w:sz="0" w:space="0" w:color="auto"/>
        <w:left w:val="none" w:sz="0" w:space="0" w:color="auto"/>
        <w:bottom w:val="none" w:sz="0" w:space="0" w:color="auto"/>
        <w:right w:val="none" w:sz="0" w:space="0" w:color="auto"/>
      </w:divBdr>
      <w:divsChild>
        <w:div w:id="1582645392">
          <w:marLeft w:val="0"/>
          <w:marRight w:val="0"/>
          <w:marTop w:val="0"/>
          <w:marBottom w:val="240"/>
          <w:divBdr>
            <w:top w:val="none" w:sz="0" w:space="0" w:color="auto"/>
            <w:left w:val="none" w:sz="0" w:space="0" w:color="auto"/>
            <w:bottom w:val="none" w:sz="0" w:space="0" w:color="auto"/>
            <w:right w:val="none" w:sz="0" w:space="0" w:color="auto"/>
          </w:divBdr>
        </w:div>
      </w:divsChild>
    </w:div>
    <w:div w:id="2058166578">
      <w:bodyDiv w:val="1"/>
      <w:marLeft w:val="0"/>
      <w:marRight w:val="0"/>
      <w:marTop w:val="0"/>
      <w:marBottom w:val="0"/>
      <w:divBdr>
        <w:top w:val="none" w:sz="0" w:space="0" w:color="auto"/>
        <w:left w:val="none" w:sz="0" w:space="0" w:color="auto"/>
        <w:bottom w:val="none" w:sz="0" w:space="0" w:color="auto"/>
        <w:right w:val="none" w:sz="0" w:space="0" w:color="auto"/>
      </w:divBdr>
      <w:divsChild>
        <w:div w:id="1809584866">
          <w:marLeft w:val="0"/>
          <w:marRight w:val="0"/>
          <w:marTop w:val="0"/>
          <w:marBottom w:val="240"/>
          <w:divBdr>
            <w:top w:val="none" w:sz="0" w:space="0" w:color="auto"/>
            <w:left w:val="none" w:sz="0" w:space="0" w:color="auto"/>
            <w:bottom w:val="none" w:sz="0" w:space="0" w:color="auto"/>
            <w:right w:val="none" w:sz="0" w:space="0" w:color="auto"/>
          </w:divBdr>
        </w:div>
      </w:divsChild>
    </w:div>
    <w:div w:id="2067292944">
      <w:bodyDiv w:val="1"/>
      <w:marLeft w:val="0"/>
      <w:marRight w:val="0"/>
      <w:marTop w:val="0"/>
      <w:marBottom w:val="0"/>
      <w:divBdr>
        <w:top w:val="none" w:sz="0" w:space="0" w:color="auto"/>
        <w:left w:val="none" w:sz="0" w:space="0" w:color="auto"/>
        <w:bottom w:val="none" w:sz="0" w:space="0" w:color="auto"/>
        <w:right w:val="none" w:sz="0" w:space="0" w:color="auto"/>
      </w:divBdr>
      <w:divsChild>
        <w:div w:id="241305937">
          <w:marLeft w:val="0"/>
          <w:marRight w:val="0"/>
          <w:marTop w:val="0"/>
          <w:marBottom w:val="240"/>
          <w:divBdr>
            <w:top w:val="none" w:sz="0" w:space="0" w:color="auto"/>
            <w:left w:val="none" w:sz="0" w:space="0" w:color="auto"/>
            <w:bottom w:val="none" w:sz="0" w:space="0" w:color="auto"/>
            <w:right w:val="none" w:sz="0" w:space="0" w:color="auto"/>
          </w:divBdr>
        </w:div>
      </w:divsChild>
    </w:div>
    <w:div w:id="2088764165">
      <w:bodyDiv w:val="1"/>
      <w:marLeft w:val="0"/>
      <w:marRight w:val="0"/>
      <w:marTop w:val="0"/>
      <w:marBottom w:val="0"/>
      <w:divBdr>
        <w:top w:val="none" w:sz="0" w:space="0" w:color="auto"/>
        <w:left w:val="none" w:sz="0" w:space="0" w:color="auto"/>
        <w:bottom w:val="none" w:sz="0" w:space="0" w:color="auto"/>
        <w:right w:val="none" w:sz="0" w:space="0" w:color="auto"/>
      </w:divBdr>
      <w:divsChild>
        <w:div w:id="2064600523">
          <w:marLeft w:val="0"/>
          <w:marRight w:val="0"/>
          <w:marTop w:val="0"/>
          <w:marBottom w:val="240"/>
          <w:divBdr>
            <w:top w:val="none" w:sz="0" w:space="0" w:color="auto"/>
            <w:left w:val="none" w:sz="0" w:space="0" w:color="auto"/>
            <w:bottom w:val="none" w:sz="0" w:space="0" w:color="auto"/>
            <w:right w:val="none" w:sz="0" w:space="0" w:color="auto"/>
          </w:divBdr>
        </w:div>
      </w:divsChild>
    </w:div>
    <w:div w:id="2088991876">
      <w:bodyDiv w:val="1"/>
      <w:marLeft w:val="0"/>
      <w:marRight w:val="0"/>
      <w:marTop w:val="0"/>
      <w:marBottom w:val="0"/>
      <w:divBdr>
        <w:top w:val="none" w:sz="0" w:space="0" w:color="auto"/>
        <w:left w:val="none" w:sz="0" w:space="0" w:color="auto"/>
        <w:bottom w:val="none" w:sz="0" w:space="0" w:color="auto"/>
        <w:right w:val="none" w:sz="0" w:space="0" w:color="auto"/>
      </w:divBdr>
      <w:divsChild>
        <w:div w:id="644235081">
          <w:marLeft w:val="0"/>
          <w:marRight w:val="0"/>
          <w:marTop w:val="0"/>
          <w:marBottom w:val="240"/>
          <w:divBdr>
            <w:top w:val="none" w:sz="0" w:space="0" w:color="auto"/>
            <w:left w:val="none" w:sz="0" w:space="0" w:color="auto"/>
            <w:bottom w:val="none" w:sz="0" w:space="0" w:color="auto"/>
            <w:right w:val="none" w:sz="0" w:space="0" w:color="auto"/>
          </w:divBdr>
        </w:div>
      </w:divsChild>
    </w:div>
    <w:div w:id="2112893341">
      <w:bodyDiv w:val="1"/>
      <w:marLeft w:val="0"/>
      <w:marRight w:val="0"/>
      <w:marTop w:val="0"/>
      <w:marBottom w:val="0"/>
      <w:divBdr>
        <w:top w:val="none" w:sz="0" w:space="0" w:color="auto"/>
        <w:left w:val="none" w:sz="0" w:space="0" w:color="auto"/>
        <w:bottom w:val="none" w:sz="0" w:space="0" w:color="auto"/>
        <w:right w:val="none" w:sz="0" w:space="0" w:color="auto"/>
      </w:divBdr>
      <w:divsChild>
        <w:div w:id="1802141525">
          <w:marLeft w:val="0"/>
          <w:marRight w:val="0"/>
          <w:marTop w:val="0"/>
          <w:marBottom w:val="240"/>
          <w:divBdr>
            <w:top w:val="none" w:sz="0" w:space="0" w:color="auto"/>
            <w:left w:val="none" w:sz="0" w:space="0" w:color="auto"/>
            <w:bottom w:val="none" w:sz="0" w:space="0" w:color="auto"/>
            <w:right w:val="none" w:sz="0" w:space="0" w:color="auto"/>
          </w:divBdr>
        </w:div>
      </w:divsChild>
    </w:div>
    <w:div w:id="2133403321">
      <w:bodyDiv w:val="1"/>
      <w:marLeft w:val="0"/>
      <w:marRight w:val="0"/>
      <w:marTop w:val="0"/>
      <w:marBottom w:val="0"/>
      <w:divBdr>
        <w:top w:val="none" w:sz="0" w:space="0" w:color="auto"/>
        <w:left w:val="none" w:sz="0" w:space="0" w:color="auto"/>
        <w:bottom w:val="none" w:sz="0" w:space="0" w:color="auto"/>
        <w:right w:val="none" w:sz="0" w:space="0" w:color="auto"/>
      </w:divBdr>
      <w:divsChild>
        <w:div w:id="14650780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eeeauthorcenter.ieee.org/wp-content/uploads/sites/7/IEEE-Article-Processing-Charges-Lis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4561-DEDB-4B76-9551-FEC9407D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7023</Words>
  <Characters>40035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 Bhar</dc:creator>
  <cp:lastModifiedBy>Microsoft Office User</cp:lastModifiedBy>
  <cp:revision>4</cp:revision>
  <cp:lastPrinted>2024-10-06T14:58:00Z</cp:lastPrinted>
  <dcterms:created xsi:type="dcterms:W3CDTF">2024-10-06T14:58:00Z</dcterms:created>
  <dcterms:modified xsi:type="dcterms:W3CDTF">2024-10-06T15:00:00Z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1c2df6510dc0f6505848bf33b92547d6b1ce52ca80134ccb47af6315e8aea87f</vt:lpwstr>
  </property>
</Properties>
</file>